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F2" w:rsidRDefault="002A77F2" w:rsidP="002A77F2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980">
        <w:rPr>
          <w:b/>
          <w:bCs/>
          <w:sz w:val="24"/>
          <w:szCs w:val="24"/>
        </w:rPr>
        <w:t>ПРОЕКТ</w:t>
      </w:r>
    </w:p>
    <w:p w:rsidR="002A77F2" w:rsidRDefault="002A77F2" w:rsidP="002A77F2">
      <w:pPr>
        <w:ind w:right="-1"/>
        <w:rPr>
          <w:b/>
          <w:bCs/>
          <w:sz w:val="24"/>
          <w:szCs w:val="24"/>
        </w:rPr>
      </w:pPr>
    </w:p>
    <w:p w:rsidR="002A77F2" w:rsidRDefault="002A77F2" w:rsidP="002A77F2">
      <w:pPr>
        <w:ind w:right="-1"/>
        <w:rPr>
          <w:b/>
          <w:bCs/>
          <w:sz w:val="24"/>
          <w:szCs w:val="24"/>
        </w:rPr>
      </w:pPr>
    </w:p>
    <w:p w:rsidR="002A77F2" w:rsidRDefault="002A77F2" w:rsidP="002A77F2">
      <w:pPr>
        <w:ind w:right="-1"/>
        <w:rPr>
          <w:b/>
          <w:bCs/>
          <w:sz w:val="24"/>
          <w:szCs w:val="24"/>
        </w:rPr>
      </w:pPr>
    </w:p>
    <w:p w:rsidR="002A77F2" w:rsidRDefault="002A77F2" w:rsidP="002A77F2">
      <w:pPr>
        <w:ind w:right="-1"/>
        <w:rPr>
          <w:b/>
          <w:bCs/>
          <w:sz w:val="24"/>
          <w:szCs w:val="24"/>
        </w:rPr>
      </w:pPr>
    </w:p>
    <w:p w:rsidR="002A77F2" w:rsidRDefault="002A77F2" w:rsidP="002A77F2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2A77F2" w:rsidRDefault="002A77F2" w:rsidP="002A77F2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2A77F2" w:rsidRDefault="00C16980" w:rsidP="002A77F2">
      <w:pPr>
        <w:widowControl/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_____________</w:t>
      </w:r>
      <w:r w:rsidR="001E3314">
        <w:rPr>
          <w:sz w:val="24"/>
        </w:rPr>
        <w:t xml:space="preserve"> </w:t>
      </w:r>
      <w:r w:rsidR="002A77F2">
        <w:rPr>
          <w:sz w:val="24"/>
        </w:rPr>
        <w:t>С</w:t>
      </w:r>
      <w:r w:rsidR="002A77F2">
        <w:rPr>
          <w:bCs/>
          <w:sz w:val="24"/>
          <w:szCs w:val="24"/>
        </w:rPr>
        <w:t xml:space="preserve">ЕССИЯ СОБРАНИЯ  ДЕПУТАТОВ МИАССКОГО </w:t>
      </w:r>
    </w:p>
    <w:p w:rsidR="002A77F2" w:rsidRDefault="002A77F2" w:rsidP="002A77F2">
      <w:pPr>
        <w:widowControl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2A77F2" w:rsidRDefault="002A77F2" w:rsidP="002A77F2">
      <w:pPr>
        <w:jc w:val="right"/>
        <w:rPr>
          <w:sz w:val="24"/>
        </w:rPr>
      </w:pPr>
    </w:p>
    <w:p w:rsidR="002A77F2" w:rsidRDefault="00646241" w:rsidP="002A77F2">
      <w:pPr>
        <w:jc w:val="center"/>
        <w:rPr>
          <w:sz w:val="24"/>
        </w:rPr>
      </w:pPr>
      <w:r>
        <w:rPr>
          <w:sz w:val="24"/>
        </w:rPr>
        <w:t>РЕШЕНИЕ №</w:t>
      </w:r>
      <w:r w:rsidR="00C16980">
        <w:rPr>
          <w:sz w:val="24"/>
        </w:rPr>
        <w:t>_____</w:t>
      </w:r>
    </w:p>
    <w:p w:rsidR="002A77F2" w:rsidRDefault="00646241" w:rsidP="002A77F2">
      <w:pPr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C16980">
        <w:rPr>
          <w:sz w:val="24"/>
        </w:rPr>
        <w:t>________</w:t>
      </w:r>
      <w:r>
        <w:rPr>
          <w:sz w:val="24"/>
        </w:rPr>
        <w:t>202</w:t>
      </w:r>
      <w:r w:rsidR="00C16980">
        <w:rPr>
          <w:sz w:val="24"/>
        </w:rPr>
        <w:t>4</w:t>
      </w:r>
      <w:r>
        <w:rPr>
          <w:sz w:val="24"/>
        </w:rPr>
        <w:t xml:space="preserve"> </w:t>
      </w:r>
      <w:r w:rsidR="002A77F2">
        <w:rPr>
          <w:sz w:val="24"/>
        </w:rPr>
        <w:t>г.</w:t>
      </w:r>
    </w:p>
    <w:p w:rsidR="002A77F2" w:rsidRDefault="00B70E05" w:rsidP="002A77F2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49.2pt;z-index:251658240" strokecolor="white">
            <v:textbox style="mso-next-textbox:#_x0000_s1026">
              <w:txbxContent>
                <w:p w:rsidR="002A77F2" w:rsidRPr="00DD4AA5" w:rsidRDefault="002A77F2" w:rsidP="002A77F2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публичных слушаний по вопросу «О внесении </w:t>
                  </w:r>
                  <w:r w:rsidR="002F21FD">
                    <w:rPr>
                      <w:sz w:val="24"/>
                      <w:szCs w:val="24"/>
                    </w:rPr>
                    <w:t xml:space="preserve">изменений и </w:t>
                  </w:r>
                  <w:r>
                    <w:rPr>
                      <w:sz w:val="24"/>
                      <w:szCs w:val="24"/>
                    </w:rPr>
                    <w:t>дополнений в Устав Миасского городского округа»</w:t>
                  </w:r>
                </w:p>
                <w:p w:rsidR="002A77F2" w:rsidRPr="00284E99" w:rsidRDefault="002A77F2" w:rsidP="002A77F2">
                  <w:pPr>
                    <w:pStyle w:val="a3"/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77F2" w:rsidRPr="00047D55" w:rsidRDefault="002A77F2" w:rsidP="002A77F2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047D55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2A77F2" w:rsidRDefault="002A77F2" w:rsidP="002A77F2">
      <w:pPr>
        <w:pStyle w:val="ConsPlusTitle"/>
        <w:widowControl/>
        <w:jc w:val="center"/>
      </w:pPr>
    </w:p>
    <w:p w:rsidR="002A77F2" w:rsidRDefault="002A77F2" w:rsidP="002A77F2">
      <w:pPr>
        <w:pStyle w:val="ConsPlusTitle"/>
        <w:widowControl/>
        <w:jc w:val="center"/>
      </w:pPr>
    </w:p>
    <w:p w:rsidR="002A77F2" w:rsidRDefault="002A77F2" w:rsidP="002A77F2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646241" w:rsidRDefault="00646241" w:rsidP="002A77F2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2A77F2" w:rsidRPr="00DD4AA5" w:rsidRDefault="002A77F2" w:rsidP="002A77F2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 w:rsidRPr="00DD4AA5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Миасского городского округа </w:t>
      </w:r>
      <w:r w:rsidR="002F21FD">
        <w:rPr>
          <w:sz w:val="24"/>
          <w:szCs w:val="24"/>
        </w:rPr>
        <w:t>Д.Г. Проскурина</w:t>
      </w:r>
      <w:r>
        <w:rPr>
          <w:sz w:val="24"/>
          <w:szCs w:val="24"/>
        </w:rPr>
        <w:t xml:space="preserve"> о назначении публичных слушаний по вопросу «</w:t>
      </w:r>
      <w:r w:rsidR="002F21FD">
        <w:rPr>
          <w:sz w:val="24"/>
          <w:szCs w:val="24"/>
        </w:rPr>
        <w:t>О внесении изменений и дополнений в Устав Миасского городского округа</w:t>
      </w:r>
      <w:r>
        <w:rPr>
          <w:sz w:val="24"/>
          <w:szCs w:val="24"/>
        </w:rPr>
        <w:t xml:space="preserve">», учитывая рекомендации постоянной комиссии по вопросам законности, правопорядка и местного самоуправления, </w:t>
      </w:r>
      <w:r w:rsidRPr="00DD4AA5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Положением </w:t>
      </w:r>
      <w:r>
        <w:rPr>
          <w:color w:val="000000"/>
          <w:sz w:val="24"/>
          <w:szCs w:val="24"/>
        </w:rPr>
        <w:t xml:space="preserve">«О </w:t>
      </w:r>
      <w:r>
        <w:rPr>
          <w:color w:val="000000"/>
          <w:spacing w:val="2"/>
          <w:sz w:val="24"/>
          <w:szCs w:val="24"/>
        </w:rPr>
        <w:t>порядке организации и проведе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 публичных слушаний в Миас</w:t>
      </w:r>
      <w:r>
        <w:rPr>
          <w:color w:val="000000"/>
          <w:spacing w:val="-2"/>
          <w:sz w:val="24"/>
          <w:szCs w:val="24"/>
        </w:rPr>
        <w:t>ском городском округе», утвержденным Решением Собрания депутатов Миасского городского округа</w:t>
      </w:r>
      <w:proofErr w:type="gramEnd"/>
      <w:r>
        <w:rPr>
          <w:color w:val="000000"/>
          <w:spacing w:val="-2"/>
          <w:sz w:val="24"/>
          <w:szCs w:val="24"/>
        </w:rPr>
        <w:t xml:space="preserve"> от 25.03.2016 г. №3</w:t>
      </w:r>
      <w:r w:rsidRPr="00DD4AA5">
        <w:rPr>
          <w:sz w:val="24"/>
          <w:szCs w:val="24"/>
        </w:rPr>
        <w:t xml:space="preserve">, руководствуясь Федеральным </w:t>
      </w:r>
      <w:hyperlink r:id="rId5" w:history="1">
        <w:r w:rsidRPr="00DD4AA5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 </w:t>
      </w:r>
      <w:r w:rsidR="000D780D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от 06.10.2003 г. №</w:t>
      </w:r>
      <w:r w:rsidRPr="00DD4AA5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DD4AA5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DD4AA5">
        <w:rPr>
          <w:sz w:val="24"/>
          <w:szCs w:val="24"/>
        </w:rPr>
        <w:t xml:space="preserve"> и </w:t>
      </w:r>
      <w:hyperlink r:id="rId6" w:history="1">
        <w:r w:rsidRPr="00DD4AA5">
          <w:rPr>
            <w:sz w:val="24"/>
            <w:szCs w:val="24"/>
          </w:rPr>
          <w:t>Уставом</w:t>
        </w:r>
      </w:hyperlink>
      <w:r w:rsidRPr="00DD4AA5">
        <w:rPr>
          <w:sz w:val="24"/>
          <w:szCs w:val="24"/>
        </w:rPr>
        <w:t xml:space="preserve"> Миасского городского округа, Собрание депутатов Миасского городского округ</w:t>
      </w:r>
      <w:r>
        <w:rPr>
          <w:sz w:val="24"/>
          <w:szCs w:val="24"/>
        </w:rPr>
        <w:t>а</w:t>
      </w:r>
    </w:p>
    <w:p w:rsidR="002A77F2" w:rsidRPr="00955BB0" w:rsidRDefault="002A77F2" w:rsidP="002A77F2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2A77F2" w:rsidRPr="006A032A" w:rsidRDefault="002A77F2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49465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 xml:space="preserve">Провести публичные </w:t>
      </w:r>
      <w:r w:rsidRPr="006A032A">
        <w:rPr>
          <w:rFonts w:ascii="Times New Roman" w:hAnsi="Times New Roman"/>
          <w:szCs w:val="24"/>
        </w:rPr>
        <w:t xml:space="preserve">слушания </w:t>
      </w:r>
      <w:r w:rsidR="00C6161B">
        <w:rPr>
          <w:rFonts w:ascii="Times New Roman" w:hAnsi="Times New Roman"/>
          <w:szCs w:val="24"/>
        </w:rPr>
        <w:t>16.01.2025</w:t>
      </w:r>
      <w:r>
        <w:rPr>
          <w:rFonts w:ascii="Times New Roman" w:hAnsi="Times New Roman"/>
          <w:szCs w:val="24"/>
        </w:rPr>
        <w:t xml:space="preserve">, с </w:t>
      </w:r>
      <w:r w:rsidR="00DD64AA">
        <w:rPr>
          <w:rFonts w:ascii="Times New Roman" w:hAnsi="Times New Roman"/>
          <w:szCs w:val="24"/>
        </w:rPr>
        <w:t>17</w:t>
      </w:r>
      <w:r w:rsidR="00D1317B">
        <w:rPr>
          <w:rFonts w:ascii="Times New Roman" w:hAnsi="Times New Roman"/>
          <w:szCs w:val="24"/>
        </w:rPr>
        <w:t xml:space="preserve"> часов </w:t>
      </w:r>
      <w:r w:rsidR="00E41F29">
        <w:rPr>
          <w:rFonts w:ascii="Times New Roman" w:hAnsi="Times New Roman"/>
          <w:szCs w:val="24"/>
        </w:rPr>
        <w:t>0</w:t>
      </w:r>
      <w:r w:rsidR="00DD64AA">
        <w:rPr>
          <w:rFonts w:ascii="Times New Roman" w:hAnsi="Times New Roman"/>
          <w:szCs w:val="24"/>
        </w:rPr>
        <w:t>0</w:t>
      </w:r>
      <w:r w:rsidRPr="006A032A">
        <w:rPr>
          <w:rFonts w:ascii="Times New Roman" w:hAnsi="Times New Roman"/>
          <w:szCs w:val="24"/>
        </w:rPr>
        <w:t xml:space="preserve"> </w:t>
      </w:r>
      <w:r w:rsidR="00D1317B">
        <w:rPr>
          <w:rFonts w:ascii="Times New Roman" w:hAnsi="Times New Roman"/>
          <w:szCs w:val="24"/>
        </w:rPr>
        <w:t>минут</w:t>
      </w:r>
      <w:r w:rsidRPr="006A032A">
        <w:rPr>
          <w:rFonts w:ascii="Times New Roman" w:hAnsi="Times New Roman"/>
          <w:szCs w:val="24"/>
        </w:rPr>
        <w:t xml:space="preserve">,  в конференц-зале Администрации Миасского городского округа по адресу: </w:t>
      </w:r>
      <w:proofErr w:type="gramStart"/>
      <w:r w:rsidRPr="006A032A">
        <w:rPr>
          <w:rFonts w:ascii="Times New Roman" w:hAnsi="Times New Roman"/>
          <w:szCs w:val="24"/>
        </w:rPr>
        <w:t>г</w:t>
      </w:r>
      <w:proofErr w:type="gramEnd"/>
      <w:r w:rsidRPr="006A032A">
        <w:rPr>
          <w:rFonts w:ascii="Times New Roman" w:hAnsi="Times New Roman"/>
          <w:szCs w:val="24"/>
        </w:rPr>
        <w:t>. Миасс, пр. Автозаводцев, 55, со следующей повесткой дня:</w:t>
      </w:r>
    </w:p>
    <w:p w:rsidR="002A77F2" w:rsidRDefault="002A77F2" w:rsidP="002A77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4DB">
        <w:rPr>
          <w:rFonts w:ascii="Times New Roman" w:hAnsi="Times New Roman" w:cs="Times New Roman"/>
          <w:sz w:val="24"/>
          <w:szCs w:val="24"/>
        </w:rPr>
        <w:t>«</w:t>
      </w:r>
      <w:r w:rsidR="002F21FD" w:rsidRPr="002F21FD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Миасского городского округа</w:t>
      </w:r>
      <w:r w:rsidRPr="002244DB">
        <w:rPr>
          <w:rFonts w:ascii="Times New Roman" w:hAnsi="Times New Roman" w:cs="Times New Roman"/>
          <w:sz w:val="24"/>
          <w:szCs w:val="24"/>
        </w:rPr>
        <w:t>».</w:t>
      </w:r>
    </w:p>
    <w:p w:rsidR="00DA5A89" w:rsidRPr="002244DB" w:rsidRDefault="00DA5A89" w:rsidP="002A77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Публичные слушания провести в соответствии с </w:t>
      </w:r>
      <w:r w:rsidRPr="00DA5A89">
        <w:rPr>
          <w:rFonts w:ascii="Times New Roman" w:hAnsi="Times New Roman" w:cs="Times New Roman"/>
          <w:sz w:val="24"/>
          <w:szCs w:val="24"/>
        </w:rPr>
        <w:t>Положением «О порядке организации и проведения публичных слушаний в Миасском городском округе»</w:t>
      </w:r>
      <w:r>
        <w:rPr>
          <w:rFonts w:ascii="Times New Roman" w:hAnsi="Times New Roman" w:cs="Times New Roman"/>
          <w:sz w:val="24"/>
          <w:szCs w:val="24"/>
        </w:rPr>
        <w:t>, утвержденным Решением Собрания депутатов Миасского городского округа от 25.03.2016 г. № 3 (в редакции от 03.11.2023 г.)</w:t>
      </w:r>
      <w:r w:rsidR="00C839CC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7F2" w:rsidRPr="006A032A" w:rsidRDefault="00DA5A89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A77F2" w:rsidRPr="002244DB">
        <w:rPr>
          <w:rFonts w:ascii="Times New Roman" w:hAnsi="Times New Roman"/>
          <w:szCs w:val="24"/>
        </w:rPr>
        <w:t xml:space="preserve">. Проведение публичных слушаний </w:t>
      </w:r>
      <w:r w:rsidR="002A77F2" w:rsidRPr="006A032A">
        <w:rPr>
          <w:rFonts w:ascii="Times New Roman" w:hAnsi="Times New Roman"/>
          <w:szCs w:val="24"/>
        </w:rPr>
        <w:t>возложить на комиссию в следующем составе:</w:t>
      </w:r>
    </w:p>
    <w:p w:rsidR="002A77F2" w:rsidRDefault="002A77F2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 xml:space="preserve">)  </w:t>
      </w:r>
      <w:r>
        <w:rPr>
          <w:rFonts w:ascii="Times New Roman" w:hAnsi="Times New Roman"/>
          <w:szCs w:val="24"/>
        </w:rPr>
        <w:t>Проскурин Д.Г</w:t>
      </w:r>
      <w:r w:rsidRPr="006A032A">
        <w:rPr>
          <w:rFonts w:ascii="Times New Roman" w:hAnsi="Times New Roman"/>
          <w:szCs w:val="24"/>
        </w:rPr>
        <w:t>.</w:t>
      </w:r>
      <w:r w:rsidR="002F21FD">
        <w:rPr>
          <w:rFonts w:ascii="Times New Roman" w:hAnsi="Times New Roman"/>
          <w:szCs w:val="24"/>
        </w:rPr>
        <w:t>,</w:t>
      </w:r>
      <w:r w:rsidR="002F21FD" w:rsidRPr="002F21FD">
        <w:rPr>
          <w:rFonts w:ascii="Times New Roman" w:hAnsi="Times New Roman"/>
          <w:szCs w:val="24"/>
        </w:rPr>
        <w:t xml:space="preserve"> </w:t>
      </w:r>
      <w:r w:rsidR="002F21FD" w:rsidRPr="006A032A">
        <w:rPr>
          <w:rFonts w:ascii="Times New Roman" w:hAnsi="Times New Roman"/>
          <w:szCs w:val="24"/>
        </w:rPr>
        <w:t>Председател</w:t>
      </w:r>
      <w:r w:rsidR="002F21FD">
        <w:rPr>
          <w:rFonts w:ascii="Times New Roman" w:hAnsi="Times New Roman"/>
          <w:szCs w:val="24"/>
        </w:rPr>
        <w:t>ь</w:t>
      </w:r>
      <w:r w:rsidR="002F21FD" w:rsidRPr="006A032A">
        <w:rPr>
          <w:rFonts w:ascii="Times New Roman" w:hAnsi="Times New Roman"/>
          <w:szCs w:val="24"/>
        </w:rPr>
        <w:t xml:space="preserve"> Собрания депутатов Миасского городского </w:t>
      </w:r>
      <w:r w:rsidR="002F21FD" w:rsidRPr="0041403A">
        <w:rPr>
          <w:rFonts w:ascii="Times New Roman" w:hAnsi="Times New Roman"/>
          <w:szCs w:val="24"/>
        </w:rPr>
        <w:t>округа</w:t>
      </w:r>
      <w:r w:rsidRPr="006A032A">
        <w:rPr>
          <w:rFonts w:ascii="Times New Roman" w:hAnsi="Times New Roman"/>
          <w:szCs w:val="24"/>
        </w:rPr>
        <w:t>;</w:t>
      </w:r>
    </w:p>
    <w:p w:rsidR="002F21FD" w:rsidRPr="006A032A" w:rsidRDefault="002F21FD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2)  </w:t>
      </w:r>
      <w:proofErr w:type="spellStart"/>
      <w:r w:rsidR="00E41F29">
        <w:rPr>
          <w:rFonts w:ascii="Times New Roman" w:hAnsi="Times New Roman"/>
          <w:szCs w:val="24"/>
        </w:rPr>
        <w:t>Ефименко</w:t>
      </w:r>
      <w:proofErr w:type="spellEnd"/>
      <w:r w:rsidR="00E41F29">
        <w:rPr>
          <w:rFonts w:ascii="Times New Roman" w:hAnsi="Times New Roman"/>
          <w:szCs w:val="24"/>
        </w:rPr>
        <w:t xml:space="preserve"> Ю.В.</w:t>
      </w:r>
      <w:r>
        <w:rPr>
          <w:rFonts w:ascii="Times New Roman" w:hAnsi="Times New Roman"/>
          <w:szCs w:val="24"/>
        </w:rPr>
        <w:t>, Глава Миасского городского округа;</w:t>
      </w:r>
    </w:p>
    <w:p w:rsidR="002A77F2" w:rsidRPr="006A032A" w:rsidRDefault="003D5922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A77F2" w:rsidRPr="006A032A">
        <w:rPr>
          <w:rFonts w:ascii="Times New Roman" w:hAnsi="Times New Roman"/>
          <w:szCs w:val="24"/>
        </w:rPr>
        <w:t xml:space="preserve">) </w:t>
      </w:r>
      <w:proofErr w:type="spellStart"/>
      <w:r w:rsidR="002F21FD">
        <w:rPr>
          <w:rFonts w:ascii="Times New Roman" w:hAnsi="Times New Roman"/>
          <w:szCs w:val="24"/>
        </w:rPr>
        <w:t>Сесюнин</w:t>
      </w:r>
      <w:proofErr w:type="spellEnd"/>
      <w:r w:rsidR="002F21FD">
        <w:rPr>
          <w:rFonts w:ascii="Times New Roman" w:hAnsi="Times New Roman"/>
          <w:szCs w:val="24"/>
        </w:rPr>
        <w:t xml:space="preserve"> С.А</w:t>
      </w:r>
      <w:r w:rsidR="002F21FD" w:rsidRPr="006A032A">
        <w:rPr>
          <w:rFonts w:ascii="Times New Roman" w:hAnsi="Times New Roman"/>
          <w:szCs w:val="24"/>
        </w:rPr>
        <w:t>.,</w:t>
      </w:r>
      <w:r w:rsidR="002F21FD" w:rsidRPr="00F80900">
        <w:rPr>
          <w:rFonts w:ascii="Times New Roman" w:hAnsi="Times New Roman"/>
          <w:szCs w:val="24"/>
        </w:rPr>
        <w:t xml:space="preserve"> </w:t>
      </w:r>
      <w:r w:rsidR="002F21FD">
        <w:rPr>
          <w:rFonts w:ascii="Times New Roman" w:hAnsi="Times New Roman"/>
          <w:szCs w:val="24"/>
        </w:rPr>
        <w:t>заместитель</w:t>
      </w:r>
      <w:r w:rsidR="002F21FD"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="002F21FD" w:rsidRPr="0041403A">
        <w:rPr>
          <w:rFonts w:ascii="Times New Roman" w:hAnsi="Times New Roman"/>
          <w:szCs w:val="24"/>
        </w:rPr>
        <w:t>округа</w:t>
      </w:r>
      <w:r w:rsidR="002F21FD">
        <w:rPr>
          <w:rFonts w:ascii="Times New Roman" w:hAnsi="Times New Roman"/>
          <w:szCs w:val="24"/>
        </w:rPr>
        <w:t>,</w:t>
      </w:r>
      <w:r w:rsidR="002F21FD" w:rsidRPr="006A032A">
        <w:rPr>
          <w:rFonts w:ascii="Times New Roman" w:hAnsi="Times New Roman"/>
          <w:szCs w:val="24"/>
        </w:rPr>
        <w:t xml:space="preserve"> председатель постоянной комиссии по вопросам экономической и бюджетной политики Собрания депутатов Миасского городского округа</w:t>
      </w:r>
      <w:r w:rsidR="002A77F2" w:rsidRPr="006A032A">
        <w:rPr>
          <w:rFonts w:ascii="Times New Roman" w:hAnsi="Times New Roman"/>
          <w:szCs w:val="24"/>
        </w:rPr>
        <w:t>;</w:t>
      </w:r>
    </w:p>
    <w:p w:rsidR="002A77F2" w:rsidRPr="006A032A" w:rsidRDefault="002A77F2" w:rsidP="00E41F29">
      <w:pPr>
        <w:pStyle w:val="3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3D5922">
        <w:rPr>
          <w:rFonts w:ascii="Times New Roman" w:hAnsi="Times New Roman"/>
          <w:szCs w:val="24"/>
        </w:rPr>
        <w:t>4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r w:rsidR="00E41F29">
        <w:rPr>
          <w:rFonts w:ascii="Times New Roman" w:hAnsi="Times New Roman"/>
          <w:szCs w:val="24"/>
        </w:rPr>
        <w:t>Логинов П.В.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 xml:space="preserve">округа </w:t>
      </w:r>
      <w:r w:rsidRPr="0041403A">
        <w:rPr>
          <w:rFonts w:ascii="Times New Roman" w:hAnsi="Times New Roman"/>
          <w:color w:val="000000"/>
          <w:szCs w:val="24"/>
        </w:rPr>
        <w:t>по вопросам социальной сферы и городского хозяйства</w:t>
      </w:r>
      <w:r>
        <w:rPr>
          <w:rFonts w:ascii="Times New Roman" w:hAnsi="Times New Roman"/>
          <w:color w:val="000000"/>
          <w:szCs w:val="24"/>
        </w:rPr>
        <w:t>,</w:t>
      </w:r>
      <w:r w:rsidRPr="00F80900">
        <w:rPr>
          <w:rFonts w:ascii="Times New Roman" w:hAnsi="Times New Roman"/>
          <w:szCs w:val="24"/>
        </w:rPr>
        <w:t xml:space="preserve"> </w:t>
      </w:r>
      <w:r w:rsidRPr="006A032A">
        <w:rPr>
          <w:rFonts w:ascii="Times New Roman" w:hAnsi="Times New Roman"/>
          <w:szCs w:val="24"/>
        </w:rPr>
        <w:t>председатель постоянной комиссии по вопросам законности, правопорядка и местного самоуправления Собрания депутатов Миасского городского округа;</w:t>
      </w:r>
    </w:p>
    <w:p w:rsidR="002A77F2" w:rsidRPr="006A032A" w:rsidRDefault="0034496B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2A77F2" w:rsidRPr="00497861">
        <w:rPr>
          <w:rFonts w:ascii="Times New Roman" w:hAnsi="Times New Roman"/>
          <w:szCs w:val="24"/>
        </w:rPr>
        <w:t>)</w:t>
      </w:r>
      <w:r w:rsidR="00C16980">
        <w:rPr>
          <w:rFonts w:ascii="Times New Roman" w:hAnsi="Times New Roman"/>
          <w:szCs w:val="24"/>
        </w:rPr>
        <w:t xml:space="preserve"> </w:t>
      </w:r>
      <w:r w:rsidR="002A77F2" w:rsidRPr="00497861">
        <w:rPr>
          <w:rFonts w:ascii="Times New Roman" w:hAnsi="Times New Roman"/>
          <w:szCs w:val="24"/>
        </w:rPr>
        <w:t>Котов А.Н., председатель</w:t>
      </w:r>
      <w:r w:rsidR="002A77F2" w:rsidRPr="006A032A">
        <w:rPr>
          <w:rFonts w:ascii="Times New Roman" w:hAnsi="Times New Roman"/>
          <w:szCs w:val="24"/>
        </w:rPr>
        <w:t xml:space="preserve"> постоянной комиссии по социальным вопросам Собрания депутатов Миасского городского округа;</w:t>
      </w:r>
    </w:p>
    <w:p w:rsidR="002A77F2" w:rsidRPr="006A032A" w:rsidRDefault="0034496B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2A77F2" w:rsidRPr="006A032A">
        <w:rPr>
          <w:rFonts w:ascii="Times New Roman" w:hAnsi="Times New Roman"/>
          <w:szCs w:val="24"/>
        </w:rPr>
        <w:t>)</w:t>
      </w:r>
      <w:r w:rsidR="002A77F2">
        <w:rPr>
          <w:rFonts w:ascii="Times New Roman" w:hAnsi="Times New Roman"/>
          <w:szCs w:val="24"/>
        </w:rPr>
        <w:t xml:space="preserve"> Кривошеев Н.С.</w:t>
      </w:r>
      <w:r w:rsidR="002A77F2" w:rsidRPr="006A032A">
        <w:rPr>
          <w:rFonts w:ascii="Times New Roman" w:hAnsi="Times New Roman"/>
          <w:szCs w:val="24"/>
        </w:rPr>
        <w:t>, председатель по</w:t>
      </w:r>
      <w:r w:rsidR="002A77F2">
        <w:rPr>
          <w:rFonts w:ascii="Times New Roman" w:hAnsi="Times New Roman"/>
          <w:szCs w:val="24"/>
        </w:rPr>
        <w:t>стоянной комиссии по вопросам Ре</w:t>
      </w:r>
      <w:r w:rsidR="002A77F2" w:rsidRPr="006A032A">
        <w:rPr>
          <w:rFonts w:ascii="Times New Roman" w:hAnsi="Times New Roman"/>
          <w:szCs w:val="24"/>
        </w:rPr>
        <w:t>гламента, депутатской этики и связи с общественностью Собрания депутатов Миасского городского округа;</w:t>
      </w:r>
    </w:p>
    <w:p w:rsidR="002A77F2" w:rsidRPr="006A032A" w:rsidRDefault="0034496B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7</w:t>
      </w:r>
      <w:r w:rsidR="002A77F2" w:rsidRPr="006A032A">
        <w:rPr>
          <w:rFonts w:ascii="Times New Roman" w:hAnsi="Times New Roman"/>
          <w:szCs w:val="24"/>
        </w:rPr>
        <w:t>) Осипова В.А., начальник юридического отдела Собрания депутатов Миасского городского округа;</w:t>
      </w:r>
    </w:p>
    <w:p w:rsidR="002A77F2" w:rsidRPr="006A032A" w:rsidRDefault="0034496B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2A77F2" w:rsidRPr="006A032A">
        <w:rPr>
          <w:rFonts w:ascii="Times New Roman" w:hAnsi="Times New Roman"/>
          <w:szCs w:val="24"/>
        </w:rPr>
        <w:t xml:space="preserve">) </w:t>
      </w:r>
      <w:proofErr w:type="spellStart"/>
      <w:r w:rsidR="00E41F29">
        <w:rPr>
          <w:rFonts w:ascii="Times New Roman" w:hAnsi="Times New Roman"/>
          <w:szCs w:val="24"/>
        </w:rPr>
        <w:t>Цуркан</w:t>
      </w:r>
      <w:proofErr w:type="spellEnd"/>
      <w:r w:rsidR="00E41F29">
        <w:rPr>
          <w:rFonts w:ascii="Times New Roman" w:hAnsi="Times New Roman"/>
          <w:szCs w:val="24"/>
        </w:rPr>
        <w:t xml:space="preserve"> А.В.</w:t>
      </w:r>
      <w:r w:rsidR="002A77F2" w:rsidRPr="006A032A">
        <w:rPr>
          <w:rFonts w:ascii="Times New Roman" w:hAnsi="Times New Roman"/>
          <w:szCs w:val="24"/>
        </w:rPr>
        <w:t xml:space="preserve">, начальник информационно-аналитического отдела Собрания депутатов Миасского городского округа; </w:t>
      </w:r>
    </w:p>
    <w:p w:rsidR="002A77F2" w:rsidRPr="006A032A" w:rsidRDefault="0034496B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2A77F2" w:rsidRPr="006A032A">
        <w:rPr>
          <w:rFonts w:ascii="Times New Roman" w:hAnsi="Times New Roman"/>
          <w:szCs w:val="24"/>
        </w:rPr>
        <w:t xml:space="preserve">) </w:t>
      </w:r>
      <w:r w:rsidR="009942A4" w:rsidRPr="009942A4">
        <w:rPr>
          <w:rFonts w:ascii="Times New Roman" w:hAnsi="Times New Roman"/>
          <w:szCs w:val="24"/>
        </w:rPr>
        <w:t>Маркова Инна Валерьевна</w:t>
      </w:r>
      <w:r w:rsidR="002A77F2" w:rsidRPr="009942A4">
        <w:rPr>
          <w:rFonts w:ascii="Times New Roman" w:hAnsi="Times New Roman"/>
          <w:szCs w:val="24"/>
        </w:rPr>
        <w:t xml:space="preserve">, </w:t>
      </w:r>
      <w:r w:rsidR="009942A4" w:rsidRPr="009942A4">
        <w:rPr>
          <w:rFonts w:ascii="Times New Roman" w:hAnsi="Times New Roman"/>
          <w:szCs w:val="24"/>
        </w:rPr>
        <w:t>начальник</w:t>
      </w:r>
      <w:r w:rsidR="002A77F2" w:rsidRPr="009942A4">
        <w:rPr>
          <w:rFonts w:ascii="Times New Roman" w:hAnsi="Times New Roman"/>
          <w:szCs w:val="24"/>
        </w:rPr>
        <w:t xml:space="preserve"> организационного отдела Собрания депутатов Миасского городского округа.</w:t>
      </w:r>
    </w:p>
    <w:p w:rsidR="002A77F2" w:rsidRPr="006A032A" w:rsidRDefault="00DA5A89" w:rsidP="002A77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77F2" w:rsidRPr="006A032A">
        <w:rPr>
          <w:rFonts w:ascii="Times New Roman" w:hAnsi="Times New Roman" w:cs="Times New Roman"/>
          <w:sz w:val="24"/>
          <w:szCs w:val="24"/>
        </w:rPr>
        <w:t xml:space="preserve">. Комиссии по проведению публичных слушаний первое организационное заседание провести </w:t>
      </w:r>
      <w:r w:rsidR="002A77F2" w:rsidRPr="006A032A">
        <w:rPr>
          <w:rFonts w:ascii="Times New Roman" w:hAnsi="Times New Roman" w:cs="Times New Roman"/>
          <w:color w:val="000000"/>
          <w:sz w:val="24"/>
          <w:szCs w:val="24"/>
        </w:rPr>
        <w:t xml:space="preserve">в срок не позднее 5 дней </w:t>
      </w:r>
      <w:r w:rsidR="002A77F2" w:rsidRPr="006A032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 дня принятия настоящего Решения</w:t>
      </w:r>
      <w:r w:rsidR="002A77F2" w:rsidRPr="006A032A">
        <w:rPr>
          <w:rFonts w:ascii="Times New Roman" w:hAnsi="Times New Roman" w:cs="Times New Roman"/>
          <w:sz w:val="24"/>
          <w:szCs w:val="24"/>
        </w:rPr>
        <w:t>.</w:t>
      </w:r>
    </w:p>
    <w:p w:rsidR="003902EF" w:rsidRPr="006A032A" w:rsidRDefault="00DA5A89" w:rsidP="003902EF">
      <w:pPr>
        <w:ind w:firstLine="709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902EF" w:rsidRPr="006A032A">
        <w:rPr>
          <w:sz w:val="24"/>
          <w:szCs w:val="24"/>
        </w:rPr>
        <w:t xml:space="preserve">. Главе Миасского городского округа </w:t>
      </w:r>
      <w:r w:rsidR="00E41F29">
        <w:rPr>
          <w:sz w:val="24"/>
          <w:szCs w:val="24"/>
        </w:rPr>
        <w:t xml:space="preserve">Ю.В. </w:t>
      </w:r>
      <w:proofErr w:type="spellStart"/>
      <w:r w:rsidR="00E41F29">
        <w:rPr>
          <w:sz w:val="24"/>
          <w:szCs w:val="24"/>
        </w:rPr>
        <w:t>Ефименко</w:t>
      </w:r>
      <w:proofErr w:type="spellEnd"/>
      <w:r w:rsidR="003902EF" w:rsidRPr="006A032A">
        <w:rPr>
          <w:sz w:val="24"/>
          <w:szCs w:val="24"/>
        </w:rPr>
        <w:t xml:space="preserve"> настоящее Решение и проект решения Собрания депутат</w:t>
      </w:r>
      <w:r w:rsidR="003902EF">
        <w:rPr>
          <w:sz w:val="24"/>
          <w:szCs w:val="24"/>
        </w:rPr>
        <w:t>ов Миасского городского округа «</w:t>
      </w:r>
      <w:r w:rsidR="004856D4" w:rsidRPr="004856D4">
        <w:rPr>
          <w:sz w:val="24"/>
          <w:szCs w:val="24"/>
        </w:rPr>
        <w:t>О внесении изменений и дополнений в Устав Миасского городского округа</w:t>
      </w:r>
      <w:r w:rsidR="003902EF">
        <w:rPr>
          <w:sz w:val="24"/>
          <w:szCs w:val="24"/>
        </w:rPr>
        <w:t xml:space="preserve">»  </w:t>
      </w:r>
      <w:r w:rsidR="003902EF" w:rsidRPr="006A032A">
        <w:rPr>
          <w:sz w:val="24"/>
          <w:szCs w:val="24"/>
        </w:rPr>
        <w:t xml:space="preserve">разместить на официальном сайте Администрации Миасского городского </w:t>
      </w:r>
      <w:r w:rsidR="003902EF">
        <w:rPr>
          <w:sz w:val="24"/>
          <w:szCs w:val="24"/>
        </w:rPr>
        <w:t>округа https://g-miass.ru</w:t>
      </w:r>
      <w:r w:rsidR="003902EF" w:rsidRPr="006A032A">
        <w:rPr>
          <w:sz w:val="24"/>
          <w:szCs w:val="24"/>
        </w:rPr>
        <w:t xml:space="preserve"> </w:t>
      </w:r>
      <w:r w:rsidR="003902EF">
        <w:rPr>
          <w:sz w:val="24"/>
          <w:szCs w:val="24"/>
        </w:rPr>
        <w:t xml:space="preserve"> в информационно-телекоммуникационной </w:t>
      </w:r>
      <w:r w:rsidR="003902EF" w:rsidRPr="006A032A">
        <w:rPr>
          <w:sz w:val="24"/>
          <w:szCs w:val="24"/>
        </w:rPr>
        <w:t xml:space="preserve">сети </w:t>
      </w:r>
      <w:r w:rsidR="003902EF">
        <w:rPr>
          <w:sz w:val="24"/>
          <w:szCs w:val="24"/>
        </w:rPr>
        <w:t>«</w:t>
      </w:r>
      <w:r w:rsidR="003902EF" w:rsidRPr="006A032A">
        <w:rPr>
          <w:sz w:val="24"/>
          <w:szCs w:val="24"/>
        </w:rPr>
        <w:t>Интернет</w:t>
      </w:r>
      <w:r w:rsidR="003902EF">
        <w:rPr>
          <w:sz w:val="24"/>
          <w:szCs w:val="24"/>
        </w:rPr>
        <w:t>»</w:t>
      </w:r>
      <w:r w:rsidR="004856D4">
        <w:rPr>
          <w:sz w:val="24"/>
          <w:szCs w:val="24"/>
        </w:rPr>
        <w:t>.</w:t>
      </w:r>
      <w:r w:rsidR="003902EF">
        <w:rPr>
          <w:sz w:val="24"/>
          <w:szCs w:val="24"/>
        </w:rPr>
        <w:t xml:space="preserve"> </w:t>
      </w:r>
    </w:p>
    <w:p w:rsidR="00396B6D" w:rsidRPr="00396B6D" w:rsidRDefault="00DA5A89" w:rsidP="00396B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A77F2" w:rsidRPr="004856D4">
        <w:rPr>
          <w:sz w:val="24"/>
          <w:szCs w:val="24"/>
        </w:rPr>
        <w:t xml:space="preserve">. </w:t>
      </w:r>
      <w:proofErr w:type="gramStart"/>
      <w:r w:rsidR="002A77F2" w:rsidRPr="004856D4">
        <w:rPr>
          <w:sz w:val="24"/>
          <w:szCs w:val="24"/>
        </w:rPr>
        <w:t xml:space="preserve">Начальнику информационно-аналитического отдела Собрания депутатов Миасского городского округа </w:t>
      </w:r>
      <w:proofErr w:type="spellStart"/>
      <w:r w:rsidR="00E41F29">
        <w:rPr>
          <w:sz w:val="24"/>
          <w:szCs w:val="24"/>
        </w:rPr>
        <w:t>Цуркан</w:t>
      </w:r>
      <w:proofErr w:type="spellEnd"/>
      <w:r w:rsidR="00E41F29">
        <w:rPr>
          <w:sz w:val="24"/>
          <w:szCs w:val="24"/>
        </w:rPr>
        <w:t xml:space="preserve"> А.В.</w:t>
      </w:r>
      <w:r w:rsidR="002A77F2" w:rsidRPr="004856D4">
        <w:rPr>
          <w:sz w:val="24"/>
          <w:szCs w:val="24"/>
        </w:rPr>
        <w:t xml:space="preserve"> настоящее Решение и проект решения Собрания депутатов Миасского городского округа «О внесении изменений и дополнений в Устав Миасского городского округа» </w:t>
      </w:r>
      <w:r>
        <w:rPr>
          <w:sz w:val="24"/>
          <w:szCs w:val="24"/>
        </w:rPr>
        <w:t xml:space="preserve">опубликовать </w:t>
      </w:r>
      <w:r w:rsidR="002A77F2" w:rsidRPr="00DA5A89">
        <w:rPr>
          <w:sz w:val="24"/>
          <w:szCs w:val="24"/>
        </w:rPr>
        <w:t>в установленном порядке</w:t>
      </w:r>
      <w:r w:rsidR="00E53B73" w:rsidRPr="00DA5A89">
        <w:rPr>
          <w:sz w:val="24"/>
          <w:szCs w:val="24"/>
        </w:rPr>
        <w:t>,</w:t>
      </w:r>
      <w:r w:rsidR="002A77F2" w:rsidRPr="00DA5A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разместить </w:t>
      </w:r>
      <w:r w:rsidR="002A77F2" w:rsidRPr="00DA5A89">
        <w:rPr>
          <w:sz w:val="24"/>
          <w:szCs w:val="24"/>
        </w:rPr>
        <w:t>на официальном сайте</w:t>
      </w:r>
      <w:r w:rsidR="002A77F2" w:rsidRPr="004856D4">
        <w:rPr>
          <w:sz w:val="24"/>
          <w:szCs w:val="24"/>
        </w:rPr>
        <w:t xml:space="preserve"> Собрания депутатов Миасского городского округа</w:t>
      </w:r>
      <w:r w:rsidR="003D5922" w:rsidRPr="004856D4">
        <w:rPr>
          <w:sz w:val="24"/>
          <w:szCs w:val="24"/>
        </w:rPr>
        <w:t xml:space="preserve"> </w:t>
      </w:r>
      <w:r w:rsidR="002A77F2" w:rsidRPr="004856D4">
        <w:rPr>
          <w:sz w:val="24"/>
          <w:szCs w:val="24"/>
        </w:rPr>
        <w:t xml:space="preserve"> </w:t>
      </w:r>
      <w:hyperlink r:id="rId7" w:history="1">
        <w:r w:rsidR="003D5922" w:rsidRPr="004856D4">
          <w:rPr>
            <w:rStyle w:val="a5"/>
            <w:color w:val="000000" w:themeColor="text1"/>
            <w:sz w:val="24"/>
            <w:szCs w:val="24"/>
            <w:u w:val="none"/>
          </w:rPr>
          <w:t>http://duma-miass.ru</w:t>
        </w:r>
      </w:hyperlink>
      <w:r w:rsidR="003D5922" w:rsidRPr="004856D4">
        <w:rPr>
          <w:color w:val="000000" w:themeColor="text1"/>
          <w:sz w:val="24"/>
          <w:szCs w:val="24"/>
        </w:rPr>
        <w:t xml:space="preserve"> </w:t>
      </w:r>
      <w:r w:rsidR="00143976">
        <w:rPr>
          <w:color w:val="000000" w:themeColor="text1"/>
          <w:sz w:val="24"/>
          <w:szCs w:val="24"/>
        </w:rPr>
        <w:t xml:space="preserve"> </w:t>
      </w:r>
      <w:r w:rsidR="003D5922" w:rsidRPr="004856D4">
        <w:rPr>
          <w:sz w:val="24"/>
          <w:szCs w:val="24"/>
        </w:rPr>
        <w:t xml:space="preserve"> </w:t>
      </w:r>
      <w:r w:rsidR="002A77F2" w:rsidRPr="004856D4">
        <w:rPr>
          <w:sz w:val="24"/>
          <w:szCs w:val="24"/>
        </w:rPr>
        <w:t>в информационно-телекоммуникационной сети «Интернет»</w:t>
      </w:r>
      <w:r w:rsidR="000A72F2" w:rsidRPr="000A72F2">
        <w:rPr>
          <w:sz w:val="24"/>
          <w:szCs w:val="24"/>
        </w:rPr>
        <w:t xml:space="preserve"> </w:t>
      </w:r>
      <w:r w:rsidR="000A72F2" w:rsidRPr="006C19D9">
        <w:rPr>
          <w:sz w:val="24"/>
          <w:szCs w:val="24"/>
        </w:rPr>
        <w:t xml:space="preserve">и </w:t>
      </w:r>
      <w:r w:rsidR="000A72F2" w:rsidRPr="00F61401">
        <w:rPr>
          <w:sz w:val="24"/>
          <w:szCs w:val="24"/>
        </w:rPr>
        <w:t>на Платформе обратной связи</w:t>
      </w:r>
      <w:r w:rsidR="000A72F2">
        <w:rPr>
          <w:sz w:val="24"/>
          <w:szCs w:val="24"/>
        </w:rPr>
        <w:t xml:space="preserve"> </w:t>
      </w:r>
      <w:r w:rsidR="000A72F2">
        <w:rPr>
          <w:rFonts w:eastAsia="Calibri"/>
          <w:sz w:val="24"/>
          <w:szCs w:val="24"/>
          <w:lang w:eastAsia="en-US"/>
        </w:rPr>
        <w:t>федеральной государственной информационной системы</w:t>
      </w:r>
      <w:proofErr w:type="gramEnd"/>
      <w:r w:rsidR="000A72F2">
        <w:rPr>
          <w:rFonts w:eastAsia="Calibri"/>
          <w:sz w:val="24"/>
          <w:szCs w:val="24"/>
          <w:lang w:eastAsia="en-US"/>
        </w:rPr>
        <w:t xml:space="preserve"> «Единый портал государственных и муниципальных услуг (функций)»</w:t>
      </w:r>
      <w:r w:rsidR="000A72F2" w:rsidRPr="006A032A">
        <w:rPr>
          <w:sz w:val="24"/>
          <w:szCs w:val="24"/>
        </w:rPr>
        <w:t>.</w:t>
      </w:r>
      <w:r w:rsidR="000A72F2">
        <w:rPr>
          <w:sz w:val="24"/>
          <w:szCs w:val="24"/>
        </w:rPr>
        <w:t xml:space="preserve"> </w:t>
      </w:r>
    </w:p>
    <w:p w:rsidR="009F6BE4" w:rsidRDefault="009F6BE4" w:rsidP="002A77F2">
      <w:pPr>
        <w:ind w:firstLine="709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>
        <w:rPr>
          <w:sz w:val="24"/>
          <w:szCs w:val="24"/>
        </w:rPr>
        <w:t xml:space="preserve">Установить, что для размещения настоящего Решения, проекта Решения, обеспечения возможности представления жителями </w:t>
      </w:r>
      <w:r w:rsidRPr="00F61401">
        <w:rPr>
          <w:sz w:val="24"/>
          <w:szCs w:val="24"/>
        </w:rPr>
        <w:t>Миасского городского округа своих предложений, замечаний и рекомендаций по проекту Решения,  а также для участия жителей Миасского городского округа в публичных слушаниях,</w:t>
      </w:r>
      <w:r>
        <w:rPr>
          <w:sz w:val="24"/>
          <w:szCs w:val="24"/>
        </w:rPr>
        <w:t xml:space="preserve"> опубликования результатов публичных слушаний, включая мотивированное обоснование принятых решений, используется </w:t>
      </w:r>
      <w:r>
        <w:rPr>
          <w:rFonts w:eastAsia="Calibri"/>
          <w:sz w:val="24"/>
          <w:szCs w:val="24"/>
          <w:lang w:eastAsia="en-US"/>
        </w:rPr>
        <w:t>федеральная</w:t>
      </w:r>
      <w:r w:rsidRPr="00D1317B">
        <w:rPr>
          <w:rFonts w:eastAsia="Calibri"/>
          <w:sz w:val="24"/>
          <w:szCs w:val="24"/>
          <w:lang w:eastAsia="en-US"/>
        </w:rPr>
        <w:t xml:space="preserve"> государственн</w:t>
      </w:r>
      <w:r>
        <w:rPr>
          <w:rFonts w:eastAsia="Calibri"/>
          <w:sz w:val="24"/>
          <w:szCs w:val="24"/>
          <w:lang w:eastAsia="en-US"/>
        </w:rPr>
        <w:t>ая</w:t>
      </w:r>
      <w:r w:rsidRPr="00D1317B">
        <w:rPr>
          <w:rFonts w:eastAsia="Calibri"/>
          <w:sz w:val="24"/>
          <w:szCs w:val="24"/>
          <w:lang w:eastAsia="en-US"/>
        </w:rPr>
        <w:t xml:space="preserve"> информационн</w:t>
      </w:r>
      <w:r>
        <w:rPr>
          <w:rFonts w:eastAsia="Calibri"/>
          <w:sz w:val="24"/>
          <w:szCs w:val="24"/>
          <w:lang w:eastAsia="en-US"/>
        </w:rPr>
        <w:t>ая</w:t>
      </w:r>
      <w:r w:rsidRPr="00D1317B">
        <w:rPr>
          <w:rFonts w:eastAsia="Calibri"/>
          <w:sz w:val="24"/>
          <w:szCs w:val="24"/>
          <w:lang w:eastAsia="en-US"/>
        </w:rPr>
        <w:t xml:space="preserve"> систем</w:t>
      </w:r>
      <w:r>
        <w:rPr>
          <w:rFonts w:eastAsia="Calibri"/>
          <w:sz w:val="24"/>
          <w:szCs w:val="24"/>
          <w:lang w:eastAsia="en-US"/>
        </w:rPr>
        <w:t>а</w:t>
      </w:r>
      <w:r w:rsidRPr="00D1317B">
        <w:rPr>
          <w:rFonts w:eastAsia="Calibri"/>
          <w:sz w:val="24"/>
          <w:szCs w:val="24"/>
          <w:lang w:eastAsia="en-US"/>
        </w:rPr>
        <w:t xml:space="preserve"> «Единый портал государственных и муниципальных услуг (функций)»</w:t>
      </w:r>
      <w:r>
        <w:rPr>
          <w:rFonts w:eastAsia="Calibri"/>
          <w:sz w:val="24"/>
          <w:szCs w:val="24"/>
          <w:lang w:eastAsia="en-US"/>
        </w:rPr>
        <w:t>, порядок использования которой утвержден Правительством</w:t>
      </w:r>
      <w:proofErr w:type="gramEnd"/>
      <w:r>
        <w:rPr>
          <w:rFonts w:eastAsia="Calibri"/>
          <w:sz w:val="24"/>
          <w:szCs w:val="24"/>
          <w:lang w:eastAsia="en-US"/>
        </w:rPr>
        <w:t xml:space="preserve"> Российской Федерации.</w:t>
      </w:r>
    </w:p>
    <w:p w:rsidR="009F39F2" w:rsidRDefault="009F6BE4" w:rsidP="002A77F2">
      <w:pPr>
        <w:ind w:firstLine="709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A77F2" w:rsidRPr="006A032A">
        <w:rPr>
          <w:sz w:val="24"/>
          <w:szCs w:val="24"/>
        </w:rPr>
        <w:t xml:space="preserve">. </w:t>
      </w:r>
      <w:r w:rsidR="009F39F2">
        <w:rPr>
          <w:sz w:val="24"/>
          <w:szCs w:val="24"/>
        </w:rPr>
        <w:t>П</w:t>
      </w:r>
      <w:r w:rsidR="009F39F2" w:rsidRPr="006A032A">
        <w:rPr>
          <w:sz w:val="24"/>
          <w:szCs w:val="24"/>
        </w:rPr>
        <w:t>редложени</w:t>
      </w:r>
      <w:r w:rsidR="009F39F2">
        <w:rPr>
          <w:sz w:val="24"/>
          <w:szCs w:val="24"/>
        </w:rPr>
        <w:t>я</w:t>
      </w:r>
      <w:r w:rsidR="003A438E">
        <w:rPr>
          <w:sz w:val="24"/>
          <w:szCs w:val="24"/>
        </w:rPr>
        <w:t xml:space="preserve">, замечания </w:t>
      </w:r>
      <w:r w:rsidR="009F39F2">
        <w:rPr>
          <w:sz w:val="24"/>
          <w:szCs w:val="24"/>
        </w:rPr>
        <w:t>и рекомендации</w:t>
      </w:r>
      <w:r w:rsidR="009F39F2" w:rsidRPr="009F39F2">
        <w:rPr>
          <w:sz w:val="24"/>
          <w:szCs w:val="24"/>
        </w:rPr>
        <w:t xml:space="preserve"> </w:t>
      </w:r>
      <w:r w:rsidR="009F39F2" w:rsidRPr="00F61401">
        <w:rPr>
          <w:sz w:val="24"/>
          <w:szCs w:val="24"/>
        </w:rPr>
        <w:t>заинтересованных лиц</w:t>
      </w:r>
      <w:r w:rsidR="009F39F2">
        <w:rPr>
          <w:sz w:val="24"/>
          <w:szCs w:val="24"/>
        </w:rPr>
        <w:t xml:space="preserve"> по проекту Решения</w:t>
      </w:r>
      <w:r w:rsidR="009F39F2" w:rsidRPr="009F39F2">
        <w:rPr>
          <w:sz w:val="24"/>
          <w:szCs w:val="24"/>
        </w:rPr>
        <w:t xml:space="preserve"> </w:t>
      </w:r>
      <w:r w:rsidR="009F39F2">
        <w:rPr>
          <w:sz w:val="24"/>
          <w:szCs w:val="24"/>
        </w:rPr>
        <w:t>п</w:t>
      </w:r>
      <w:r w:rsidR="009F39F2" w:rsidRPr="006A032A">
        <w:rPr>
          <w:sz w:val="24"/>
          <w:szCs w:val="24"/>
        </w:rPr>
        <w:t>ри</w:t>
      </w:r>
      <w:r w:rsidR="009F39F2">
        <w:rPr>
          <w:sz w:val="24"/>
          <w:szCs w:val="24"/>
        </w:rPr>
        <w:t xml:space="preserve">нимаются Собранием депутатов Миасского городского округа </w:t>
      </w:r>
      <w:r w:rsidR="009F39F2" w:rsidRPr="006A032A">
        <w:rPr>
          <w:sz w:val="24"/>
          <w:szCs w:val="24"/>
        </w:rPr>
        <w:t xml:space="preserve">в срок до </w:t>
      </w:r>
      <w:r w:rsidR="00C6161B">
        <w:rPr>
          <w:sz w:val="24"/>
          <w:szCs w:val="24"/>
        </w:rPr>
        <w:t>16.01.2025</w:t>
      </w:r>
      <w:r w:rsidR="009F39F2" w:rsidRPr="006A032A">
        <w:rPr>
          <w:sz w:val="24"/>
          <w:szCs w:val="24"/>
        </w:rPr>
        <w:t xml:space="preserve"> г.</w:t>
      </w:r>
      <w:r w:rsidR="009F39F2">
        <w:rPr>
          <w:sz w:val="24"/>
          <w:szCs w:val="24"/>
        </w:rPr>
        <w:t xml:space="preserve"> включительно:</w:t>
      </w:r>
    </w:p>
    <w:p w:rsidR="002A77F2" w:rsidRDefault="009F39F2" w:rsidP="002A77F2">
      <w:pPr>
        <w:ind w:firstLine="709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в письменной форме  </w:t>
      </w:r>
      <w:r w:rsidRPr="006A032A">
        <w:rPr>
          <w:sz w:val="24"/>
          <w:szCs w:val="24"/>
        </w:rPr>
        <w:t xml:space="preserve">по адресу: </w:t>
      </w:r>
      <w:proofErr w:type="gramStart"/>
      <w:r w:rsidRPr="006A032A">
        <w:rPr>
          <w:sz w:val="24"/>
          <w:szCs w:val="24"/>
        </w:rPr>
        <w:t>г</w:t>
      </w:r>
      <w:proofErr w:type="gramEnd"/>
      <w:r w:rsidRPr="006A032A">
        <w:rPr>
          <w:sz w:val="24"/>
          <w:szCs w:val="24"/>
        </w:rPr>
        <w:t xml:space="preserve">. Миасс, пр. Автозаводцев, 55, кабинет </w:t>
      </w:r>
      <w:r>
        <w:rPr>
          <w:sz w:val="24"/>
          <w:szCs w:val="24"/>
        </w:rPr>
        <w:t>311</w:t>
      </w:r>
      <w:r w:rsidRPr="006A032A">
        <w:rPr>
          <w:sz w:val="24"/>
          <w:szCs w:val="24"/>
        </w:rPr>
        <w:t xml:space="preserve">,  контактный телефон </w:t>
      </w:r>
      <w:r>
        <w:rPr>
          <w:sz w:val="24"/>
          <w:szCs w:val="24"/>
        </w:rPr>
        <w:t xml:space="preserve">26-42-85 </w:t>
      </w:r>
      <w:r w:rsidRPr="006A032A">
        <w:rPr>
          <w:sz w:val="24"/>
          <w:szCs w:val="24"/>
        </w:rPr>
        <w:t xml:space="preserve"> </w:t>
      </w:r>
      <w:r w:rsidR="003A438E" w:rsidRPr="009942A4">
        <w:rPr>
          <w:sz w:val="24"/>
          <w:szCs w:val="24"/>
        </w:rPr>
        <w:t>(Маркова Инна Валерьевна)</w:t>
      </w:r>
      <w:r w:rsidR="003A438E">
        <w:rPr>
          <w:sz w:val="24"/>
          <w:szCs w:val="24"/>
        </w:rPr>
        <w:t xml:space="preserve"> </w:t>
      </w:r>
      <w:r>
        <w:rPr>
          <w:sz w:val="24"/>
          <w:szCs w:val="24"/>
        </w:rPr>
        <w:t>в рабочие дни с понедельника по четверг с 8 час</w:t>
      </w:r>
      <w:r w:rsidR="003A438E">
        <w:rPr>
          <w:sz w:val="24"/>
          <w:szCs w:val="24"/>
        </w:rPr>
        <w:t>ов 00 минут до 17 часов 00 минут, в пятницу с 8 часов 00 минут до 15 часов  45 минут, перерыв с 13 часов 00 минут до 13 часов 45 минут</w:t>
      </w:r>
      <w:r>
        <w:rPr>
          <w:sz w:val="24"/>
          <w:szCs w:val="24"/>
        </w:rPr>
        <w:t>;</w:t>
      </w:r>
      <w:r w:rsidR="002A77F2" w:rsidRPr="006A032A">
        <w:rPr>
          <w:sz w:val="24"/>
          <w:szCs w:val="24"/>
        </w:rPr>
        <w:t xml:space="preserve"> </w:t>
      </w:r>
    </w:p>
    <w:p w:rsidR="003A438E" w:rsidRDefault="003A438E" w:rsidP="002A77F2">
      <w:pPr>
        <w:ind w:firstLine="709"/>
        <w:mirrorIndents/>
        <w:jc w:val="both"/>
      </w:pPr>
      <w:r>
        <w:rPr>
          <w:sz w:val="24"/>
          <w:szCs w:val="24"/>
        </w:rPr>
        <w:t xml:space="preserve">2) в форме электронного документа посредством официального сайта Собрания депутатов Миасского городского округа через раздел «Публичные слушания» по электронному адресу: </w:t>
      </w:r>
      <w:hyperlink r:id="rId8" w:history="1">
        <w:r w:rsidRPr="003A438E">
          <w:rPr>
            <w:rStyle w:val="a5"/>
            <w:color w:val="000000" w:themeColor="text1"/>
            <w:sz w:val="24"/>
            <w:szCs w:val="24"/>
            <w:u w:val="none"/>
          </w:rPr>
          <w:t>http://duma-miass.ru</w:t>
        </w:r>
      </w:hyperlink>
      <w:r w:rsidRPr="003A438E">
        <w:rPr>
          <w:sz w:val="24"/>
          <w:szCs w:val="24"/>
        </w:rPr>
        <w:t>;</w:t>
      </w:r>
    </w:p>
    <w:p w:rsidR="003A438E" w:rsidRDefault="003A438E" w:rsidP="002A77F2">
      <w:pPr>
        <w:ind w:firstLine="709"/>
        <w:mirrorIndents/>
        <w:jc w:val="both"/>
        <w:rPr>
          <w:rFonts w:eastAsia="Calibri"/>
          <w:sz w:val="24"/>
          <w:szCs w:val="24"/>
          <w:lang w:eastAsia="en-US"/>
        </w:rPr>
      </w:pPr>
      <w:r w:rsidRPr="003A438E">
        <w:rPr>
          <w:sz w:val="24"/>
          <w:szCs w:val="24"/>
        </w:rPr>
        <w:t xml:space="preserve">3) </w:t>
      </w:r>
      <w:r>
        <w:rPr>
          <w:sz w:val="24"/>
          <w:szCs w:val="24"/>
        </w:rPr>
        <w:t xml:space="preserve">с использованием </w:t>
      </w:r>
      <w:r>
        <w:rPr>
          <w:rFonts w:eastAsia="Calibri"/>
          <w:sz w:val="24"/>
          <w:szCs w:val="24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3A438E" w:rsidRDefault="003A438E" w:rsidP="002A77F2">
      <w:pPr>
        <w:ind w:firstLine="709"/>
        <w:mirrorIndents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Анализ и обобщение п</w:t>
      </w:r>
      <w:r w:rsidRPr="006A032A">
        <w:rPr>
          <w:sz w:val="24"/>
          <w:szCs w:val="24"/>
        </w:rPr>
        <w:t>редложени</w:t>
      </w:r>
      <w:r>
        <w:rPr>
          <w:sz w:val="24"/>
          <w:szCs w:val="24"/>
        </w:rPr>
        <w:t>й, замечаний и рекомендаций</w:t>
      </w:r>
      <w:r w:rsidR="00C839CC">
        <w:rPr>
          <w:sz w:val="24"/>
          <w:szCs w:val="24"/>
        </w:rPr>
        <w:t>, представленных</w:t>
      </w:r>
      <w:r w:rsidRPr="009F39F2">
        <w:rPr>
          <w:sz w:val="24"/>
          <w:szCs w:val="24"/>
        </w:rPr>
        <w:t xml:space="preserve"> </w:t>
      </w:r>
      <w:r w:rsidR="00C839CC">
        <w:rPr>
          <w:sz w:val="24"/>
          <w:szCs w:val="24"/>
        </w:rPr>
        <w:t>участниками публичных слушаний</w:t>
      </w:r>
      <w:r w:rsidR="009F6BE4">
        <w:rPr>
          <w:sz w:val="24"/>
          <w:szCs w:val="24"/>
        </w:rPr>
        <w:t>,</w:t>
      </w:r>
      <w:r w:rsidR="00C839CC">
        <w:rPr>
          <w:sz w:val="24"/>
          <w:szCs w:val="24"/>
        </w:rPr>
        <w:t xml:space="preserve"> проводится комиссией по проведению публичных слушаний.</w:t>
      </w:r>
    </w:p>
    <w:p w:rsidR="003A438E" w:rsidRDefault="009F6BE4" w:rsidP="002A77F2">
      <w:pPr>
        <w:ind w:firstLine="709"/>
        <w:mirrorIndents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9</w:t>
      </w:r>
      <w:r w:rsidR="003A438E">
        <w:rPr>
          <w:rFonts w:eastAsia="Calibri"/>
          <w:sz w:val="24"/>
          <w:szCs w:val="24"/>
          <w:lang w:eastAsia="en-US"/>
        </w:rPr>
        <w:t xml:space="preserve">. </w:t>
      </w:r>
      <w:r>
        <w:rPr>
          <w:sz w:val="24"/>
          <w:szCs w:val="24"/>
        </w:rPr>
        <w:t>Председательствующим на публичных слушаниях предоставляется слово для выступления</w:t>
      </w:r>
      <w:r>
        <w:rPr>
          <w:rFonts w:eastAsia="Calibri"/>
          <w:sz w:val="24"/>
          <w:szCs w:val="24"/>
          <w:lang w:eastAsia="en-US"/>
        </w:rPr>
        <w:t xml:space="preserve"> у</w:t>
      </w:r>
      <w:r w:rsidR="00C839CC">
        <w:rPr>
          <w:sz w:val="24"/>
          <w:szCs w:val="24"/>
        </w:rPr>
        <w:t>частникам публичных слушаний в порядке поступления заявок, в рамках установленного регламента в соответствии с Положением.</w:t>
      </w:r>
    </w:p>
    <w:p w:rsidR="00A111C4" w:rsidRDefault="009F6BE4" w:rsidP="002A77F2">
      <w:pPr>
        <w:ind w:firstLine="709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Лицам</w:t>
      </w:r>
      <w:r w:rsidR="00B13F58" w:rsidRPr="009F6BE4">
        <w:rPr>
          <w:sz w:val="24"/>
          <w:szCs w:val="24"/>
        </w:rPr>
        <w:t>,</w:t>
      </w:r>
      <w:r w:rsidR="00B13F58">
        <w:rPr>
          <w:sz w:val="24"/>
          <w:szCs w:val="24"/>
        </w:rPr>
        <w:t xml:space="preserve"> направившим предложения</w:t>
      </w:r>
      <w:r>
        <w:rPr>
          <w:sz w:val="24"/>
          <w:szCs w:val="24"/>
        </w:rPr>
        <w:t>, замечания и рекомендации</w:t>
      </w:r>
      <w:r w:rsidR="00B13F58">
        <w:rPr>
          <w:sz w:val="24"/>
          <w:szCs w:val="24"/>
        </w:rPr>
        <w:t xml:space="preserve"> по проекту Решения «О внесении изменений и дополнений в Устав Миасского городского округа», в установленный </w:t>
      </w:r>
      <w:r w:rsidR="00B13F58" w:rsidRPr="009F6BE4">
        <w:rPr>
          <w:sz w:val="24"/>
          <w:szCs w:val="24"/>
        </w:rPr>
        <w:t>законом</w:t>
      </w:r>
      <w:r w:rsidR="00B13F58">
        <w:rPr>
          <w:sz w:val="24"/>
          <w:szCs w:val="24"/>
        </w:rPr>
        <w:t xml:space="preserve"> срок направляется ответ с информацией о результатах рассмотрения их предложений</w:t>
      </w:r>
      <w:r>
        <w:rPr>
          <w:sz w:val="24"/>
          <w:szCs w:val="24"/>
        </w:rPr>
        <w:t>, замечаний и рекомендаций</w:t>
      </w:r>
      <w:r w:rsidR="00B13F58">
        <w:rPr>
          <w:sz w:val="24"/>
          <w:szCs w:val="24"/>
        </w:rPr>
        <w:t>.</w:t>
      </w:r>
    </w:p>
    <w:p w:rsidR="00A111C4" w:rsidRDefault="009F6BE4" w:rsidP="00A111C4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10</w:t>
      </w:r>
      <w:r w:rsidR="00A111C4">
        <w:rPr>
          <w:rFonts w:eastAsiaTheme="minorHAnsi"/>
          <w:sz w:val="24"/>
          <w:szCs w:val="24"/>
          <w:lang w:eastAsia="en-US"/>
        </w:rPr>
        <w:t>. По итогам публичных слушаний комиссия оформляет протокол публичных слушаний и подготавливает заключение о результатах публичных слушаний, в котором обобщается информация о поступивших предложениях, замечаниях, рекомендациях.</w:t>
      </w:r>
    </w:p>
    <w:p w:rsidR="00A111C4" w:rsidRDefault="00F61401" w:rsidP="00A111C4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</w:t>
      </w:r>
      <w:r w:rsidRPr="00F61401">
        <w:rPr>
          <w:rFonts w:eastAsiaTheme="minorHAnsi"/>
          <w:sz w:val="24"/>
          <w:szCs w:val="24"/>
          <w:lang w:eastAsia="en-US"/>
        </w:rPr>
        <w:t>ротокол публичных слушаний и заключение о результатах публичных слушаний</w:t>
      </w:r>
      <w:r>
        <w:rPr>
          <w:rFonts w:eastAsiaTheme="minorHAnsi"/>
          <w:sz w:val="24"/>
          <w:szCs w:val="24"/>
          <w:lang w:eastAsia="en-US"/>
        </w:rPr>
        <w:t xml:space="preserve"> передаются в Собрание депутатов Миасского городского округа.</w:t>
      </w:r>
    </w:p>
    <w:p w:rsidR="00B13F58" w:rsidRPr="00396B6D" w:rsidRDefault="00A111C4" w:rsidP="00B13F58">
      <w:pPr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Заключение о результатах публичных слушаний, включая мотивированное обоснование принятых решений доводится до сведения населения </w:t>
      </w:r>
      <w:r w:rsidR="00A76208">
        <w:rPr>
          <w:rFonts w:eastAsiaTheme="minorHAnsi"/>
          <w:sz w:val="24"/>
          <w:szCs w:val="24"/>
          <w:lang w:eastAsia="en-US"/>
        </w:rPr>
        <w:t>Миасского городского о</w:t>
      </w:r>
      <w:r>
        <w:rPr>
          <w:rFonts w:eastAsiaTheme="minorHAnsi"/>
          <w:sz w:val="24"/>
          <w:szCs w:val="24"/>
          <w:lang w:eastAsia="en-US"/>
        </w:rPr>
        <w:t xml:space="preserve">круга путем опубликования (обнародования) в срок не позднее 10 рабочих дней со дня окончания слушаний, в том числе посредством их размещения на </w:t>
      </w:r>
      <w:r w:rsidRPr="00DA5A89">
        <w:rPr>
          <w:sz w:val="24"/>
          <w:szCs w:val="24"/>
        </w:rPr>
        <w:t>официальном сайте</w:t>
      </w:r>
      <w:r w:rsidRPr="004856D4">
        <w:rPr>
          <w:sz w:val="24"/>
          <w:szCs w:val="24"/>
        </w:rPr>
        <w:t xml:space="preserve"> Собрания депутатов Миасского городского округа  </w:t>
      </w:r>
      <w:hyperlink r:id="rId9" w:history="1">
        <w:r w:rsidRPr="004856D4">
          <w:rPr>
            <w:rStyle w:val="a5"/>
            <w:color w:val="000000" w:themeColor="text1"/>
            <w:sz w:val="24"/>
            <w:szCs w:val="24"/>
            <w:u w:val="none"/>
          </w:rPr>
          <w:t>http://duma-miass.ru</w:t>
        </w:r>
      </w:hyperlink>
      <w:r w:rsidRPr="004856D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</w:t>
      </w:r>
      <w:r w:rsidRPr="004856D4">
        <w:rPr>
          <w:sz w:val="24"/>
          <w:szCs w:val="24"/>
        </w:rPr>
        <w:t xml:space="preserve"> в информационно-телекоммуникационной сети «Интернет»</w:t>
      </w:r>
      <w:r w:rsidR="00B13F58">
        <w:rPr>
          <w:sz w:val="24"/>
          <w:szCs w:val="24"/>
        </w:rPr>
        <w:t xml:space="preserve"> </w:t>
      </w:r>
      <w:r w:rsidR="00B13F58" w:rsidRPr="00A76208">
        <w:rPr>
          <w:sz w:val="24"/>
          <w:szCs w:val="24"/>
        </w:rPr>
        <w:t xml:space="preserve">и на Платформе обратной связи </w:t>
      </w:r>
      <w:r w:rsidR="00B13F58" w:rsidRPr="00A76208">
        <w:rPr>
          <w:rFonts w:eastAsia="Calibri"/>
          <w:sz w:val="24"/>
          <w:szCs w:val="24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="00B13F58" w:rsidRPr="00A76208">
        <w:rPr>
          <w:sz w:val="24"/>
          <w:szCs w:val="24"/>
        </w:rPr>
        <w:t>.</w:t>
      </w:r>
      <w:r w:rsidR="00B13F58">
        <w:rPr>
          <w:sz w:val="24"/>
          <w:szCs w:val="24"/>
        </w:rPr>
        <w:t xml:space="preserve"> </w:t>
      </w:r>
    </w:p>
    <w:p w:rsidR="002A77F2" w:rsidRPr="006A032A" w:rsidRDefault="00B13F58" w:rsidP="002A77F2">
      <w:pPr>
        <w:ind w:firstLine="709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6BE4">
        <w:rPr>
          <w:sz w:val="24"/>
          <w:szCs w:val="24"/>
        </w:rPr>
        <w:t>1</w:t>
      </w:r>
      <w:r w:rsidR="002A77F2" w:rsidRPr="006A032A">
        <w:rPr>
          <w:sz w:val="24"/>
          <w:szCs w:val="24"/>
        </w:rPr>
        <w:t>. Настоящее Решение опубликовать в установленном порядке.</w:t>
      </w:r>
    </w:p>
    <w:p w:rsidR="002A77F2" w:rsidRPr="004C5E47" w:rsidRDefault="00B13F58" w:rsidP="002A77F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9F6BE4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2A77F2" w:rsidRPr="006A032A">
        <w:rPr>
          <w:rFonts w:ascii="Times New Roman" w:hAnsi="Times New Roman" w:cs="Times New Roman"/>
          <w:spacing w:val="2"/>
          <w:sz w:val="24"/>
          <w:szCs w:val="24"/>
        </w:rPr>
        <w:t xml:space="preserve">. Контроль исполнения </w:t>
      </w:r>
      <w:r w:rsidR="001E3314">
        <w:rPr>
          <w:rFonts w:ascii="Times New Roman" w:hAnsi="Times New Roman" w:cs="Times New Roman"/>
          <w:spacing w:val="2"/>
          <w:sz w:val="24"/>
          <w:szCs w:val="24"/>
        </w:rPr>
        <w:t xml:space="preserve">настоящего </w:t>
      </w:r>
      <w:r w:rsidR="002A77F2" w:rsidRPr="006A032A">
        <w:rPr>
          <w:rFonts w:ascii="Times New Roman" w:hAnsi="Times New Roman" w:cs="Times New Roman"/>
          <w:spacing w:val="2"/>
          <w:sz w:val="24"/>
          <w:szCs w:val="24"/>
        </w:rPr>
        <w:t xml:space="preserve">Решения возложить на постоянную комиссию по вопросам </w:t>
      </w:r>
      <w:r w:rsidR="002A77F2">
        <w:rPr>
          <w:rFonts w:ascii="Times New Roman" w:hAnsi="Times New Roman" w:cs="Times New Roman"/>
          <w:spacing w:val="2"/>
          <w:sz w:val="24"/>
          <w:szCs w:val="24"/>
        </w:rPr>
        <w:t>законности, правопорядка и местного самоуправления</w:t>
      </w:r>
      <w:r w:rsidR="002A77F2" w:rsidRPr="006A032A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2A77F2" w:rsidRPr="004C5E47" w:rsidRDefault="002A77F2" w:rsidP="002A77F2">
      <w:pPr>
        <w:ind w:right="-2" w:firstLine="700"/>
        <w:jc w:val="both"/>
        <w:rPr>
          <w:sz w:val="24"/>
          <w:szCs w:val="24"/>
        </w:rPr>
      </w:pPr>
    </w:p>
    <w:p w:rsidR="002A77F2" w:rsidRDefault="002A77F2" w:rsidP="002A77F2">
      <w:pPr>
        <w:ind w:right="-2"/>
        <w:jc w:val="both"/>
        <w:rPr>
          <w:sz w:val="24"/>
          <w:szCs w:val="24"/>
        </w:rPr>
      </w:pPr>
    </w:p>
    <w:p w:rsidR="00FD57C7" w:rsidRDefault="00FD57C7" w:rsidP="002A77F2">
      <w:pPr>
        <w:ind w:right="-2"/>
        <w:jc w:val="both"/>
        <w:rPr>
          <w:sz w:val="24"/>
          <w:szCs w:val="24"/>
        </w:rPr>
      </w:pPr>
    </w:p>
    <w:p w:rsidR="00B13F58" w:rsidRPr="004C5E47" w:rsidRDefault="00B13F58" w:rsidP="002A77F2">
      <w:pPr>
        <w:ind w:right="-2"/>
        <w:jc w:val="both"/>
        <w:rPr>
          <w:sz w:val="24"/>
          <w:szCs w:val="24"/>
        </w:rPr>
      </w:pPr>
    </w:p>
    <w:p w:rsidR="002A77F2" w:rsidRPr="00393664" w:rsidRDefault="002A77F2" w:rsidP="002A77F2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</w:t>
      </w:r>
      <w:r w:rsidR="002F21FD">
        <w:rPr>
          <w:color w:val="000000"/>
          <w:sz w:val="24"/>
          <w:szCs w:val="24"/>
        </w:rPr>
        <w:t>ь</w:t>
      </w:r>
      <w:r w:rsidRPr="00393664">
        <w:rPr>
          <w:color w:val="000000"/>
          <w:sz w:val="24"/>
          <w:szCs w:val="24"/>
        </w:rPr>
        <w:t xml:space="preserve"> Собрания депутатов</w:t>
      </w:r>
    </w:p>
    <w:p w:rsidR="002A77F2" w:rsidRPr="00393664" w:rsidRDefault="002A77F2" w:rsidP="002A77F2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</w:t>
      </w:r>
      <w:r>
        <w:rPr>
          <w:color w:val="000000"/>
          <w:sz w:val="24"/>
          <w:szCs w:val="24"/>
        </w:rPr>
        <w:t xml:space="preserve">      </w:t>
      </w:r>
      <w:r w:rsidRPr="00393664">
        <w:rPr>
          <w:color w:val="000000"/>
          <w:sz w:val="24"/>
          <w:szCs w:val="24"/>
        </w:rPr>
        <w:t xml:space="preserve">   </w:t>
      </w:r>
      <w:r w:rsidR="001E3314">
        <w:rPr>
          <w:color w:val="000000"/>
          <w:sz w:val="24"/>
          <w:szCs w:val="24"/>
        </w:rPr>
        <w:t xml:space="preserve">  </w:t>
      </w:r>
      <w:r w:rsidRPr="0039366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  <w:r w:rsidRPr="00393664">
        <w:rPr>
          <w:color w:val="000000"/>
          <w:sz w:val="24"/>
          <w:szCs w:val="24"/>
        </w:rPr>
        <w:t xml:space="preserve">  </w:t>
      </w:r>
      <w:r w:rsidR="003D5922">
        <w:rPr>
          <w:color w:val="000000"/>
          <w:sz w:val="24"/>
          <w:szCs w:val="24"/>
        </w:rPr>
        <w:t>Д.Г. Проскурин</w:t>
      </w:r>
    </w:p>
    <w:p w:rsidR="002A77F2" w:rsidRDefault="002A77F2" w:rsidP="002A77F2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A77F2" w:rsidRDefault="002A77F2" w:rsidP="002A77F2">
      <w:pPr>
        <w:ind w:right="-2"/>
        <w:jc w:val="both"/>
        <w:rPr>
          <w:sz w:val="24"/>
          <w:szCs w:val="24"/>
        </w:rPr>
      </w:pPr>
    </w:p>
    <w:p w:rsidR="004856D4" w:rsidRDefault="004856D4" w:rsidP="003902EF">
      <w:pPr>
        <w:ind w:firstLine="709"/>
        <w:mirrorIndents/>
        <w:jc w:val="both"/>
        <w:rPr>
          <w:sz w:val="24"/>
          <w:szCs w:val="24"/>
          <w:highlight w:val="yellow"/>
        </w:rPr>
      </w:pPr>
    </w:p>
    <w:p w:rsidR="00D1317B" w:rsidRPr="00396B6D" w:rsidRDefault="00D1317B" w:rsidP="00D1317B">
      <w:pPr>
        <w:ind w:firstLine="709"/>
        <w:jc w:val="both"/>
        <w:rPr>
          <w:sz w:val="24"/>
          <w:szCs w:val="24"/>
        </w:rPr>
      </w:pPr>
      <w:r w:rsidRPr="00D1317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96B6D" w:rsidRPr="00396B6D" w:rsidRDefault="00396B6D" w:rsidP="00D1317B">
      <w:pPr>
        <w:ind w:firstLine="709"/>
        <w:jc w:val="both"/>
        <w:rPr>
          <w:sz w:val="24"/>
          <w:szCs w:val="24"/>
        </w:rPr>
      </w:pPr>
    </w:p>
    <w:sectPr w:rsidR="00396B6D" w:rsidRPr="00396B6D" w:rsidSect="00FC3DEE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7F2"/>
    <w:rsid w:val="000327FD"/>
    <w:rsid w:val="00071F7E"/>
    <w:rsid w:val="000A72F2"/>
    <w:rsid w:val="000D780D"/>
    <w:rsid w:val="001249E0"/>
    <w:rsid w:val="001362DE"/>
    <w:rsid w:val="00143976"/>
    <w:rsid w:val="001611B9"/>
    <w:rsid w:val="0016759B"/>
    <w:rsid w:val="001E3314"/>
    <w:rsid w:val="0022623F"/>
    <w:rsid w:val="002A77F2"/>
    <w:rsid w:val="002F21FD"/>
    <w:rsid w:val="0032625B"/>
    <w:rsid w:val="0034496B"/>
    <w:rsid w:val="003902EF"/>
    <w:rsid w:val="00390CC7"/>
    <w:rsid w:val="00396B6D"/>
    <w:rsid w:val="003A438E"/>
    <w:rsid w:val="003D5922"/>
    <w:rsid w:val="003E20C6"/>
    <w:rsid w:val="00482D2D"/>
    <w:rsid w:val="004856D4"/>
    <w:rsid w:val="00485BE0"/>
    <w:rsid w:val="004E4D29"/>
    <w:rsid w:val="00547BC5"/>
    <w:rsid w:val="00646241"/>
    <w:rsid w:val="006A4577"/>
    <w:rsid w:val="006C19D9"/>
    <w:rsid w:val="006C769F"/>
    <w:rsid w:val="007A0B1D"/>
    <w:rsid w:val="007B2BF5"/>
    <w:rsid w:val="0082463B"/>
    <w:rsid w:val="00877A62"/>
    <w:rsid w:val="00982B66"/>
    <w:rsid w:val="009942A4"/>
    <w:rsid w:val="009F39F2"/>
    <w:rsid w:val="009F6BE4"/>
    <w:rsid w:val="00A111C4"/>
    <w:rsid w:val="00A30A88"/>
    <w:rsid w:val="00A76208"/>
    <w:rsid w:val="00B040E8"/>
    <w:rsid w:val="00B13F58"/>
    <w:rsid w:val="00B70E05"/>
    <w:rsid w:val="00B925E8"/>
    <w:rsid w:val="00BC1C45"/>
    <w:rsid w:val="00C16980"/>
    <w:rsid w:val="00C317F1"/>
    <w:rsid w:val="00C6161B"/>
    <w:rsid w:val="00C6190C"/>
    <w:rsid w:val="00C839CC"/>
    <w:rsid w:val="00D1317B"/>
    <w:rsid w:val="00DA5A89"/>
    <w:rsid w:val="00DD64AA"/>
    <w:rsid w:val="00E2054F"/>
    <w:rsid w:val="00E25E7E"/>
    <w:rsid w:val="00E41F29"/>
    <w:rsid w:val="00E45DC5"/>
    <w:rsid w:val="00E53B73"/>
    <w:rsid w:val="00E82768"/>
    <w:rsid w:val="00F5716F"/>
    <w:rsid w:val="00F61401"/>
    <w:rsid w:val="00FB7939"/>
    <w:rsid w:val="00FD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A77F2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2A77F2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2A7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A77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2A77F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2A77F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D59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mias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uma-mias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D64ABEBEB6889800A849596619818226BF459D070701969D6220F40E484A3Z4mC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4FD64ABEBEB6889800A9A98800DC7132A60AF56D5777B4F3389795217ZEm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duma-mi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2024-04-10T09:44:00Z</cp:lastPrinted>
  <dcterms:created xsi:type="dcterms:W3CDTF">2024-12-16T05:29:00Z</dcterms:created>
  <dcterms:modified xsi:type="dcterms:W3CDTF">2024-12-16T05:29:00Z</dcterms:modified>
</cp:coreProperties>
</file>