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F5" w:rsidRPr="00CF4F12" w:rsidRDefault="004B1FB1" w:rsidP="00CF4F12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eastAsiaTheme="minorHAnsi" w:hAnsi="PT Astra Serif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57B63F1" wp14:editId="29B5EF84">
            <wp:simplePos x="0" y="0"/>
            <wp:positionH relativeFrom="column">
              <wp:posOffset>2708275</wp:posOffset>
            </wp:positionH>
            <wp:positionV relativeFrom="paragraph">
              <wp:posOffset>120015</wp:posOffset>
            </wp:positionV>
            <wp:extent cx="572400" cy="601550"/>
            <wp:effectExtent l="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60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FF5" w:rsidRPr="00CF4F12">
        <w:rPr>
          <w:rFonts w:ascii="PT Astra Serif" w:hAnsi="PT Astra Serif" w:cs="Times New Roman"/>
          <w:sz w:val="24"/>
          <w:szCs w:val="24"/>
        </w:rPr>
        <w:t>Проект решения</w:t>
      </w:r>
    </w:p>
    <w:p w:rsidR="00E957FE" w:rsidRPr="00CF4F12" w:rsidRDefault="00E957FE" w:rsidP="00CF4F12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AF3FF5" w:rsidRPr="00CF4F12" w:rsidRDefault="00AF3FF5" w:rsidP="00CF4F12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E957FE" w:rsidRPr="00CF4F12" w:rsidRDefault="00E957FE" w:rsidP="00CF4F12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FD6814" w:rsidRPr="00CF4F12" w:rsidRDefault="00FD6814" w:rsidP="00CF4F12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CF4F12">
        <w:rPr>
          <w:rFonts w:ascii="PT Astra Serif" w:hAnsi="PT Astra Serif" w:cs="Times New Roman"/>
          <w:bCs/>
          <w:sz w:val="24"/>
          <w:szCs w:val="24"/>
        </w:rPr>
        <w:t>СОБРАНИЕ ДЕПУТАТОВ МИАССКОГО ГОРОДСКОГО ОКРУГА</w:t>
      </w:r>
    </w:p>
    <w:p w:rsidR="00FD6814" w:rsidRPr="00CF4F12" w:rsidRDefault="00FD6814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CF4F12">
        <w:rPr>
          <w:rFonts w:ascii="PT Astra Serif" w:hAnsi="PT Astra Serif" w:cs="Times New Roman"/>
          <w:bCs/>
          <w:sz w:val="24"/>
          <w:szCs w:val="24"/>
        </w:rPr>
        <w:t>ЧЕЛЯБИНСКОЙ ОБЛАСТИ</w:t>
      </w:r>
    </w:p>
    <w:p w:rsidR="00FD6814" w:rsidRPr="00CF4F12" w:rsidRDefault="00133EEE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CF4F12">
        <w:rPr>
          <w:rFonts w:ascii="PT Astra Serif" w:hAnsi="PT Astra Serif" w:cs="Times New Roman"/>
          <w:bCs/>
          <w:sz w:val="24"/>
          <w:szCs w:val="24"/>
        </w:rPr>
        <w:t xml:space="preserve">________________ </w:t>
      </w:r>
      <w:r w:rsidR="007E615E" w:rsidRPr="00CF4F12">
        <w:rPr>
          <w:rFonts w:ascii="PT Astra Serif" w:hAnsi="PT Astra Serif" w:cs="Times New Roman"/>
          <w:bCs/>
          <w:sz w:val="24"/>
          <w:szCs w:val="24"/>
        </w:rPr>
        <w:t>СЕССИЯ СОБРАНИЯ ДЕПУТАТОВ МИАССКОГО</w:t>
      </w:r>
    </w:p>
    <w:p w:rsidR="007E615E" w:rsidRPr="00CF4F12" w:rsidRDefault="007E615E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CF4F12">
        <w:rPr>
          <w:rFonts w:ascii="PT Astra Serif" w:hAnsi="PT Astra Serif" w:cs="Times New Roman"/>
          <w:bCs/>
          <w:sz w:val="24"/>
          <w:szCs w:val="24"/>
        </w:rPr>
        <w:t xml:space="preserve">ГОРОДСКОГО ОКРУГА </w:t>
      </w:r>
      <w:r w:rsidR="007C0CB0" w:rsidRPr="00CF4F12">
        <w:rPr>
          <w:rFonts w:ascii="PT Astra Serif" w:hAnsi="PT Astra Serif" w:cs="Times New Roman"/>
          <w:bCs/>
          <w:sz w:val="24"/>
          <w:szCs w:val="24"/>
        </w:rPr>
        <w:t xml:space="preserve">ШЕСТОГО </w:t>
      </w:r>
      <w:r w:rsidRPr="00CF4F12">
        <w:rPr>
          <w:rFonts w:ascii="PT Astra Serif" w:hAnsi="PT Astra Serif" w:cs="Times New Roman"/>
          <w:bCs/>
          <w:sz w:val="24"/>
          <w:szCs w:val="24"/>
        </w:rPr>
        <w:t>СОЗЫВА</w:t>
      </w:r>
    </w:p>
    <w:p w:rsidR="00FD6814" w:rsidRPr="00CF4F12" w:rsidRDefault="00FD6814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4B1FB1" w:rsidRPr="00CF4F12" w:rsidRDefault="00FD6814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CF4F12">
        <w:rPr>
          <w:rFonts w:ascii="PT Astra Serif" w:hAnsi="PT Astra Serif" w:cs="Times New Roman"/>
          <w:bCs/>
          <w:sz w:val="24"/>
          <w:szCs w:val="24"/>
        </w:rPr>
        <w:t>РЕШЕНИЕ</w:t>
      </w:r>
      <w:r w:rsidR="004B1FB1" w:rsidRPr="00CF4F12">
        <w:rPr>
          <w:rFonts w:ascii="PT Astra Serif" w:hAnsi="PT Astra Serif" w:cs="Times New Roman"/>
          <w:bCs/>
          <w:sz w:val="24"/>
          <w:szCs w:val="24"/>
        </w:rPr>
        <w:t xml:space="preserve"> № _________ </w:t>
      </w:r>
    </w:p>
    <w:p w:rsidR="00FD6814" w:rsidRPr="00CF4F12" w:rsidRDefault="004B1FB1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CF4F12">
        <w:rPr>
          <w:rFonts w:ascii="PT Astra Serif" w:hAnsi="PT Astra Serif" w:cs="Times New Roman"/>
          <w:bCs/>
          <w:sz w:val="24"/>
          <w:szCs w:val="24"/>
        </w:rPr>
        <w:t xml:space="preserve">                                                                                                                от _____________ 20</w:t>
      </w:r>
      <w:r w:rsidR="00B124F0" w:rsidRPr="00CF4F12">
        <w:rPr>
          <w:rFonts w:ascii="PT Astra Serif" w:hAnsi="PT Astra Serif" w:cs="Times New Roman"/>
          <w:bCs/>
          <w:sz w:val="24"/>
          <w:szCs w:val="24"/>
        </w:rPr>
        <w:t>2</w:t>
      </w:r>
      <w:r w:rsidR="00E44BCE">
        <w:rPr>
          <w:rFonts w:ascii="PT Astra Serif" w:hAnsi="PT Astra Serif" w:cs="Times New Roman"/>
          <w:bCs/>
          <w:sz w:val="24"/>
          <w:szCs w:val="24"/>
        </w:rPr>
        <w:t>4</w:t>
      </w:r>
      <w:r w:rsidRPr="00CF4F12">
        <w:rPr>
          <w:rFonts w:ascii="PT Astra Serif" w:hAnsi="PT Astra Serif" w:cs="Times New Roman"/>
          <w:bCs/>
          <w:sz w:val="24"/>
          <w:szCs w:val="24"/>
        </w:rPr>
        <w:t xml:space="preserve"> года</w:t>
      </w:r>
      <w:r w:rsidR="00E84F8C" w:rsidRPr="00CF4F12">
        <w:rPr>
          <w:rFonts w:ascii="PT Astra Serif" w:hAnsi="PT Astra Serif" w:cs="Times New Roman"/>
          <w:bCs/>
          <w:sz w:val="24"/>
          <w:szCs w:val="24"/>
        </w:rPr>
        <w:t xml:space="preserve"> </w:t>
      </w:r>
    </w:p>
    <w:p w:rsidR="00651F3E" w:rsidRPr="00CF4F12" w:rsidRDefault="00651F3E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C338E5" w:rsidRPr="00B27FA6" w:rsidRDefault="00A54BC0" w:rsidP="00CF4F12">
      <w:pPr>
        <w:pStyle w:val="ConsPlusNorma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B27FA6">
        <w:rPr>
          <w:rFonts w:ascii="PT Astra Serif" w:hAnsi="PT Astra Serif" w:cs="Times New Roman"/>
          <w:sz w:val="24"/>
          <w:szCs w:val="24"/>
        </w:rPr>
        <w:t xml:space="preserve">О внесении изменений в Решение Собрания депутатов Миасского городского округа от </w:t>
      </w:r>
      <w:r w:rsidR="00E44BCE" w:rsidRPr="00B27FA6">
        <w:rPr>
          <w:rFonts w:ascii="PT Astra Serif" w:hAnsi="PT Astra Serif" w:cs="Times New Roman"/>
          <w:sz w:val="24"/>
          <w:szCs w:val="24"/>
        </w:rPr>
        <w:t>31.08.2012</w:t>
      </w:r>
      <w:r w:rsidRPr="00B27FA6">
        <w:rPr>
          <w:rFonts w:ascii="PT Astra Serif" w:hAnsi="PT Astra Serif" w:cs="Times New Roman"/>
          <w:sz w:val="24"/>
          <w:szCs w:val="24"/>
        </w:rPr>
        <w:t xml:space="preserve"> г. № </w:t>
      </w:r>
      <w:r w:rsidR="00E44BCE" w:rsidRPr="00B27FA6">
        <w:rPr>
          <w:rFonts w:ascii="PT Astra Serif" w:hAnsi="PT Astra Serif" w:cs="Times New Roman"/>
          <w:sz w:val="24"/>
          <w:szCs w:val="24"/>
        </w:rPr>
        <w:t>23</w:t>
      </w:r>
      <w:r w:rsidRPr="00B27FA6">
        <w:rPr>
          <w:rFonts w:ascii="PT Astra Serif" w:hAnsi="PT Astra Serif" w:cs="Times New Roman"/>
          <w:sz w:val="24"/>
          <w:szCs w:val="24"/>
        </w:rPr>
        <w:t xml:space="preserve"> «</w:t>
      </w:r>
      <w:r w:rsidR="008F1894" w:rsidRPr="00B27FA6">
        <w:rPr>
          <w:rFonts w:ascii="PT Astra Serif" w:hAnsi="PT Astra Serif" w:cs="Times New Roman"/>
          <w:sz w:val="24"/>
          <w:szCs w:val="24"/>
        </w:rPr>
        <w:t xml:space="preserve">Об утверждении </w:t>
      </w:r>
      <w:r w:rsidR="00E44BCE" w:rsidRPr="00B27FA6">
        <w:rPr>
          <w:rFonts w:ascii="PT Astra Serif" w:hAnsi="PT Astra Serif" w:cs="Times New Roman"/>
          <w:sz w:val="24"/>
          <w:szCs w:val="24"/>
        </w:rPr>
        <w:t>перечня услуг, которые являются необходимыми  и обязательными для предоставления муниципальными учреждениями, органами местного самоуправления Миасского городского округа муниципальных (государственных) услуг и Порядка определения размера платы за их оказание</w:t>
      </w:r>
      <w:r w:rsidRPr="00B27FA6">
        <w:rPr>
          <w:rFonts w:ascii="PT Astra Serif" w:hAnsi="PT Astra Serif" w:cs="Times New Roman"/>
          <w:sz w:val="24"/>
          <w:szCs w:val="24"/>
        </w:rPr>
        <w:t>»</w:t>
      </w:r>
    </w:p>
    <w:p w:rsidR="00B124F0" w:rsidRPr="00B27FA6" w:rsidRDefault="00B124F0" w:rsidP="00CF4F12">
      <w:pPr>
        <w:pStyle w:val="ConsPlusNormal"/>
        <w:ind w:firstLine="708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FD6814" w:rsidRPr="00B27FA6" w:rsidRDefault="00FD6814" w:rsidP="00A54BC0">
      <w:pPr>
        <w:pStyle w:val="ConsPlusNorma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B27FA6">
        <w:rPr>
          <w:rFonts w:ascii="PT Astra Serif" w:hAnsi="PT Astra Serif" w:cs="Times New Roman"/>
          <w:sz w:val="24"/>
          <w:szCs w:val="24"/>
        </w:rPr>
        <w:t xml:space="preserve">Рассмотрев предложение Главы Миасского городского округа </w:t>
      </w:r>
      <w:r w:rsidR="00011FD6" w:rsidRPr="00B27FA6">
        <w:rPr>
          <w:rFonts w:ascii="PT Astra Serif" w:hAnsi="PT Astra Serif" w:cs="Times New Roman"/>
          <w:sz w:val="24"/>
          <w:szCs w:val="24"/>
        </w:rPr>
        <w:t>Ю.В. Ефименко</w:t>
      </w:r>
      <w:r w:rsidR="00DC65BA" w:rsidRPr="00B27FA6">
        <w:rPr>
          <w:rFonts w:ascii="PT Astra Serif" w:hAnsi="PT Astra Serif" w:cs="Times New Roman"/>
          <w:sz w:val="24"/>
          <w:szCs w:val="24"/>
        </w:rPr>
        <w:t xml:space="preserve"> </w:t>
      </w:r>
      <w:r w:rsidR="00A54BC0" w:rsidRPr="00B27FA6">
        <w:rPr>
          <w:rFonts w:ascii="PT Astra Serif" w:hAnsi="PT Astra Serif" w:cs="Times New Roman"/>
          <w:sz w:val="24"/>
          <w:szCs w:val="24"/>
        </w:rPr>
        <w:t xml:space="preserve">о внесении изменений в Решение Собрания депутатов Миасского городского округа от </w:t>
      </w:r>
      <w:r w:rsidR="00011FD6" w:rsidRPr="00B27FA6">
        <w:rPr>
          <w:rFonts w:ascii="PT Astra Serif" w:hAnsi="PT Astra Serif" w:cs="Times New Roman"/>
          <w:sz w:val="24"/>
          <w:szCs w:val="24"/>
        </w:rPr>
        <w:t>31.08.2012</w:t>
      </w:r>
      <w:r w:rsidR="00A54BC0" w:rsidRPr="00B27FA6">
        <w:rPr>
          <w:rFonts w:ascii="PT Astra Serif" w:hAnsi="PT Astra Serif" w:cs="Times New Roman"/>
          <w:sz w:val="24"/>
          <w:szCs w:val="24"/>
        </w:rPr>
        <w:t xml:space="preserve"> г. № </w:t>
      </w:r>
      <w:r w:rsidR="00011FD6" w:rsidRPr="00B27FA6">
        <w:rPr>
          <w:rFonts w:ascii="PT Astra Serif" w:hAnsi="PT Astra Serif" w:cs="Times New Roman"/>
          <w:sz w:val="24"/>
          <w:szCs w:val="24"/>
        </w:rPr>
        <w:t>23</w:t>
      </w:r>
      <w:r w:rsidR="00A54BC0" w:rsidRPr="00B27FA6">
        <w:rPr>
          <w:rFonts w:ascii="PT Astra Serif" w:hAnsi="PT Astra Serif" w:cs="Times New Roman"/>
          <w:sz w:val="24"/>
          <w:szCs w:val="24"/>
        </w:rPr>
        <w:t xml:space="preserve"> «</w:t>
      </w:r>
      <w:r w:rsidR="00011FD6" w:rsidRPr="00B27FA6">
        <w:rPr>
          <w:rFonts w:ascii="PT Astra Serif" w:hAnsi="PT Astra Serif" w:cs="Times New Roman"/>
          <w:sz w:val="24"/>
          <w:szCs w:val="24"/>
        </w:rPr>
        <w:t>Об утверждении перечня услуг, которые являются необходимыми и обязательными для предоставления муниципальными учреждениями, органами местного самоуправления Миасского городского округа муниципальных (государственных) услуг и Порядка определения размера платы за их оказание</w:t>
      </w:r>
      <w:r w:rsidR="00A54BC0" w:rsidRPr="00B27FA6">
        <w:rPr>
          <w:rFonts w:ascii="PT Astra Serif" w:hAnsi="PT Astra Serif" w:cs="Times New Roman"/>
          <w:sz w:val="24"/>
          <w:szCs w:val="24"/>
        </w:rPr>
        <w:t xml:space="preserve">», </w:t>
      </w:r>
      <w:r w:rsidR="00432343" w:rsidRPr="00B27FA6">
        <w:rPr>
          <w:rFonts w:ascii="PT Astra Serif" w:hAnsi="PT Astra Serif" w:cs="Times New Roman"/>
          <w:sz w:val="24"/>
          <w:szCs w:val="24"/>
        </w:rPr>
        <w:t>в соответствии</w:t>
      </w:r>
      <w:r w:rsidR="00315785" w:rsidRPr="00B27FA6">
        <w:rPr>
          <w:rFonts w:ascii="PT Astra Serif" w:hAnsi="PT Astra Serif" w:cs="Times New Roman"/>
          <w:sz w:val="24"/>
          <w:szCs w:val="24"/>
        </w:rPr>
        <w:t xml:space="preserve"> </w:t>
      </w:r>
      <w:r w:rsidR="00B3383F" w:rsidRPr="00B27FA6">
        <w:rPr>
          <w:rFonts w:ascii="PT Astra Serif" w:hAnsi="PT Astra Serif" w:cs="Times New Roman"/>
          <w:sz w:val="24"/>
          <w:szCs w:val="24"/>
        </w:rPr>
        <w:t>с Методическими рекомендациями, утвержденными Приказом</w:t>
      </w:r>
      <w:proofErr w:type="gramEnd"/>
      <w:r w:rsidR="00B3383F" w:rsidRPr="00B27FA6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B3383F" w:rsidRPr="00B27FA6">
        <w:rPr>
          <w:rFonts w:ascii="PT Astra Serif" w:hAnsi="PT Astra Serif" w:cs="Times New Roman"/>
          <w:sz w:val="24"/>
          <w:szCs w:val="24"/>
        </w:rPr>
        <w:t xml:space="preserve">Минэкономразвития Российской Федерации от 08.02.2023 г. № 64, </w:t>
      </w:r>
      <w:r w:rsidR="008829D7" w:rsidRPr="00B27FA6">
        <w:rPr>
          <w:rFonts w:ascii="PT Astra Serif" w:hAnsi="PT Astra Serif" w:cs="Times New Roman"/>
          <w:sz w:val="24"/>
          <w:szCs w:val="24"/>
        </w:rPr>
        <w:t>учитывая рекомендации постоянной комиссии по вопросам экономической и бюджетной политики,</w:t>
      </w:r>
      <w:r w:rsidR="00E96B91" w:rsidRPr="00B27FA6">
        <w:rPr>
          <w:rFonts w:ascii="PT Astra Serif" w:hAnsi="PT Astra Serif" w:cs="Times New Roman"/>
          <w:sz w:val="24"/>
          <w:szCs w:val="24"/>
        </w:rPr>
        <w:t xml:space="preserve"> </w:t>
      </w:r>
      <w:r w:rsidRPr="00B27FA6">
        <w:rPr>
          <w:rFonts w:ascii="PT Astra Serif" w:hAnsi="PT Astra Serif" w:cs="Times New Roman"/>
          <w:sz w:val="24"/>
          <w:szCs w:val="24"/>
        </w:rPr>
        <w:t>руководствуясь</w:t>
      </w:r>
      <w:r w:rsidR="00B124F0" w:rsidRPr="00B27FA6">
        <w:rPr>
          <w:rFonts w:ascii="PT Astra Serif" w:hAnsi="PT Astra Serif" w:cs="Times New Roman"/>
          <w:sz w:val="24"/>
          <w:szCs w:val="24"/>
        </w:rPr>
        <w:t xml:space="preserve"> </w:t>
      </w:r>
      <w:r w:rsidR="008A11E1" w:rsidRPr="00B27FA6">
        <w:rPr>
          <w:rFonts w:ascii="PT Astra Serif" w:hAnsi="PT Astra Serif" w:cs="Times New Roman"/>
          <w:sz w:val="24"/>
          <w:szCs w:val="24"/>
        </w:rPr>
        <w:t>статьей 9 Федерального закона Российской Федерации от 27.07.2010 г. № 210-ФЗ «Об организации предоставления государственных и муниципальных услуг»</w:t>
      </w:r>
      <w:r w:rsidR="008A11E1" w:rsidRPr="00B27FA6">
        <w:rPr>
          <w:rFonts w:ascii="PT Astra Serif" w:hAnsi="PT Astra Serif" w:cs="Times New Roman"/>
          <w:sz w:val="24"/>
          <w:szCs w:val="24"/>
        </w:rPr>
        <w:t xml:space="preserve">, </w:t>
      </w:r>
      <w:r w:rsidRPr="00B27FA6">
        <w:rPr>
          <w:rFonts w:ascii="PT Astra Serif" w:hAnsi="PT Astra Serif" w:cs="Times New Roman"/>
          <w:sz w:val="24"/>
          <w:szCs w:val="24"/>
        </w:rPr>
        <w:t xml:space="preserve">Федеральным </w:t>
      </w:r>
      <w:hyperlink r:id="rId8" w:history="1">
        <w:r w:rsidRPr="00B27FA6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B27FA6">
        <w:rPr>
          <w:rFonts w:ascii="PT Astra Serif" w:hAnsi="PT Astra Serif" w:cs="Times New Roman"/>
          <w:sz w:val="24"/>
          <w:szCs w:val="24"/>
        </w:rPr>
        <w:t xml:space="preserve"> от 06.10.2003 </w:t>
      </w:r>
      <w:r w:rsidR="00D52DFC" w:rsidRPr="00B27FA6">
        <w:rPr>
          <w:rFonts w:ascii="PT Astra Serif" w:hAnsi="PT Astra Serif" w:cs="Times New Roman"/>
          <w:sz w:val="24"/>
          <w:szCs w:val="24"/>
        </w:rPr>
        <w:t xml:space="preserve">г. </w:t>
      </w:r>
      <w:r w:rsidR="00B27FA6" w:rsidRPr="00B27FA6">
        <w:rPr>
          <w:rFonts w:ascii="PT Astra Serif" w:hAnsi="PT Astra Serif" w:cs="Times New Roman"/>
          <w:sz w:val="24"/>
          <w:szCs w:val="24"/>
        </w:rPr>
        <w:t xml:space="preserve">          </w:t>
      </w:r>
      <w:r w:rsidR="00D52DFC" w:rsidRPr="00B27FA6">
        <w:rPr>
          <w:rFonts w:ascii="PT Astra Serif" w:hAnsi="PT Astra Serif" w:cs="Times New Roman"/>
          <w:sz w:val="24"/>
          <w:szCs w:val="24"/>
        </w:rPr>
        <w:t xml:space="preserve">№ </w:t>
      </w:r>
      <w:r w:rsidRPr="00B27FA6">
        <w:rPr>
          <w:rFonts w:ascii="PT Astra Serif" w:hAnsi="PT Astra Serif" w:cs="Times New Roman"/>
          <w:sz w:val="24"/>
          <w:szCs w:val="24"/>
        </w:rPr>
        <w:t xml:space="preserve">131-ФЗ </w:t>
      </w:r>
      <w:r w:rsidR="003905B5" w:rsidRPr="00B27FA6">
        <w:rPr>
          <w:rFonts w:ascii="PT Astra Serif" w:hAnsi="PT Astra Serif" w:cs="Times New Roman"/>
          <w:sz w:val="24"/>
          <w:szCs w:val="24"/>
        </w:rPr>
        <w:t>«</w:t>
      </w:r>
      <w:r w:rsidRPr="00B27FA6">
        <w:rPr>
          <w:rFonts w:ascii="PT Astra Serif" w:hAnsi="PT Astra Serif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905B5" w:rsidRPr="00B27FA6">
        <w:rPr>
          <w:rFonts w:ascii="PT Astra Serif" w:hAnsi="PT Astra Serif" w:cs="Times New Roman"/>
          <w:sz w:val="24"/>
          <w:szCs w:val="24"/>
        </w:rPr>
        <w:t>»</w:t>
      </w:r>
      <w:r w:rsidRPr="00B27FA6">
        <w:rPr>
          <w:rFonts w:ascii="PT Astra Serif" w:hAnsi="PT Astra Serif" w:cs="Times New Roman"/>
          <w:sz w:val="24"/>
          <w:szCs w:val="24"/>
        </w:rPr>
        <w:t xml:space="preserve"> и </w:t>
      </w:r>
      <w:hyperlink r:id="rId9" w:history="1">
        <w:r w:rsidRPr="00B27FA6">
          <w:rPr>
            <w:rFonts w:ascii="PT Astra Serif" w:hAnsi="PT Astra Serif" w:cs="Times New Roman"/>
            <w:sz w:val="24"/>
            <w:szCs w:val="24"/>
          </w:rPr>
          <w:t>Уставом</w:t>
        </w:r>
      </w:hyperlink>
      <w:r w:rsidRPr="00B27FA6">
        <w:rPr>
          <w:rFonts w:ascii="PT Astra Serif" w:hAnsi="PT Astra Serif" w:cs="Times New Roman"/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  <w:r w:rsidR="001646CF" w:rsidRPr="00B27FA6">
        <w:rPr>
          <w:rFonts w:ascii="PT Astra Serif" w:hAnsi="PT Astra Serif" w:cs="Times New Roman"/>
          <w:sz w:val="24"/>
          <w:szCs w:val="24"/>
        </w:rPr>
        <w:t>,</w:t>
      </w:r>
      <w:proofErr w:type="gramEnd"/>
    </w:p>
    <w:p w:rsidR="00FD6814" w:rsidRPr="00B27FA6" w:rsidRDefault="00FD6814" w:rsidP="00CF4F1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B27FA6">
        <w:rPr>
          <w:rFonts w:ascii="PT Astra Serif" w:hAnsi="PT Astra Serif" w:cs="Times New Roman"/>
          <w:sz w:val="24"/>
          <w:szCs w:val="24"/>
        </w:rPr>
        <w:t>РЕШАЕТ:</w:t>
      </w:r>
    </w:p>
    <w:p w:rsidR="00A54BC0" w:rsidRPr="00B27FA6" w:rsidRDefault="008B1732" w:rsidP="00A54BC0">
      <w:pPr>
        <w:pStyle w:val="ConsPlusNorma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B27FA6">
        <w:rPr>
          <w:rFonts w:ascii="PT Astra Serif" w:hAnsi="PT Astra Serif" w:cs="Times New Roman"/>
          <w:sz w:val="24"/>
          <w:szCs w:val="24"/>
        </w:rPr>
        <w:t xml:space="preserve">1. </w:t>
      </w:r>
      <w:proofErr w:type="gramStart"/>
      <w:r w:rsidR="00A54BC0" w:rsidRPr="00B27FA6">
        <w:rPr>
          <w:rFonts w:ascii="PT Astra Serif" w:hAnsi="PT Astra Serif" w:cs="Times New Roman"/>
          <w:sz w:val="24"/>
          <w:szCs w:val="24"/>
        </w:rPr>
        <w:t xml:space="preserve">Внести изменения в Решение </w:t>
      </w:r>
      <w:r w:rsidR="00A54BC0" w:rsidRPr="00B27FA6">
        <w:rPr>
          <w:rFonts w:ascii="PT Astra Serif" w:hAnsi="PT Astra Serif" w:cs="Times New Roman"/>
          <w:bCs/>
          <w:sz w:val="24"/>
          <w:szCs w:val="24"/>
        </w:rPr>
        <w:t xml:space="preserve">Собрания депутатов Миасского городского округа от </w:t>
      </w:r>
      <w:r w:rsidR="00011FD6" w:rsidRPr="00B27FA6">
        <w:rPr>
          <w:rFonts w:ascii="PT Astra Serif" w:hAnsi="PT Astra Serif" w:cs="Times New Roman"/>
          <w:bCs/>
          <w:sz w:val="24"/>
          <w:szCs w:val="24"/>
        </w:rPr>
        <w:t>31.08.2012</w:t>
      </w:r>
      <w:r w:rsidR="00A54BC0" w:rsidRPr="00B27FA6">
        <w:rPr>
          <w:rFonts w:ascii="PT Astra Serif" w:hAnsi="PT Astra Serif" w:cs="Times New Roman"/>
          <w:bCs/>
          <w:sz w:val="24"/>
          <w:szCs w:val="24"/>
        </w:rPr>
        <w:t xml:space="preserve"> г. № </w:t>
      </w:r>
      <w:r w:rsidR="00011FD6" w:rsidRPr="00B27FA6">
        <w:rPr>
          <w:rFonts w:ascii="PT Astra Serif" w:hAnsi="PT Astra Serif" w:cs="Times New Roman"/>
          <w:bCs/>
          <w:sz w:val="24"/>
          <w:szCs w:val="24"/>
        </w:rPr>
        <w:t>23</w:t>
      </w:r>
      <w:r w:rsidR="00A54BC0" w:rsidRPr="00B27FA6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A54BC0" w:rsidRPr="00B27FA6">
        <w:rPr>
          <w:rFonts w:ascii="PT Astra Serif" w:hAnsi="PT Astra Serif" w:cs="Times New Roman"/>
          <w:sz w:val="24"/>
          <w:szCs w:val="24"/>
        </w:rPr>
        <w:t>«</w:t>
      </w:r>
      <w:r w:rsidR="00011FD6" w:rsidRPr="00B27FA6">
        <w:rPr>
          <w:rFonts w:ascii="PT Astra Serif" w:hAnsi="PT Astra Serif" w:cs="Times New Roman"/>
          <w:sz w:val="24"/>
          <w:szCs w:val="24"/>
        </w:rPr>
        <w:t>Об утверждении перечня услуг, которые являются необходимыми  и обязательными для предоставления муниципальными учреждениями, органами местного самоуправления Миасского городского округа муниципальных (государственных) услуг и Порядка определения размера платы за их оказание</w:t>
      </w:r>
      <w:r w:rsidR="00A54BC0" w:rsidRPr="00B27FA6">
        <w:rPr>
          <w:rFonts w:ascii="PT Astra Serif" w:hAnsi="PT Astra Serif" w:cs="Times New Roman"/>
          <w:bCs/>
          <w:sz w:val="24"/>
          <w:szCs w:val="24"/>
        </w:rPr>
        <w:t>»</w:t>
      </w:r>
      <w:r w:rsidR="00011FD6" w:rsidRPr="00B27FA6">
        <w:rPr>
          <w:rFonts w:ascii="PT Astra Serif" w:hAnsi="PT Astra Serif" w:cs="Times New Roman"/>
          <w:bCs/>
          <w:sz w:val="24"/>
          <w:szCs w:val="24"/>
        </w:rPr>
        <w:t xml:space="preserve"> (далее </w:t>
      </w:r>
      <w:r w:rsidR="00450CD3" w:rsidRPr="00B27FA6">
        <w:rPr>
          <w:rFonts w:ascii="PT Astra Serif" w:hAnsi="PT Astra Serif" w:cs="Times New Roman"/>
          <w:bCs/>
          <w:sz w:val="24"/>
          <w:szCs w:val="24"/>
        </w:rPr>
        <w:t>–</w:t>
      </w:r>
      <w:r w:rsidR="00011FD6" w:rsidRPr="00B27FA6">
        <w:rPr>
          <w:rFonts w:ascii="PT Astra Serif" w:hAnsi="PT Astra Serif" w:cs="Times New Roman"/>
          <w:bCs/>
          <w:sz w:val="24"/>
          <w:szCs w:val="24"/>
        </w:rPr>
        <w:t xml:space="preserve"> Решение</w:t>
      </w:r>
      <w:r w:rsidR="00450CD3" w:rsidRPr="00B27FA6">
        <w:rPr>
          <w:rFonts w:ascii="PT Astra Serif" w:hAnsi="PT Astra Serif" w:cs="Times New Roman"/>
          <w:bCs/>
          <w:sz w:val="24"/>
          <w:szCs w:val="24"/>
        </w:rPr>
        <w:t xml:space="preserve"> от 31.08.2012 г. </w:t>
      </w:r>
      <w:r w:rsidR="008F625D">
        <w:rPr>
          <w:rFonts w:ascii="PT Astra Serif" w:hAnsi="PT Astra Serif" w:cs="Times New Roman"/>
          <w:bCs/>
          <w:sz w:val="24"/>
          <w:szCs w:val="24"/>
        </w:rPr>
        <w:t xml:space="preserve">         </w:t>
      </w:r>
      <w:bookmarkStart w:id="0" w:name="_GoBack"/>
      <w:bookmarkEnd w:id="0"/>
      <w:r w:rsidR="00450CD3" w:rsidRPr="00B27FA6">
        <w:rPr>
          <w:rFonts w:ascii="PT Astra Serif" w:hAnsi="PT Astra Serif" w:cs="Times New Roman"/>
          <w:bCs/>
          <w:sz w:val="24"/>
          <w:szCs w:val="24"/>
        </w:rPr>
        <w:t>№ 23</w:t>
      </w:r>
      <w:r w:rsidR="00011FD6" w:rsidRPr="00B27FA6">
        <w:rPr>
          <w:rFonts w:ascii="PT Astra Serif" w:hAnsi="PT Astra Serif" w:cs="Times New Roman"/>
          <w:bCs/>
          <w:sz w:val="24"/>
          <w:szCs w:val="24"/>
        </w:rPr>
        <w:t>)</w:t>
      </w:r>
      <w:r w:rsidR="00A54BC0" w:rsidRPr="00B27FA6">
        <w:rPr>
          <w:rFonts w:ascii="PT Astra Serif" w:hAnsi="PT Astra Serif" w:cs="Times New Roman"/>
          <w:bCs/>
          <w:sz w:val="24"/>
          <w:szCs w:val="24"/>
        </w:rPr>
        <w:t xml:space="preserve">, а именно: </w:t>
      </w:r>
      <w:proofErr w:type="gramEnd"/>
    </w:p>
    <w:p w:rsidR="00450CD3" w:rsidRPr="00B27FA6" w:rsidRDefault="00450CD3" w:rsidP="003D3E60">
      <w:pPr>
        <w:pStyle w:val="ConsPlusNormal"/>
        <w:numPr>
          <w:ilvl w:val="0"/>
          <w:numId w:val="31"/>
        </w:numPr>
        <w:tabs>
          <w:tab w:val="left" w:pos="709"/>
        </w:tabs>
        <w:ind w:left="0" w:firstLine="705"/>
        <w:jc w:val="both"/>
        <w:rPr>
          <w:rFonts w:ascii="PT Astra Serif" w:hAnsi="PT Astra Serif" w:cs="Times New Roman"/>
          <w:bCs/>
          <w:sz w:val="24"/>
          <w:szCs w:val="24"/>
        </w:rPr>
      </w:pPr>
      <w:r w:rsidRPr="00B27FA6">
        <w:rPr>
          <w:rFonts w:ascii="PT Astra Serif" w:hAnsi="PT Astra Serif" w:cs="Times New Roman"/>
          <w:bCs/>
          <w:sz w:val="24"/>
          <w:szCs w:val="24"/>
        </w:rPr>
        <w:t xml:space="preserve">В наименовании и </w:t>
      </w:r>
      <w:r w:rsidRPr="00B27FA6">
        <w:rPr>
          <w:rFonts w:ascii="PT Astra Serif" w:hAnsi="PT Astra Serif" w:cs="Times New Roman"/>
          <w:bCs/>
          <w:sz w:val="24"/>
          <w:szCs w:val="24"/>
        </w:rPr>
        <w:t xml:space="preserve">по тексту </w:t>
      </w:r>
      <w:r w:rsidRPr="00B27FA6">
        <w:rPr>
          <w:rFonts w:ascii="PT Astra Serif" w:hAnsi="PT Astra Serif" w:cs="Times New Roman"/>
          <w:bCs/>
          <w:sz w:val="24"/>
          <w:szCs w:val="24"/>
        </w:rPr>
        <w:t xml:space="preserve">Решения </w:t>
      </w:r>
      <w:r w:rsidRPr="00B27FA6">
        <w:rPr>
          <w:rFonts w:ascii="PT Astra Serif" w:hAnsi="PT Astra Serif" w:cs="Times New Roman"/>
          <w:bCs/>
          <w:sz w:val="24"/>
          <w:szCs w:val="24"/>
        </w:rPr>
        <w:t>от 31.08.2012 г. № 23</w:t>
      </w:r>
      <w:r w:rsidRPr="00B27FA6">
        <w:rPr>
          <w:rFonts w:ascii="PT Astra Serif" w:hAnsi="PT Astra Serif" w:cs="Times New Roman"/>
          <w:bCs/>
          <w:sz w:val="24"/>
          <w:szCs w:val="24"/>
        </w:rPr>
        <w:t xml:space="preserve">, в наименованиях Приложений № 1 и № 2 к Решению </w:t>
      </w:r>
      <w:r w:rsidRPr="00B27FA6">
        <w:rPr>
          <w:rFonts w:ascii="PT Astra Serif" w:hAnsi="PT Astra Serif" w:cs="Times New Roman"/>
          <w:bCs/>
          <w:sz w:val="24"/>
          <w:szCs w:val="24"/>
        </w:rPr>
        <w:t>от 31.08.2012 г. № 23</w:t>
      </w:r>
      <w:r w:rsidRPr="00B27FA6">
        <w:rPr>
          <w:rFonts w:ascii="PT Astra Serif" w:hAnsi="PT Astra Serif" w:cs="Times New Roman"/>
          <w:bCs/>
          <w:sz w:val="24"/>
          <w:szCs w:val="24"/>
        </w:rPr>
        <w:t xml:space="preserve"> после слова: «муниципальных» </w:t>
      </w:r>
      <w:r w:rsidRPr="00B27FA6">
        <w:rPr>
          <w:rFonts w:ascii="PT Astra Serif" w:hAnsi="PT Astra Serif" w:cs="Times New Roman"/>
          <w:bCs/>
          <w:sz w:val="24"/>
          <w:szCs w:val="24"/>
        </w:rPr>
        <w:t>исключить</w:t>
      </w:r>
      <w:r w:rsidRPr="00B27FA6">
        <w:rPr>
          <w:rFonts w:ascii="PT Astra Serif" w:hAnsi="PT Astra Serif" w:cs="Times New Roman"/>
          <w:bCs/>
          <w:sz w:val="24"/>
          <w:szCs w:val="24"/>
        </w:rPr>
        <w:t xml:space="preserve"> слово: </w:t>
      </w:r>
      <w:r w:rsidRPr="00B27FA6">
        <w:rPr>
          <w:rFonts w:ascii="PT Astra Serif" w:hAnsi="PT Astra Serif" w:cs="Times New Roman"/>
          <w:bCs/>
          <w:sz w:val="24"/>
          <w:szCs w:val="24"/>
        </w:rPr>
        <w:t>«(государственных)»</w:t>
      </w:r>
      <w:r w:rsidRPr="00B27FA6">
        <w:rPr>
          <w:rFonts w:ascii="PT Astra Serif" w:hAnsi="PT Astra Serif" w:cs="Times New Roman"/>
          <w:bCs/>
          <w:sz w:val="24"/>
          <w:szCs w:val="24"/>
        </w:rPr>
        <w:t>.</w:t>
      </w:r>
    </w:p>
    <w:p w:rsidR="00B27FA6" w:rsidRPr="00B27FA6" w:rsidRDefault="00B27FA6" w:rsidP="003D3E60">
      <w:pPr>
        <w:pStyle w:val="ConsPlusNormal"/>
        <w:numPr>
          <w:ilvl w:val="0"/>
          <w:numId w:val="31"/>
        </w:numPr>
        <w:tabs>
          <w:tab w:val="left" w:pos="709"/>
        </w:tabs>
        <w:ind w:left="0" w:firstLine="705"/>
        <w:jc w:val="both"/>
        <w:rPr>
          <w:rFonts w:ascii="PT Astra Serif" w:hAnsi="PT Astra Serif" w:cs="Times New Roman"/>
          <w:bCs/>
          <w:sz w:val="24"/>
          <w:szCs w:val="24"/>
        </w:rPr>
      </w:pPr>
      <w:r w:rsidRPr="00B27FA6">
        <w:rPr>
          <w:rFonts w:ascii="PT Astra Serif" w:hAnsi="PT Astra Serif" w:cs="Times New Roman"/>
          <w:sz w:val="24"/>
          <w:szCs w:val="24"/>
        </w:rPr>
        <w:t xml:space="preserve">Пункты 17 и 18 в Приложении № 1 </w:t>
      </w:r>
      <w:r w:rsidRPr="00B27FA6">
        <w:rPr>
          <w:rFonts w:ascii="PT Astra Serif" w:hAnsi="PT Astra Serif" w:cs="Times New Roman"/>
          <w:bCs/>
          <w:sz w:val="24"/>
          <w:szCs w:val="24"/>
        </w:rPr>
        <w:t>к Решению от 31.08.2012 г. № 23 исключить</w:t>
      </w:r>
      <w:r w:rsidRPr="00B27FA6">
        <w:rPr>
          <w:rFonts w:ascii="PT Astra Serif" w:hAnsi="PT Astra Serif" w:cs="Times New Roman"/>
          <w:sz w:val="24"/>
          <w:szCs w:val="24"/>
        </w:rPr>
        <w:t>.</w:t>
      </w:r>
      <w:r w:rsidRPr="00B27FA6">
        <w:rPr>
          <w:rFonts w:ascii="PT Astra Serif" w:hAnsi="PT Astra Serif" w:cs="Times New Roman"/>
          <w:sz w:val="24"/>
          <w:szCs w:val="24"/>
        </w:rPr>
        <w:t xml:space="preserve"> </w:t>
      </w:r>
    </w:p>
    <w:p w:rsidR="003C34A3" w:rsidRPr="00B27FA6" w:rsidRDefault="00450CD3" w:rsidP="00B27FA6">
      <w:pPr>
        <w:pStyle w:val="ConsPlusNormal"/>
        <w:numPr>
          <w:ilvl w:val="0"/>
          <w:numId w:val="31"/>
        </w:numPr>
        <w:tabs>
          <w:tab w:val="left" w:pos="709"/>
        </w:tabs>
        <w:ind w:left="0" w:firstLine="705"/>
        <w:jc w:val="both"/>
        <w:rPr>
          <w:rFonts w:ascii="PT Astra Serif" w:hAnsi="PT Astra Serif" w:cs="Times New Roman"/>
          <w:bCs/>
          <w:sz w:val="24"/>
          <w:szCs w:val="24"/>
        </w:rPr>
      </w:pPr>
      <w:r w:rsidRPr="00B27FA6">
        <w:rPr>
          <w:rFonts w:ascii="PT Astra Serif" w:hAnsi="PT Astra Serif" w:cs="Times New Roman"/>
          <w:bCs/>
          <w:sz w:val="24"/>
          <w:szCs w:val="24"/>
        </w:rPr>
        <w:t>В</w:t>
      </w:r>
      <w:r w:rsidRPr="00B27FA6">
        <w:rPr>
          <w:rFonts w:ascii="PT Astra Serif" w:hAnsi="PT Astra Serif" w:cs="Times New Roman"/>
          <w:bCs/>
          <w:sz w:val="24"/>
          <w:szCs w:val="24"/>
        </w:rPr>
        <w:t xml:space="preserve"> пункте 1 </w:t>
      </w:r>
      <w:r w:rsidR="00B27FA6" w:rsidRPr="00B27FA6">
        <w:rPr>
          <w:rFonts w:ascii="PT Astra Serif" w:hAnsi="PT Astra Serif" w:cs="Times New Roman"/>
          <w:bCs/>
          <w:sz w:val="24"/>
          <w:szCs w:val="24"/>
        </w:rPr>
        <w:t xml:space="preserve">в </w:t>
      </w:r>
      <w:r w:rsidRPr="00B27FA6">
        <w:rPr>
          <w:rFonts w:ascii="PT Astra Serif" w:hAnsi="PT Astra Serif" w:cs="Times New Roman"/>
          <w:bCs/>
          <w:sz w:val="24"/>
          <w:szCs w:val="24"/>
        </w:rPr>
        <w:t>Приложени</w:t>
      </w:r>
      <w:r w:rsidR="00B27FA6" w:rsidRPr="00B27FA6">
        <w:rPr>
          <w:rFonts w:ascii="PT Astra Serif" w:hAnsi="PT Astra Serif" w:cs="Times New Roman"/>
          <w:bCs/>
          <w:sz w:val="24"/>
          <w:szCs w:val="24"/>
        </w:rPr>
        <w:t>и</w:t>
      </w:r>
      <w:r w:rsidRPr="00B27FA6">
        <w:rPr>
          <w:rFonts w:ascii="PT Astra Serif" w:hAnsi="PT Astra Serif" w:cs="Times New Roman"/>
          <w:bCs/>
          <w:sz w:val="24"/>
          <w:szCs w:val="24"/>
        </w:rPr>
        <w:t xml:space="preserve"> № 2 </w:t>
      </w:r>
      <w:r w:rsidRPr="00B27FA6">
        <w:rPr>
          <w:rFonts w:ascii="PT Astra Serif" w:hAnsi="PT Astra Serif" w:cs="Times New Roman"/>
          <w:bCs/>
          <w:sz w:val="24"/>
          <w:szCs w:val="24"/>
        </w:rPr>
        <w:t xml:space="preserve">к Решению </w:t>
      </w:r>
      <w:r w:rsidRPr="00B27FA6">
        <w:rPr>
          <w:rFonts w:ascii="PT Astra Serif" w:hAnsi="PT Astra Serif" w:cs="Times New Roman"/>
          <w:bCs/>
          <w:sz w:val="24"/>
          <w:szCs w:val="24"/>
        </w:rPr>
        <w:t xml:space="preserve">от 31.08.2012 г. № 23 </w:t>
      </w:r>
      <w:r w:rsidRPr="00B27FA6">
        <w:rPr>
          <w:rFonts w:ascii="PT Astra Serif" w:hAnsi="PT Astra Serif" w:cs="Times New Roman"/>
          <w:bCs/>
          <w:sz w:val="24"/>
          <w:szCs w:val="24"/>
        </w:rPr>
        <w:t>слова:</w:t>
      </w:r>
      <w:r w:rsidRPr="00B27FA6">
        <w:rPr>
          <w:rFonts w:ascii="PT Astra Serif" w:hAnsi="PT Astra Serif" w:cs="Times New Roman"/>
          <w:sz w:val="24"/>
          <w:szCs w:val="24"/>
        </w:rPr>
        <w:t xml:space="preserve"> </w:t>
      </w:r>
      <w:r w:rsidRPr="00B27FA6">
        <w:rPr>
          <w:rFonts w:ascii="PT Astra Serif" w:hAnsi="PT Astra Serif" w:cs="Times New Roman"/>
          <w:bCs/>
          <w:sz w:val="24"/>
          <w:szCs w:val="24"/>
        </w:rPr>
        <w:t>«государственных</w:t>
      </w:r>
      <w:r w:rsidRPr="00B27FA6">
        <w:rPr>
          <w:rFonts w:ascii="PT Astra Serif" w:hAnsi="PT Astra Serif" w:cs="Times New Roman"/>
          <w:bCs/>
          <w:sz w:val="24"/>
          <w:szCs w:val="24"/>
        </w:rPr>
        <w:t xml:space="preserve"> (муниципальных)</w:t>
      </w:r>
      <w:r w:rsidRPr="00B27FA6">
        <w:rPr>
          <w:rFonts w:ascii="PT Astra Serif" w:hAnsi="PT Astra Serif" w:cs="Times New Roman"/>
          <w:bCs/>
          <w:sz w:val="24"/>
          <w:szCs w:val="24"/>
        </w:rPr>
        <w:t>»</w:t>
      </w:r>
      <w:r w:rsidRPr="00B27FA6">
        <w:rPr>
          <w:rFonts w:ascii="PT Astra Serif" w:hAnsi="PT Astra Serif" w:cs="Times New Roman"/>
          <w:bCs/>
          <w:sz w:val="24"/>
          <w:szCs w:val="24"/>
        </w:rPr>
        <w:t xml:space="preserve"> изменить на слово</w:t>
      </w:r>
      <w:r w:rsidR="00B27FA6" w:rsidRPr="00B27FA6">
        <w:rPr>
          <w:rFonts w:ascii="PT Astra Serif" w:hAnsi="PT Astra Serif" w:cs="Times New Roman"/>
          <w:bCs/>
          <w:sz w:val="24"/>
          <w:szCs w:val="24"/>
        </w:rPr>
        <w:t>:</w:t>
      </w:r>
      <w:r w:rsidRPr="00B27FA6">
        <w:rPr>
          <w:rFonts w:ascii="PT Astra Serif" w:hAnsi="PT Astra Serif" w:cs="Times New Roman"/>
          <w:bCs/>
          <w:sz w:val="24"/>
          <w:szCs w:val="24"/>
        </w:rPr>
        <w:t xml:space="preserve"> «муниципальных»</w:t>
      </w:r>
      <w:r w:rsidRPr="00B27FA6">
        <w:rPr>
          <w:rFonts w:ascii="PT Astra Serif" w:hAnsi="PT Astra Serif" w:cs="Times New Roman"/>
          <w:sz w:val="24"/>
          <w:szCs w:val="24"/>
        </w:rPr>
        <w:t>.</w:t>
      </w:r>
    </w:p>
    <w:p w:rsidR="00A54BC0" w:rsidRPr="00B27FA6" w:rsidRDefault="009F5A14" w:rsidP="00450CD3">
      <w:pPr>
        <w:pStyle w:val="ConsPlusNormal"/>
        <w:tabs>
          <w:tab w:val="left" w:pos="709"/>
        </w:tabs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 xml:space="preserve">           </w:t>
      </w:r>
      <w:r w:rsidR="00FC56FD" w:rsidRPr="00B27FA6">
        <w:rPr>
          <w:rFonts w:ascii="PT Astra Serif" w:hAnsi="PT Astra Serif" w:cs="Times New Roman"/>
          <w:sz w:val="24"/>
          <w:szCs w:val="24"/>
        </w:rPr>
        <w:t>2</w:t>
      </w:r>
      <w:r w:rsidR="00A54BC0" w:rsidRPr="00B27FA6">
        <w:rPr>
          <w:rFonts w:ascii="PT Astra Serif" w:hAnsi="PT Astra Serif" w:cs="Times New Roman"/>
          <w:sz w:val="24"/>
          <w:szCs w:val="24"/>
        </w:rPr>
        <w:t xml:space="preserve">. Настоящее Решение вступает </w:t>
      </w:r>
      <w:r w:rsidR="00B542B9" w:rsidRPr="00B27FA6">
        <w:rPr>
          <w:rFonts w:ascii="PT Astra Serif" w:hAnsi="PT Astra Serif" w:cs="Times New Roman"/>
          <w:sz w:val="24"/>
          <w:szCs w:val="24"/>
        </w:rPr>
        <w:t xml:space="preserve">в силу </w:t>
      </w:r>
      <w:proofErr w:type="gramStart"/>
      <w:r w:rsidR="00B542B9" w:rsidRPr="00B27FA6">
        <w:rPr>
          <w:rFonts w:ascii="PT Astra Serif" w:hAnsi="PT Astra Serif" w:cs="Times New Roman"/>
          <w:sz w:val="24"/>
          <w:szCs w:val="24"/>
        </w:rPr>
        <w:t>с даты</w:t>
      </w:r>
      <w:proofErr w:type="gramEnd"/>
      <w:r w:rsidR="00B542B9" w:rsidRPr="00B27FA6">
        <w:rPr>
          <w:rFonts w:ascii="PT Astra Serif" w:hAnsi="PT Astra Serif" w:cs="Times New Roman"/>
          <w:sz w:val="24"/>
          <w:szCs w:val="24"/>
        </w:rPr>
        <w:t xml:space="preserve"> его опубликования.</w:t>
      </w:r>
    </w:p>
    <w:p w:rsidR="00C8363F" w:rsidRPr="00B27FA6" w:rsidRDefault="004724D9" w:rsidP="00011F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27FA6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 </w:t>
      </w:r>
      <w:r w:rsidR="00FC56FD" w:rsidRPr="00B27FA6">
        <w:rPr>
          <w:rFonts w:ascii="PT Astra Serif" w:eastAsiaTheme="minorHAnsi" w:hAnsi="PT Astra Serif" w:cs="Times New Roman"/>
          <w:sz w:val="24"/>
          <w:szCs w:val="24"/>
          <w:lang w:eastAsia="en-US"/>
        </w:rPr>
        <w:t>3</w:t>
      </w:r>
      <w:r w:rsidR="00011FD6" w:rsidRPr="00B27FA6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</w:t>
      </w:r>
      <w:r w:rsidR="00C8363F" w:rsidRPr="00B27FA6">
        <w:rPr>
          <w:rFonts w:ascii="PT Astra Serif" w:hAnsi="PT Astra Serif" w:cs="Times New Roman"/>
          <w:sz w:val="24"/>
          <w:szCs w:val="24"/>
        </w:rPr>
        <w:t xml:space="preserve">Контроль исполнения настоящего </w:t>
      </w:r>
      <w:r w:rsidR="00675044" w:rsidRPr="00B27FA6">
        <w:rPr>
          <w:rFonts w:ascii="PT Astra Serif" w:hAnsi="PT Astra Serif" w:cs="Times New Roman"/>
          <w:sz w:val="24"/>
          <w:szCs w:val="24"/>
        </w:rPr>
        <w:t>Р</w:t>
      </w:r>
      <w:r w:rsidR="00C8363F" w:rsidRPr="00B27FA6">
        <w:rPr>
          <w:rFonts w:ascii="PT Astra Serif" w:hAnsi="PT Astra Serif" w:cs="Times New Roman"/>
          <w:sz w:val="24"/>
          <w:szCs w:val="24"/>
        </w:rPr>
        <w:t>ешения поручить постоянной комиссии по вопросам экономической и бюджетной политики.</w:t>
      </w:r>
    </w:p>
    <w:p w:rsidR="00C8363F" w:rsidRPr="00B27FA6" w:rsidRDefault="00C8363F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C8363F" w:rsidRPr="00B27FA6" w:rsidRDefault="00C8363F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C8363F" w:rsidRPr="00B27FA6" w:rsidRDefault="00B72E35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  <w:r w:rsidRPr="00B27FA6">
        <w:rPr>
          <w:rFonts w:ascii="PT Astra Serif" w:hAnsi="PT Astra Serif" w:cs="Times New Roman"/>
          <w:sz w:val="24"/>
          <w:szCs w:val="24"/>
        </w:rPr>
        <w:t>П</w:t>
      </w:r>
      <w:r w:rsidR="00C8363F" w:rsidRPr="00B27FA6">
        <w:rPr>
          <w:rFonts w:ascii="PT Astra Serif" w:hAnsi="PT Astra Serif" w:cs="Times New Roman"/>
          <w:sz w:val="24"/>
          <w:szCs w:val="24"/>
        </w:rPr>
        <w:t>редседател</w:t>
      </w:r>
      <w:r w:rsidR="00DC65BA" w:rsidRPr="00B27FA6">
        <w:rPr>
          <w:rFonts w:ascii="PT Astra Serif" w:hAnsi="PT Astra Serif" w:cs="Times New Roman"/>
          <w:sz w:val="24"/>
          <w:szCs w:val="24"/>
        </w:rPr>
        <w:t>ь</w:t>
      </w:r>
      <w:r w:rsidR="00C8363F" w:rsidRPr="00B27FA6">
        <w:rPr>
          <w:rFonts w:ascii="PT Astra Serif" w:hAnsi="PT Astra Serif" w:cs="Times New Roman"/>
          <w:sz w:val="24"/>
          <w:szCs w:val="24"/>
        </w:rPr>
        <w:t xml:space="preserve"> Собрания депутатов</w:t>
      </w:r>
    </w:p>
    <w:p w:rsidR="00C8363F" w:rsidRPr="00B27FA6" w:rsidRDefault="00C8363F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  <w:r w:rsidRPr="00B27FA6">
        <w:rPr>
          <w:rFonts w:ascii="PT Astra Serif" w:hAnsi="PT Astra Serif" w:cs="Times New Roman"/>
          <w:sz w:val="24"/>
          <w:szCs w:val="24"/>
        </w:rPr>
        <w:t xml:space="preserve">Миасского городского округа                                              </w:t>
      </w:r>
      <w:r w:rsidR="00547FDD" w:rsidRPr="00B27FA6">
        <w:rPr>
          <w:rFonts w:ascii="PT Astra Serif" w:hAnsi="PT Astra Serif" w:cs="Times New Roman"/>
          <w:sz w:val="24"/>
          <w:szCs w:val="24"/>
        </w:rPr>
        <w:t xml:space="preserve"> </w:t>
      </w:r>
      <w:r w:rsidR="00DC65BA" w:rsidRPr="00B27FA6">
        <w:rPr>
          <w:rFonts w:ascii="PT Astra Serif" w:hAnsi="PT Astra Serif" w:cs="Times New Roman"/>
          <w:sz w:val="24"/>
          <w:szCs w:val="24"/>
        </w:rPr>
        <w:t xml:space="preserve">            </w:t>
      </w:r>
      <w:r w:rsidR="00B27FA6">
        <w:rPr>
          <w:rFonts w:ascii="PT Astra Serif" w:hAnsi="PT Astra Serif" w:cs="Times New Roman"/>
          <w:sz w:val="24"/>
          <w:szCs w:val="24"/>
        </w:rPr>
        <w:t xml:space="preserve">            </w:t>
      </w:r>
      <w:r w:rsidR="00DC65BA" w:rsidRPr="00B27FA6">
        <w:rPr>
          <w:rFonts w:ascii="PT Astra Serif" w:hAnsi="PT Astra Serif" w:cs="Times New Roman"/>
          <w:sz w:val="24"/>
          <w:szCs w:val="24"/>
        </w:rPr>
        <w:t xml:space="preserve">        </w:t>
      </w:r>
      <w:r w:rsidR="00B72E35" w:rsidRPr="00B27FA6">
        <w:rPr>
          <w:rFonts w:ascii="PT Astra Serif" w:hAnsi="PT Astra Serif" w:cs="Times New Roman"/>
          <w:sz w:val="24"/>
          <w:szCs w:val="24"/>
        </w:rPr>
        <w:t xml:space="preserve"> </w:t>
      </w:r>
      <w:r w:rsidRPr="00B27FA6">
        <w:rPr>
          <w:rFonts w:ascii="PT Astra Serif" w:hAnsi="PT Astra Serif" w:cs="Times New Roman"/>
          <w:sz w:val="24"/>
          <w:szCs w:val="24"/>
        </w:rPr>
        <w:t xml:space="preserve">  </w:t>
      </w:r>
      <w:r w:rsidR="00DC65BA" w:rsidRPr="00B27FA6">
        <w:rPr>
          <w:rFonts w:ascii="PT Astra Serif" w:hAnsi="PT Astra Serif" w:cs="Times New Roman"/>
          <w:sz w:val="24"/>
          <w:szCs w:val="24"/>
        </w:rPr>
        <w:t>Д.Г. Проскурин</w:t>
      </w:r>
    </w:p>
    <w:p w:rsidR="00DC65BA" w:rsidRPr="00B27FA6" w:rsidRDefault="00DC65BA" w:rsidP="00B72E35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BA7AD8" w:rsidRPr="00B27FA6" w:rsidRDefault="00C8363F" w:rsidP="009202D7">
      <w:pPr>
        <w:pStyle w:val="ConsPlusNormal"/>
        <w:rPr>
          <w:rFonts w:ascii="PT Astra Serif" w:hAnsi="PT Astra Serif" w:cs="Times New Roman"/>
          <w:sz w:val="24"/>
          <w:szCs w:val="24"/>
        </w:rPr>
      </w:pPr>
      <w:r w:rsidRPr="00B27FA6">
        <w:rPr>
          <w:rFonts w:ascii="PT Astra Serif" w:hAnsi="PT Astra Serif" w:cs="Times New Roman"/>
          <w:sz w:val="24"/>
          <w:szCs w:val="24"/>
        </w:rPr>
        <w:t>Глав</w:t>
      </w:r>
      <w:r w:rsidR="00DC65BA" w:rsidRPr="00B27FA6">
        <w:rPr>
          <w:rFonts w:ascii="PT Astra Serif" w:hAnsi="PT Astra Serif" w:cs="Times New Roman"/>
          <w:sz w:val="24"/>
          <w:szCs w:val="24"/>
        </w:rPr>
        <w:t>а</w:t>
      </w:r>
      <w:r w:rsidR="00B72E35" w:rsidRPr="00B27FA6">
        <w:rPr>
          <w:rFonts w:ascii="PT Astra Serif" w:hAnsi="PT Astra Serif" w:cs="Times New Roman"/>
          <w:sz w:val="24"/>
          <w:szCs w:val="24"/>
        </w:rPr>
        <w:t xml:space="preserve"> </w:t>
      </w:r>
      <w:r w:rsidRPr="00B27FA6">
        <w:rPr>
          <w:rFonts w:ascii="PT Astra Serif" w:hAnsi="PT Astra Serif" w:cs="Times New Roman"/>
          <w:sz w:val="24"/>
          <w:szCs w:val="24"/>
        </w:rPr>
        <w:t xml:space="preserve">Миасского городского округа                                            </w:t>
      </w:r>
      <w:r w:rsidR="00B72E35" w:rsidRPr="00B27FA6">
        <w:rPr>
          <w:rFonts w:ascii="PT Astra Serif" w:hAnsi="PT Astra Serif" w:cs="Times New Roman"/>
          <w:sz w:val="24"/>
          <w:szCs w:val="24"/>
        </w:rPr>
        <w:t xml:space="preserve">      </w:t>
      </w:r>
      <w:r w:rsidR="00B27FA6">
        <w:rPr>
          <w:rFonts w:ascii="PT Astra Serif" w:hAnsi="PT Astra Serif" w:cs="Times New Roman"/>
          <w:sz w:val="24"/>
          <w:szCs w:val="24"/>
        </w:rPr>
        <w:t xml:space="preserve">            </w:t>
      </w:r>
      <w:r w:rsidR="00B72E35" w:rsidRPr="00B27FA6">
        <w:rPr>
          <w:rFonts w:ascii="PT Astra Serif" w:hAnsi="PT Astra Serif" w:cs="Times New Roman"/>
          <w:sz w:val="24"/>
          <w:szCs w:val="24"/>
        </w:rPr>
        <w:t xml:space="preserve">       </w:t>
      </w:r>
      <w:r w:rsidR="00DC65BA" w:rsidRPr="00B27FA6">
        <w:rPr>
          <w:rFonts w:ascii="PT Astra Serif" w:hAnsi="PT Astra Serif" w:cs="Times New Roman"/>
          <w:sz w:val="24"/>
          <w:szCs w:val="24"/>
        </w:rPr>
        <w:t xml:space="preserve"> </w:t>
      </w:r>
      <w:r w:rsidR="00B72E35" w:rsidRPr="00B27FA6">
        <w:rPr>
          <w:rFonts w:ascii="PT Astra Serif" w:hAnsi="PT Astra Serif" w:cs="Times New Roman"/>
          <w:sz w:val="24"/>
          <w:szCs w:val="24"/>
        </w:rPr>
        <w:t xml:space="preserve"> </w:t>
      </w:r>
      <w:r w:rsidR="00CB5AD8" w:rsidRPr="00B27FA6">
        <w:rPr>
          <w:rFonts w:ascii="PT Astra Serif" w:hAnsi="PT Astra Serif" w:cs="Times New Roman"/>
          <w:sz w:val="24"/>
          <w:szCs w:val="24"/>
        </w:rPr>
        <w:t>Ю.В. Ефименко</w:t>
      </w:r>
    </w:p>
    <w:sectPr w:rsidR="00BA7AD8" w:rsidRPr="00B27FA6" w:rsidSect="003F0533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780"/>
    <w:multiLevelType w:val="hybridMultilevel"/>
    <w:tmpl w:val="C1741D3C"/>
    <w:lvl w:ilvl="0" w:tplc="7D6E79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5635E4"/>
    <w:multiLevelType w:val="hybridMultilevel"/>
    <w:tmpl w:val="6E82D966"/>
    <w:lvl w:ilvl="0" w:tplc="70F253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E755F5"/>
    <w:multiLevelType w:val="hybridMultilevel"/>
    <w:tmpl w:val="AF8876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E0B7CF9"/>
    <w:multiLevelType w:val="hybridMultilevel"/>
    <w:tmpl w:val="5CEAD5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312F8"/>
    <w:multiLevelType w:val="hybridMultilevel"/>
    <w:tmpl w:val="D23CD0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15342B8"/>
    <w:multiLevelType w:val="hybridMultilevel"/>
    <w:tmpl w:val="8C44B5B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8F41133"/>
    <w:multiLevelType w:val="hybridMultilevel"/>
    <w:tmpl w:val="DD046F50"/>
    <w:lvl w:ilvl="0" w:tplc="556A201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A666B2E"/>
    <w:multiLevelType w:val="hybridMultilevel"/>
    <w:tmpl w:val="2818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D67D0"/>
    <w:multiLevelType w:val="hybridMultilevel"/>
    <w:tmpl w:val="B5064D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E794FE2"/>
    <w:multiLevelType w:val="hybridMultilevel"/>
    <w:tmpl w:val="973EAAFE"/>
    <w:lvl w:ilvl="0" w:tplc="EDEC15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0330148"/>
    <w:multiLevelType w:val="hybridMultilevel"/>
    <w:tmpl w:val="18BC5E7C"/>
    <w:lvl w:ilvl="0" w:tplc="EB3844B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117195B"/>
    <w:multiLevelType w:val="hybridMultilevel"/>
    <w:tmpl w:val="FD08AA4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C0B6ABD"/>
    <w:multiLevelType w:val="hybridMultilevel"/>
    <w:tmpl w:val="4060F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B4786"/>
    <w:multiLevelType w:val="hybridMultilevel"/>
    <w:tmpl w:val="6836560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2C8076AE"/>
    <w:multiLevelType w:val="hybridMultilevel"/>
    <w:tmpl w:val="61BAA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B4D42"/>
    <w:multiLevelType w:val="hybridMultilevel"/>
    <w:tmpl w:val="769CB2D4"/>
    <w:lvl w:ilvl="0" w:tplc="F6A01086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045B80"/>
    <w:multiLevelType w:val="hybridMultilevel"/>
    <w:tmpl w:val="1FE4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E63EA"/>
    <w:multiLevelType w:val="hybridMultilevel"/>
    <w:tmpl w:val="2F8C6704"/>
    <w:lvl w:ilvl="0" w:tplc="37B468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9706F5"/>
    <w:multiLevelType w:val="hybridMultilevel"/>
    <w:tmpl w:val="301289EE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9">
    <w:nsid w:val="482B5591"/>
    <w:multiLevelType w:val="hybridMultilevel"/>
    <w:tmpl w:val="C07E3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F94EFA"/>
    <w:multiLevelType w:val="hybridMultilevel"/>
    <w:tmpl w:val="3D2E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62057"/>
    <w:multiLevelType w:val="hybridMultilevel"/>
    <w:tmpl w:val="873EEB00"/>
    <w:lvl w:ilvl="0" w:tplc="C53AFC5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87B3759"/>
    <w:multiLevelType w:val="hybridMultilevel"/>
    <w:tmpl w:val="2C4CD4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59AB4DFE"/>
    <w:multiLevelType w:val="hybridMultilevel"/>
    <w:tmpl w:val="BA3E5258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>
    <w:nsid w:val="5C5A42E8"/>
    <w:multiLevelType w:val="hybridMultilevel"/>
    <w:tmpl w:val="2682A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1C62677"/>
    <w:multiLevelType w:val="hybridMultilevel"/>
    <w:tmpl w:val="CC4A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95A62F5"/>
    <w:multiLevelType w:val="hybridMultilevel"/>
    <w:tmpl w:val="AD82F8BE"/>
    <w:lvl w:ilvl="0" w:tplc="743A35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10C1F9E"/>
    <w:multiLevelType w:val="hybridMultilevel"/>
    <w:tmpl w:val="4796A4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8">
    <w:nsid w:val="726D023B"/>
    <w:multiLevelType w:val="hybridMultilevel"/>
    <w:tmpl w:val="8272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C5A91"/>
    <w:multiLevelType w:val="hybridMultilevel"/>
    <w:tmpl w:val="72A8065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7AED2E0F"/>
    <w:multiLevelType w:val="hybridMultilevel"/>
    <w:tmpl w:val="1AEAEAA0"/>
    <w:lvl w:ilvl="0" w:tplc="243EBD2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B1071E"/>
    <w:multiLevelType w:val="hybridMultilevel"/>
    <w:tmpl w:val="5CE2DEB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2"/>
  </w:num>
  <w:num w:numId="2">
    <w:abstractNumId w:val="5"/>
  </w:num>
  <w:num w:numId="3">
    <w:abstractNumId w:val="31"/>
  </w:num>
  <w:num w:numId="4">
    <w:abstractNumId w:val="27"/>
  </w:num>
  <w:num w:numId="5">
    <w:abstractNumId w:val="18"/>
  </w:num>
  <w:num w:numId="6">
    <w:abstractNumId w:val="4"/>
  </w:num>
  <w:num w:numId="7">
    <w:abstractNumId w:val="29"/>
  </w:num>
  <w:num w:numId="8">
    <w:abstractNumId w:val="13"/>
  </w:num>
  <w:num w:numId="9">
    <w:abstractNumId w:val="8"/>
  </w:num>
  <w:num w:numId="10">
    <w:abstractNumId w:val="11"/>
  </w:num>
  <w:num w:numId="11">
    <w:abstractNumId w:val="25"/>
  </w:num>
  <w:num w:numId="12">
    <w:abstractNumId w:val="23"/>
  </w:num>
  <w:num w:numId="13">
    <w:abstractNumId w:val="2"/>
  </w:num>
  <w:num w:numId="14">
    <w:abstractNumId w:val="12"/>
  </w:num>
  <w:num w:numId="15">
    <w:abstractNumId w:val="24"/>
  </w:num>
  <w:num w:numId="16">
    <w:abstractNumId w:val="19"/>
  </w:num>
  <w:num w:numId="17">
    <w:abstractNumId w:val="7"/>
  </w:num>
  <w:num w:numId="18">
    <w:abstractNumId w:val="28"/>
  </w:num>
  <w:num w:numId="19">
    <w:abstractNumId w:val="16"/>
  </w:num>
  <w:num w:numId="20">
    <w:abstractNumId w:val="20"/>
  </w:num>
  <w:num w:numId="21">
    <w:abstractNumId w:val="6"/>
  </w:num>
  <w:num w:numId="22">
    <w:abstractNumId w:val="26"/>
  </w:num>
  <w:num w:numId="23">
    <w:abstractNumId w:val="0"/>
  </w:num>
  <w:num w:numId="24">
    <w:abstractNumId w:val="9"/>
  </w:num>
  <w:num w:numId="25">
    <w:abstractNumId w:val="1"/>
  </w:num>
  <w:num w:numId="26">
    <w:abstractNumId w:val="15"/>
  </w:num>
  <w:num w:numId="27">
    <w:abstractNumId w:val="17"/>
  </w:num>
  <w:num w:numId="28">
    <w:abstractNumId w:val="21"/>
  </w:num>
  <w:num w:numId="29">
    <w:abstractNumId w:val="14"/>
  </w:num>
  <w:num w:numId="30">
    <w:abstractNumId w:val="30"/>
  </w:num>
  <w:num w:numId="31">
    <w:abstractNumId w:val="1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D2"/>
    <w:rsid w:val="00011FD6"/>
    <w:rsid w:val="000143CC"/>
    <w:rsid w:val="00024DF6"/>
    <w:rsid w:val="00025259"/>
    <w:rsid w:val="00043A56"/>
    <w:rsid w:val="00046A64"/>
    <w:rsid w:val="00046B60"/>
    <w:rsid w:val="00060AFD"/>
    <w:rsid w:val="000615C9"/>
    <w:rsid w:val="000710F2"/>
    <w:rsid w:val="00082503"/>
    <w:rsid w:val="00093B45"/>
    <w:rsid w:val="000C14D0"/>
    <w:rsid w:val="00101A9A"/>
    <w:rsid w:val="00112940"/>
    <w:rsid w:val="001306A2"/>
    <w:rsid w:val="00130FA2"/>
    <w:rsid w:val="00133EEE"/>
    <w:rsid w:val="00144546"/>
    <w:rsid w:val="00150744"/>
    <w:rsid w:val="001576A1"/>
    <w:rsid w:val="001646CF"/>
    <w:rsid w:val="0016492F"/>
    <w:rsid w:val="0017492E"/>
    <w:rsid w:val="0018572C"/>
    <w:rsid w:val="00190881"/>
    <w:rsid w:val="001A2E56"/>
    <w:rsid w:val="001A329B"/>
    <w:rsid w:val="001A4B24"/>
    <w:rsid w:val="001D69D5"/>
    <w:rsid w:val="00201615"/>
    <w:rsid w:val="00206A08"/>
    <w:rsid w:val="00212DB1"/>
    <w:rsid w:val="00223EE6"/>
    <w:rsid w:val="002255F9"/>
    <w:rsid w:val="002420FC"/>
    <w:rsid w:val="00244B1C"/>
    <w:rsid w:val="00244D57"/>
    <w:rsid w:val="00245D4C"/>
    <w:rsid w:val="002527D6"/>
    <w:rsid w:val="002626F7"/>
    <w:rsid w:val="002760DA"/>
    <w:rsid w:val="002801E3"/>
    <w:rsid w:val="00284432"/>
    <w:rsid w:val="002A1840"/>
    <w:rsid w:val="002A4608"/>
    <w:rsid w:val="002B4037"/>
    <w:rsid w:val="002C6A1B"/>
    <w:rsid w:val="002D1AB4"/>
    <w:rsid w:val="002D4E2B"/>
    <w:rsid w:val="002D605C"/>
    <w:rsid w:val="002E42C0"/>
    <w:rsid w:val="002F6727"/>
    <w:rsid w:val="002F748C"/>
    <w:rsid w:val="002F7CDA"/>
    <w:rsid w:val="003106AB"/>
    <w:rsid w:val="00310D42"/>
    <w:rsid w:val="00315785"/>
    <w:rsid w:val="00322C20"/>
    <w:rsid w:val="00322C9D"/>
    <w:rsid w:val="00323BA7"/>
    <w:rsid w:val="003331EB"/>
    <w:rsid w:val="00334FD4"/>
    <w:rsid w:val="0034455D"/>
    <w:rsid w:val="0034456B"/>
    <w:rsid w:val="0034524E"/>
    <w:rsid w:val="00351AD3"/>
    <w:rsid w:val="00353DDE"/>
    <w:rsid w:val="003711FD"/>
    <w:rsid w:val="003828C4"/>
    <w:rsid w:val="00386301"/>
    <w:rsid w:val="003905B5"/>
    <w:rsid w:val="00392F4D"/>
    <w:rsid w:val="003C34A3"/>
    <w:rsid w:val="003C5210"/>
    <w:rsid w:val="003D3E60"/>
    <w:rsid w:val="003D70E4"/>
    <w:rsid w:val="003E7FAB"/>
    <w:rsid w:val="003F0533"/>
    <w:rsid w:val="00412A44"/>
    <w:rsid w:val="00414BE4"/>
    <w:rsid w:val="00417701"/>
    <w:rsid w:val="00420D25"/>
    <w:rsid w:val="00432343"/>
    <w:rsid w:val="0043276A"/>
    <w:rsid w:val="004368B3"/>
    <w:rsid w:val="00441EC0"/>
    <w:rsid w:val="00450CD3"/>
    <w:rsid w:val="00451660"/>
    <w:rsid w:val="00460EFD"/>
    <w:rsid w:val="004724D9"/>
    <w:rsid w:val="00473D9B"/>
    <w:rsid w:val="00480E8D"/>
    <w:rsid w:val="00490CD6"/>
    <w:rsid w:val="00494CA1"/>
    <w:rsid w:val="004955EF"/>
    <w:rsid w:val="004A2513"/>
    <w:rsid w:val="004A4D14"/>
    <w:rsid w:val="004B1EE2"/>
    <w:rsid w:val="004B1FB1"/>
    <w:rsid w:val="004B357C"/>
    <w:rsid w:val="004C5A25"/>
    <w:rsid w:val="004C75CF"/>
    <w:rsid w:val="004D720E"/>
    <w:rsid w:val="005060BD"/>
    <w:rsid w:val="00510D0E"/>
    <w:rsid w:val="00546626"/>
    <w:rsid w:val="00547FDD"/>
    <w:rsid w:val="00552168"/>
    <w:rsid w:val="00555A63"/>
    <w:rsid w:val="005775B3"/>
    <w:rsid w:val="0058079B"/>
    <w:rsid w:val="005834C3"/>
    <w:rsid w:val="005871B3"/>
    <w:rsid w:val="005A1892"/>
    <w:rsid w:val="005B02BF"/>
    <w:rsid w:val="005B0E5E"/>
    <w:rsid w:val="005B475D"/>
    <w:rsid w:val="005C1305"/>
    <w:rsid w:val="005C6448"/>
    <w:rsid w:val="005D2A9A"/>
    <w:rsid w:val="005E2D18"/>
    <w:rsid w:val="005F2BB4"/>
    <w:rsid w:val="00607416"/>
    <w:rsid w:val="0061064B"/>
    <w:rsid w:val="00611383"/>
    <w:rsid w:val="00616079"/>
    <w:rsid w:val="00617B4B"/>
    <w:rsid w:val="00627173"/>
    <w:rsid w:val="00644A57"/>
    <w:rsid w:val="00651F3E"/>
    <w:rsid w:val="00655C70"/>
    <w:rsid w:val="00674F7E"/>
    <w:rsid w:val="00675044"/>
    <w:rsid w:val="00676DA7"/>
    <w:rsid w:val="00680720"/>
    <w:rsid w:val="00697263"/>
    <w:rsid w:val="006A06A3"/>
    <w:rsid w:val="006B0583"/>
    <w:rsid w:val="006B0BD4"/>
    <w:rsid w:val="006B244A"/>
    <w:rsid w:val="006C0080"/>
    <w:rsid w:val="006D6CBB"/>
    <w:rsid w:val="006E4448"/>
    <w:rsid w:val="006F28A4"/>
    <w:rsid w:val="006F6603"/>
    <w:rsid w:val="0070209B"/>
    <w:rsid w:val="0070367A"/>
    <w:rsid w:val="00713966"/>
    <w:rsid w:val="00713AA1"/>
    <w:rsid w:val="00720B8B"/>
    <w:rsid w:val="0072365E"/>
    <w:rsid w:val="00725A6F"/>
    <w:rsid w:val="00727332"/>
    <w:rsid w:val="00734AE3"/>
    <w:rsid w:val="00735773"/>
    <w:rsid w:val="007528E9"/>
    <w:rsid w:val="00756312"/>
    <w:rsid w:val="00770D69"/>
    <w:rsid w:val="00782A8E"/>
    <w:rsid w:val="00790736"/>
    <w:rsid w:val="00793EE5"/>
    <w:rsid w:val="007A5CAD"/>
    <w:rsid w:val="007B70E0"/>
    <w:rsid w:val="007C0CB0"/>
    <w:rsid w:val="007C10F4"/>
    <w:rsid w:val="007C4938"/>
    <w:rsid w:val="007E1EA5"/>
    <w:rsid w:val="007E3BEE"/>
    <w:rsid w:val="007E615E"/>
    <w:rsid w:val="007F73D2"/>
    <w:rsid w:val="008024D3"/>
    <w:rsid w:val="00815A92"/>
    <w:rsid w:val="008235B8"/>
    <w:rsid w:val="00823A5F"/>
    <w:rsid w:val="008258C2"/>
    <w:rsid w:val="00842201"/>
    <w:rsid w:val="008441F5"/>
    <w:rsid w:val="0084698D"/>
    <w:rsid w:val="00847700"/>
    <w:rsid w:val="008606FE"/>
    <w:rsid w:val="008817D1"/>
    <w:rsid w:val="00881B20"/>
    <w:rsid w:val="008829D7"/>
    <w:rsid w:val="00884B61"/>
    <w:rsid w:val="00891418"/>
    <w:rsid w:val="008954E4"/>
    <w:rsid w:val="008955F0"/>
    <w:rsid w:val="008A0FB5"/>
    <w:rsid w:val="008A11E1"/>
    <w:rsid w:val="008A2862"/>
    <w:rsid w:val="008B1732"/>
    <w:rsid w:val="008C6AEB"/>
    <w:rsid w:val="008D2BE0"/>
    <w:rsid w:val="008E0537"/>
    <w:rsid w:val="008E268D"/>
    <w:rsid w:val="008E388E"/>
    <w:rsid w:val="008E7D31"/>
    <w:rsid w:val="008F1894"/>
    <w:rsid w:val="008F3092"/>
    <w:rsid w:val="008F625D"/>
    <w:rsid w:val="00900050"/>
    <w:rsid w:val="00905665"/>
    <w:rsid w:val="009108E3"/>
    <w:rsid w:val="009202D7"/>
    <w:rsid w:val="009242A3"/>
    <w:rsid w:val="00925A41"/>
    <w:rsid w:val="00926516"/>
    <w:rsid w:val="0092782C"/>
    <w:rsid w:val="00927B54"/>
    <w:rsid w:val="00932BA1"/>
    <w:rsid w:val="0093497A"/>
    <w:rsid w:val="00941FFB"/>
    <w:rsid w:val="009451E0"/>
    <w:rsid w:val="0095369D"/>
    <w:rsid w:val="00964332"/>
    <w:rsid w:val="009759E0"/>
    <w:rsid w:val="00977D83"/>
    <w:rsid w:val="009821E4"/>
    <w:rsid w:val="00987F05"/>
    <w:rsid w:val="0099316F"/>
    <w:rsid w:val="00997DBD"/>
    <w:rsid w:val="009A2FE5"/>
    <w:rsid w:val="009A666A"/>
    <w:rsid w:val="009B0891"/>
    <w:rsid w:val="009B5119"/>
    <w:rsid w:val="009C54A0"/>
    <w:rsid w:val="009D435D"/>
    <w:rsid w:val="009D7085"/>
    <w:rsid w:val="009F28FB"/>
    <w:rsid w:val="009F54AF"/>
    <w:rsid w:val="009F5A14"/>
    <w:rsid w:val="00A02547"/>
    <w:rsid w:val="00A151F5"/>
    <w:rsid w:val="00A22F80"/>
    <w:rsid w:val="00A4588F"/>
    <w:rsid w:val="00A52276"/>
    <w:rsid w:val="00A532AD"/>
    <w:rsid w:val="00A54BC0"/>
    <w:rsid w:val="00A75BC9"/>
    <w:rsid w:val="00A764F1"/>
    <w:rsid w:val="00A76B6D"/>
    <w:rsid w:val="00A86D93"/>
    <w:rsid w:val="00A930EB"/>
    <w:rsid w:val="00A96D5B"/>
    <w:rsid w:val="00A97300"/>
    <w:rsid w:val="00AC007A"/>
    <w:rsid w:val="00AC3C5E"/>
    <w:rsid w:val="00AC53AA"/>
    <w:rsid w:val="00AC7BE0"/>
    <w:rsid w:val="00AD492C"/>
    <w:rsid w:val="00AD7D11"/>
    <w:rsid w:val="00AE531F"/>
    <w:rsid w:val="00AF0387"/>
    <w:rsid w:val="00AF3FF5"/>
    <w:rsid w:val="00AF7DA7"/>
    <w:rsid w:val="00B07DCB"/>
    <w:rsid w:val="00B124F0"/>
    <w:rsid w:val="00B16088"/>
    <w:rsid w:val="00B27FA6"/>
    <w:rsid w:val="00B3383F"/>
    <w:rsid w:val="00B34BF5"/>
    <w:rsid w:val="00B542B9"/>
    <w:rsid w:val="00B57611"/>
    <w:rsid w:val="00B57F9B"/>
    <w:rsid w:val="00B6284D"/>
    <w:rsid w:val="00B661A0"/>
    <w:rsid w:val="00B72E35"/>
    <w:rsid w:val="00B805B3"/>
    <w:rsid w:val="00B82416"/>
    <w:rsid w:val="00B93A0E"/>
    <w:rsid w:val="00BA4185"/>
    <w:rsid w:val="00BA638F"/>
    <w:rsid w:val="00BA7AD8"/>
    <w:rsid w:val="00BF7F5F"/>
    <w:rsid w:val="00C070ED"/>
    <w:rsid w:val="00C14FAA"/>
    <w:rsid w:val="00C338E5"/>
    <w:rsid w:val="00C3394B"/>
    <w:rsid w:val="00C35588"/>
    <w:rsid w:val="00C36894"/>
    <w:rsid w:val="00C37A30"/>
    <w:rsid w:val="00C45499"/>
    <w:rsid w:val="00C53881"/>
    <w:rsid w:val="00C66BE9"/>
    <w:rsid w:val="00C7348D"/>
    <w:rsid w:val="00C76A62"/>
    <w:rsid w:val="00C8363F"/>
    <w:rsid w:val="00C86C9E"/>
    <w:rsid w:val="00C91DFB"/>
    <w:rsid w:val="00C93BBE"/>
    <w:rsid w:val="00C9772A"/>
    <w:rsid w:val="00CA0544"/>
    <w:rsid w:val="00CB5AD8"/>
    <w:rsid w:val="00CC08D9"/>
    <w:rsid w:val="00CC53CA"/>
    <w:rsid w:val="00CD38CA"/>
    <w:rsid w:val="00CD57C3"/>
    <w:rsid w:val="00CE17F6"/>
    <w:rsid w:val="00CF4BE9"/>
    <w:rsid w:val="00CF4F12"/>
    <w:rsid w:val="00D06AD2"/>
    <w:rsid w:val="00D169ED"/>
    <w:rsid w:val="00D1735B"/>
    <w:rsid w:val="00D24916"/>
    <w:rsid w:val="00D461C6"/>
    <w:rsid w:val="00D47FA9"/>
    <w:rsid w:val="00D52DFC"/>
    <w:rsid w:val="00D5376D"/>
    <w:rsid w:val="00D71DAB"/>
    <w:rsid w:val="00D76948"/>
    <w:rsid w:val="00D816FC"/>
    <w:rsid w:val="00D8170E"/>
    <w:rsid w:val="00DA0CBA"/>
    <w:rsid w:val="00DA7EC1"/>
    <w:rsid w:val="00DB7E42"/>
    <w:rsid w:val="00DC0276"/>
    <w:rsid w:val="00DC65BA"/>
    <w:rsid w:val="00DD03C2"/>
    <w:rsid w:val="00DD4E8F"/>
    <w:rsid w:val="00E0547C"/>
    <w:rsid w:val="00E10488"/>
    <w:rsid w:val="00E11698"/>
    <w:rsid w:val="00E16035"/>
    <w:rsid w:val="00E216EE"/>
    <w:rsid w:val="00E3175A"/>
    <w:rsid w:val="00E4422B"/>
    <w:rsid w:val="00E44BCE"/>
    <w:rsid w:val="00E44D28"/>
    <w:rsid w:val="00E50741"/>
    <w:rsid w:val="00E50DB4"/>
    <w:rsid w:val="00E545B1"/>
    <w:rsid w:val="00E55333"/>
    <w:rsid w:val="00E73857"/>
    <w:rsid w:val="00E84F8C"/>
    <w:rsid w:val="00E8596B"/>
    <w:rsid w:val="00E87862"/>
    <w:rsid w:val="00E935D0"/>
    <w:rsid w:val="00E957FE"/>
    <w:rsid w:val="00E95D5E"/>
    <w:rsid w:val="00E96B91"/>
    <w:rsid w:val="00E979B0"/>
    <w:rsid w:val="00EA5EFA"/>
    <w:rsid w:val="00EB607B"/>
    <w:rsid w:val="00EB6AE1"/>
    <w:rsid w:val="00EB6BA4"/>
    <w:rsid w:val="00EC439E"/>
    <w:rsid w:val="00EC58DB"/>
    <w:rsid w:val="00ED0D44"/>
    <w:rsid w:val="00ED2311"/>
    <w:rsid w:val="00EE245D"/>
    <w:rsid w:val="00EE5EB3"/>
    <w:rsid w:val="00EF12D7"/>
    <w:rsid w:val="00F02723"/>
    <w:rsid w:val="00F073E0"/>
    <w:rsid w:val="00F07ECA"/>
    <w:rsid w:val="00F12AA6"/>
    <w:rsid w:val="00F16AA2"/>
    <w:rsid w:val="00F3368E"/>
    <w:rsid w:val="00F44B7C"/>
    <w:rsid w:val="00F469C7"/>
    <w:rsid w:val="00F47574"/>
    <w:rsid w:val="00F570B5"/>
    <w:rsid w:val="00F712F7"/>
    <w:rsid w:val="00F74B00"/>
    <w:rsid w:val="00F85E6D"/>
    <w:rsid w:val="00FA337C"/>
    <w:rsid w:val="00FB1A94"/>
    <w:rsid w:val="00FC39A7"/>
    <w:rsid w:val="00FC56FD"/>
    <w:rsid w:val="00FD6814"/>
    <w:rsid w:val="00F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D2"/>
    <w:pPr>
      <w:ind w:left="720"/>
      <w:contextualSpacing/>
    </w:pPr>
  </w:style>
  <w:style w:type="paragraph" w:customStyle="1" w:styleId="ConsPlusNormal">
    <w:name w:val="ConsPlusNormal"/>
    <w:link w:val="ConsPlusNormal0"/>
    <w:rsid w:val="00FD6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rsid w:val="009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6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E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rvps6">
    <w:name w:val="rvps6"/>
    <w:basedOn w:val="a"/>
    <w:rsid w:val="00C3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C3394B"/>
  </w:style>
  <w:style w:type="paragraph" w:customStyle="1" w:styleId="rvps5">
    <w:name w:val="rvps5"/>
    <w:basedOn w:val="a"/>
    <w:rsid w:val="00C3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C3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a0"/>
    <w:rsid w:val="00C3394B"/>
  </w:style>
  <w:style w:type="character" w:styleId="a8">
    <w:name w:val="Hyperlink"/>
    <w:basedOn w:val="a0"/>
    <w:uiPriority w:val="99"/>
    <w:semiHidden/>
    <w:unhideWhenUsed/>
    <w:rsid w:val="003828C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727332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D2"/>
    <w:pPr>
      <w:ind w:left="720"/>
      <w:contextualSpacing/>
    </w:pPr>
  </w:style>
  <w:style w:type="paragraph" w:customStyle="1" w:styleId="ConsPlusNormal">
    <w:name w:val="ConsPlusNormal"/>
    <w:link w:val="ConsPlusNormal0"/>
    <w:rsid w:val="00FD6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rsid w:val="009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6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E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rvps6">
    <w:name w:val="rvps6"/>
    <w:basedOn w:val="a"/>
    <w:rsid w:val="00C3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C3394B"/>
  </w:style>
  <w:style w:type="paragraph" w:customStyle="1" w:styleId="rvps5">
    <w:name w:val="rvps5"/>
    <w:basedOn w:val="a"/>
    <w:rsid w:val="00C3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C3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a0"/>
    <w:rsid w:val="00C3394B"/>
  </w:style>
  <w:style w:type="character" w:styleId="a8">
    <w:name w:val="Hyperlink"/>
    <w:basedOn w:val="a0"/>
    <w:uiPriority w:val="99"/>
    <w:semiHidden/>
    <w:unhideWhenUsed/>
    <w:rsid w:val="003828C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727332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0C6C4C307DCC32A3E9FAC4DD691C06FF1427093894BC645D24C86D3a7U8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20C6C4C307DCC32A3E81A15BBACECB67FF187C9A8A4193108D17DB84710170aAU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0F831-EF94-4C69-8BE4-BBD8C72F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mindavletova</dc:creator>
  <cp:lastModifiedBy>Пушкина Лина Евгеньевна</cp:lastModifiedBy>
  <cp:revision>14</cp:revision>
  <cp:lastPrinted>2023-12-11T11:25:00Z</cp:lastPrinted>
  <dcterms:created xsi:type="dcterms:W3CDTF">2024-10-15T08:10:00Z</dcterms:created>
  <dcterms:modified xsi:type="dcterms:W3CDTF">2024-10-18T04:07:00Z</dcterms:modified>
</cp:coreProperties>
</file>