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5F" w:rsidRPr="00395C5F" w:rsidRDefault="00395C5F" w:rsidP="00395C5F">
      <w:pPr>
        <w:spacing w:after="0" w:line="240" w:lineRule="auto"/>
        <w:jc w:val="right"/>
        <w:rPr>
          <w:rFonts w:ascii="Times New Roman" w:eastAsia="Times New Roman" w:hAnsi="Times New Roman" w:cs="Times New Roman"/>
          <w:color w:val="000000"/>
          <w:sz w:val="24"/>
          <w:szCs w:val="24"/>
          <w:lang w:eastAsia="ru-RU"/>
        </w:rPr>
      </w:pPr>
      <w:r w:rsidRPr="00395C5F">
        <w:rPr>
          <w:rFonts w:ascii="Times New Roman" w:eastAsia="Times New Roman" w:hAnsi="Times New Roman" w:cs="Times New Roman"/>
          <w:color w:val="000000"/>
          <w:sz w:val="24"/>
          <w:szCs w:val="24"/>
          <w:lang w:eastAsia="ru-RU"/>
        </w:rPr>
        <w:t xml:space="preserve">Приложение к заключению о результатах публичных слушаний </w:t>
      </w:r>
    </w:p>
    <w:p w:rsidR="001046D8" w:rsidRDefault="00395C5F" w:rsidP="00395C5F">
      <w:pPr>
        <w:jc w:val="center"/>
        <w:rPr>
          <w:rFonts w:ascii="Times New Roman" w:hAnsi="Times New Roman" w:cs="Times New Roman"/>
        </w:rPr>
      </w:pPr>
      <w:r w:rsidRPr="00395C5F">
        <w:rPr>
          <w:rFonts w:ascii="Times New Roman" w:hAnsi="Times New Roman" w:cs="Times New Roman"/>
        </w:rPr>
        <w:t>Предложения и рекомендации по проекту решения Собрания депутатов  Миасского городского округа  «О бюджете Миасского городского округа на 2023 год и на плановый период 2024 и 2025 годов»</w:t>
      </w:r>
    </w:p>
    <w:tbl>
      <w:tblPr>
        <w:tblStyle w:val="a3"/>
        <w:tblW w:w="0" w:type="auto"/>
        <w:tblLayout w:type="fixed"/>
        <w:tblLook w:val="04A0"/>
      </w:tblPr>
      <w:tblGrid>
        <w:gridCol w:w="675"/>
        <w:gridCol w:w="5954"/>
        <w:gridCol w:w="850"/>
        <w:gridCol w:w="8441"/>
      </w:tblGrid>
      <w:tr w:rsidR="00395C5F" w:rsidTr="00596FA5">
        <w:trPr>
          <w:tblHeader/>
        </w:trPr>
        <w:tc>
          <w:tcPr>
            <w:tcW w:w="675" w:type="dxa"/>
            <w:vAlign w:val="center"/>
          </w:tcPr>
          <w:p w:rsidR="00395C5F" w:rsidRPr="00596FA5" w:rsidRDefault="00395C5F" w:rsidP="00596FA5">
            <w:pPr>
              <w:jc w:val="center"/>
              <w:rPr>
                <w:rFonts w:ascii="Times New Roman" w:hAnsi="Times New Roman" w:cs="Times New Roman"/>
                <w:sz w:val="16"/>
                <w:szCs w:val="16"/>
              </w:rPr>
            </w:pPr>
            <w:r w:rsidRPr="00596FA5">
              <w:rPr>
                <w:rFonts w:ascii="Times New Roman" w:hAnsi="Times New Roman" w:cs="Times New Roman"/>
                <w:sz w:val="16"/>
                <w:szCs w:val="16"/>
              </w:rPr>
              <w:t>ФИО, №</w:t>
            </w:r>
            <w:r w:rsidR="00C92614" w:rsidRPr="00596FA5">
              <w:rPr>
                <w:rFonts w:ascii="Times New Roman" w:hAnsi="Times New Roman" w:cs="Times New Roman"/>
                <w:sz w:val="16"/>
                <w:szCs w:val="16"/>
              </w:rPr>
              <w:t>№</w:t>
            </w:r>
          </w:p>
        </w:tc>
        <w:tc>
          <w:tcPr>
            <w:tcW w:w="5954" w:type="dxa"/>
          </w:tcPr>
          <w:p w:rsidR="00395C5F" w:rsidRDefault="00395C5F" w:rsidP="00395C5F">
            <w:pPr>
              <w:jc w:val="center"/>
              <w:rPr>
                <w:rFonts w:ascii="Times New Roman" w:hAnsi="Times New Roman" w:cs="Times New Roman"/>
              </w:rPr>
            </w:pPr>
            <w:r w:rsidRPr="00395C5F">
              <w:rPr>
                <w:rFonts w:ascii="Times New Roman" w:hAnsi="Times New Roman" w:cs="Times New Roman"/>
              </w:rPr>
              <w:t>Предложения и рекомендации                                                                     (пунктуация и орфография авторов сохранена)</w:t>
            </w:r>
          </w:p>
        </w:tc>
        <w:tc>
          <w:tcPr>
            <w:tcW w:w="850" w:type="dxa"/>
          </w:tcPr>
          <w:p w:rsidR="00395C5F" w:rsidRPr="00783B5D" w:rsidRDefault="00395C5F" w:rsidP="00395C5F">
            <w:pPr>
              <w:jc w:val="center"/>
              <w:rPr>
                <w:rFonts w:ascii="Times New Roman" w:hAnsi="Times New Roman" w:cs="Times New Roman"/>
                <w:sz w:val="18"/>
                <w:szCs w:val="18"/>
              </w:rPr>
            </w:pPr>
            <w:r w:rsidRPr="00783B5D">
              <w:rPr>
                <w:rFonts w:ascii="Times New Roman" w:hAnsi="Times New Roman" w:cs="Times New Roman"/>
                <w:sz w:val="18"/>
                <w:szCs w:val="18"/>
              </w:rPr>
              <w:t>Сумма, тыс. рублей</w:t>
            </w:r>
          </w:p>
        </w:tc>
        <w:tc>
          <w:tcPr>
            <w:tcW w:w="8441" w:type="dxa"/>
          </w:tcPr>
          <w:p w:rsidR="00395C5F" w:rsidRDefault="00395C5F" w:rsidP="00395C5F">
            <w:pPr>
              <w:jc w:val="center"/>
              <w:rPr>
                <w:rFonts w:ascii="Times New Roman" w:hAnsi="Times New Roman" w:cs="Times New Roman"/>
              </w:rPr>
            </w:pPr>
            <w:r w:rsidRPr="00395C5F">
              <w:rPr>
                <w:rFonts w:ascii="Times New Roman" w:hAnsi="Times New Roman" w:cs="Times New Roman"/>
              </w:rPr>
              <w:t>Предложения/информация</w:t>
            </w:r>
          </w:p>
        </w:tc>
      </w:tr>
      <w:tr w:rsidR="00395C5F" w:rsidRPr="00395C5F" w:rsidTr="00596FA5">
        <w:tc>
          <w:tcPr>
            <w:tcW w:w="675" w:type="dxa"/>
            <w:shd w:val="clear" w:color="auto" w:fill="D9D9D9" w:themeFill="background1" w:themeFillShade="D9"/>
          </w:tcPr>
          <w:p w:rsidR="00395C5F" w:rsidRPr="00395C5F" w:rsidRDefault="00395C5F" w:rsidP="00395C5F">
            <w:pPr>
              <w:jc w:val="center"/>
              <w:rPr>
                <w:rFonts w:ascii="Times New Roman" w:hAnsi="Times New Roman" w:cs="Times New Roman"/>
                <w:b/>
              </w:rPr>
            </w:pPr>
            <w:r w:rsidRPr="00395C5F">
              <w:rPr>
                <w:rFonts w:ascii="Times New Roman" w:hAnsi="Times New Roman" w:cs="Times New Roman"/>
                <w:b/>
              </w:rPr>
              <w:t>1</w:t>
            </w:r>
          </w:p>
        </w:tc>
        <w:tc>
          <w:tcPr>
            <w:tcW w:w="5954" w:type="dxa"/>
            <w:shd w:val="clear" w:color="auto" w:fill="D9D9D9" w:themeFill="background1" w:themeFillShade="D9"/>
          </w:tcPr>
          <w:p w:rsidR="00395C5F" w:rsidRPr="00395C5F" w:rsidRDefault="00395C5F" w:rsidP="00395C5F">
            <w:pPr>
              <w:jc w:val="center"/>
              <w:rPr>
                <w:rFonts w:ascii="Times New Roman" w:hAnsi="Times New Roman" w:cs="Times New Roman"/>
                <w:b/>
              </w:rPr>
            </w:pPr>
            <w:proofErr w:type="spellStart"/>
            <w:r w:rsidRPr="00395C5F">
              <w:rPr>
                <w:rFonts w:ascii="Times New Roman" w:hAnsi="Times New Roman" w:cs="Times New Roman"/>
                <w:b/>
              </w:rPr>
              <w:t>Фельк</w:t>
            </w:r>
            <w:proofErr w:type="spellEnd"/>
            <w:r w:rsidRPr="00395C5F">
              <w:rPr>
                <w:rFonts w:ascii="Times New Roman" w:hAnsi="Times New Roman" w:cs="Times New Roman"/>
                <w:b/>
              </w:rPr>
              <w:t xml:space="preserve"> Н.К., депутат Собрания депутатов Миасского городского округа по избирательному округу № 21</w:t>
            </w:r>
          </w:p>
        </w:tc>
        <w:tc>
          <w:tcPr>
            <w:tcW w:w="850" w:type="dxa"/>
            <w:shd w:val="clear" w:color="auto" w:fill="D9D9D9" w:themeFill="background1" w:themeFillShade="D9"/>
          </w:tcPr>
          <w:p w:rsidR="00395C5F" w:rsidRPr="00395C5F" w:rsidRDefault="00395C5F" w:rsidP="00395C5F">
            <w:pPr>
              <w:jc w:val="center"/>
              <w:rPr>
                <w:rFonts w:ascii="Times New Roman" w:hAnsi="Times New Roman" w:cs="Times New Roman"/>
                <w:b/>
              </w:rPr>
            </w:pPr>
          </w:p>
        </w:tc>
        <w:tc>
          <w:tcPr>
            <w:tcW w:w="8441" w:type="dxa"/>
            <w:shd w:val="clear" w:color="auto" w:fill="D9D9D9" w:themeFill="background1" w:themeFillShade="D9"/>
          </w:tcPr>
          <w:p w:rsidR="00395C5F" w:rsidRPr="00395C5F" w:rsidRDefault="00395C5F" w:rsidP="00395C5F">
            <w:pPr>
              <w:jc w:val="center"/>
              <w:rPr>
                <w:rFonts w:ascii="Times New Roman" w:hAnsi="Times New Roman" w:cs="Times New Roman"/>
                <w:b/>
              </w:rPr>
            </w:pPr>
          </w:p>
        </w:tc>
      </w:tr>
      <w:tr w:rsidR="00395C5F" w:rsidTr="00596FA5">
        <w:tc>
          <w:tcPr>
            <w:tcW w:w="675" w:type="dxa"/>
          </w:tcPr>
          <w:p w:rsidR="00395C5F" w:rsidRDefault="00395C5F" w:rsidP="00395C5F">
            <w:pPr>
              <w:jc w:val="both"/>
              <w:rPr>
                <w:rFonts w:ascii="Times New Roman" w:hAnsi="Times New Roman" w:cs="Times New Roman"/>
              </w:rPr>
            </w:pPr>
          </w:p>
        </w:tc>
        <w:tc>
          <w:tcPr>
            <w:tcW w:w="5954" w:type="dxa"/>
            <w:vAlign w:val="center"/>
          </w:tcPr>
          <w:p w:rsidR="00395C5F" w:rsidRDefault="00395C5F" w:rsidP="0001017A">
            <w:pPr>
              <w:jc w:val="both"/>
              <w:rPr>
                <w:rFonts w:ascii="Times New Roman" w:hAnsi="Times New Roman" w:cs="Times New Roman"/>
              </w:rPr>
            </w:pPr>
            <w:r w:rsidRPr="00395C5F">
              <w:rPr>
                <w:rFonts w:ascii="Times New Roman" w:hAnsi="Times New Roman" w:cs="Times New Roman"/>
              </w:rPr>
              <w:t>Включить в бюджет Миасского городского округа на 2023 год средства на финансирование следующих мероприятий:</w:t>
            </w:r>
          </w:p>
        </w:tc>
        <w:tc>
          <w:tcPr>
            <w:tcW w:w="850" w:type="dxa"/>
          </w:tcPr>
          <w:p w:rsidR="00395C5F" w:rsidRDefault="00395C5F" w:rsidP="00395C5F">
            <w:pPr>
              <w:jc w:val="both"/>
              <w:rPr>
                <w:rFonts w:ascii="Times New Roman" w:hAnsi="Times New Roman" w:cs="Times New Roman"/>
              </w:rPr>
            </w:pPr>
          </w:p>
        </w:tc>
        <w:tc>
          <w:tcPr>
            <w:tcW w:w="8441" w:type="dxa"/>
          </w:tcPr>
          <w:p w:rsidR="00395C5F" w:rsidRDefault="00395C5F" w:rsidP="00395C5F">
            <w:pPr>
              <w:jc w:val="both"/>
              <w:rPr>
                <w:rFonts w:ascii="Times New Roman" w:hAnsi="Times New Roman" w:cs="Times New Roman"/>
              </w:rPr>
            </w:pPr>
          </w:p>
        </w:tc>
      </w:tr>
      <w:tr w:rsidR="0001017A" w:rsidTr="00596FA5">
        <w:tc>
          <w:tcPr>
            <w:tcW w:w="675" w:type="dxa"/>
            <w:vAlign w:val="center"/>
          </w:tcPr>
          <w:p w:rsidR="0001017A" w:rsidRPr="0001017A" w:rsidRDefault="0001017A" w:rsidP="0001017A">
            <w:pPr>
              <w:jc w:val="center"/>
              <w:rPr>
                <w:rFonts w:ascii="Times New Roman" w:hAnsi="Times New Roman" w:cs="Times New Roman"/>
              </w:rPr>
            </w:pPr>
            <w:r>
              <w:rPr>
                <w:rFonts w:ascii="Times New Roman" w:hAnsi="Times New Roman" w:cs="Times New Roman"/>
              </w:rPr>
              <w:t>1</w:t>
            </w:r>
          </w:p>
        </w:tc>
        <w:tc>
          <w:tcPr>
            <w:tcW w:w="5954" w:type="dxa"/>
            <w:vAlign w:val="center"/>
          </w:tcPr>
          <w:p w:rsidR="0001017A" w:rsidRPr="0001017A" w:rsidRDefault="0001017A" w:rsidP="0001017A">
            <w:pPr>
              <w:jc w:val="both"/>
              <w:rPr>
                <w:rFonts w:ascii="Times New Roman" w:hAnsi="Times New Roman" w:cs="Times New Roman"/>
                <w:color w:val="000000"/>
                <w:sz w:val="24"/>
                <w:szCs w:val="24"/>
              </w:rPr>
            </w:pPr>
            <w:r w:rsidRPr="0001017A">
              <w:rPr>
                <w:rFonts w:ascii="Times New Roman" w:hAnsi="Times New Roman" w:cs="Times New Roman"/>
                <w:color w:val="000000"/>
              </w:rPr>
              <w:t>на дополнение муниципального задания МБУ «Центр коммунального обслуживания и благоустройства» с целью включения расходов на уборку остановок, тротуаров в районе Старого вокзала (Миасс-1, ул. Труда) а также на уборку тротуара ул. Советская</w:t>
            </w:r>
          </w:p>
        </w:tc>
        <w:tc>
          <w:tcPr>
            <w:tcW w:w="850" w:type="dxa"/>
            <w:vAlign w:val="center"/>
          </w:tcPr>
          <w:p w:rsidR="0001017A" w:rsidRPr="0001017A" w:rsidRDefault="0001017A">
            <w:pPr>
              <w:jc w:val="both"/>
              <w:rPr>
                <w:rFonts w:ascii="Times New Roman" w:hAnsi="Times New Roman" w:cs="Times New Roman"/>
                <w:color w:val="000000"/>
                <w:sz w:val="24"/>
                <w:szCs w:val="24"/>
              </w:rPr>
            </w:pPr>
            <w:r w:rsidRPr="0001017A">
              <w:rPr>
                <w:rFonts w:ascii="Times New Roman" w:hAnsi="Times New Roman" w:cs="Times New Roman"/>
                <w:color w:val="000000"/>
              </w:rPr>
              <w:t> </w:t>
            </w:r>
          </w:p>
        </w:tc>
        <w:tc>
          <w:tcPr>
            <w:tcW w:w="8441" w:type="dxa"/>
            <w:vAlign w:val="center"/>
          </w:tcPr>
          <w:p w:rsidR="0001017A" w:rsidRPr="0001017A" w:rsidRDefault="0001017A" w:rsidP="0001017A">
            <w:pPr>
              <w:jc w:val="both"/>
              <w:rPr>
                <w:rFonts w:ascii="Times New Roman" w:hAnsi="Times New Roman" w:cs="Times New Roman"/>
                <w:color w:val="000000"/>
                <w:sz w:val="24"/>
                <w:szCs w:val="24"/>
              </w:rPr>
            </w:pPr>
            <w:r w:rsidRPr="0001017A">
              <w:rPr>
                <w:rFonts w:ascii="Times New Roman" w:hAnsi="Times New Roman" w:cs="Times New Roman"/>
                <w:color w:val="000000"/>
              </w:rPr>
              <w:t>Увеличение объемов муниципального задания МБУ "Центр коммунального обслуживания и благоустройства" с целью включения расходов на уборку тротуаров в районе Старого вокзала (остановка) будет производится при поступлении дополнительных доходов в бюджет Округа</w:t>
            </w:r>
          </w:p>
        </w:tc>
      </w:tr>
      <w:tr w:rsidR="0001017A" w:rsidTr="00596FA5">
        <w:tc>
          <w:tcPr>
            <w:tcW w:w="675" w:type="dxa"/>
            <w:vAlign w:val="center"/>
          </w:tcPr>
          <w:p w:rsidR="0001017A" w:rsidRPr="0001017A" w:rsidRDefault="0001017A" w:rsidP="0001017A">
            <w:pPr>
              <w:jc w:val="center"/>
              <w:rPr>
                <w:rFonts w:ascii="Times New Roman" w:hAnsi="Times New Roman" w:cs="Times New Roman"/>
              </w:rPr>
            </w:pPr>
            <w:r>
              <w:rPr>
                <w:rFonts w:ascii="Times New Roman" w:hAnsi="Times New Roman" w:cs="Times New Roman"/>
              </w:rPr>
              <w:t>2</w:t>
            </w:r>
          </w:p>
        </w:tc>
        <w:tc>
          <w:tcPr>
            <w:tcW w:w="5954" w:type="dxa"/>
            <w:vAlign w:val="center"/>
          </w:tcPr>
          <w:p w:rsidR="0001017A" w:rsidRPr="0001017A" w:rsidRDefault="0001017A" w:rsidP="0001017A">
            <w:pPr>
              <w:jc w:val="both"/>
              <w:rPr>
                <w:rFonts w:ascii="Times New Roman" w:hAnsi="Times New Roman" w:cs="Times New Roman"/>
              </w:rPr>
            </w:pPr>
            <w:r w:rsidRPr="0001017A">
              <w:rPr>
                <w:rFonts w:ascii="Times New Roman" w:hAnsi="Times New Roman" w:cs="Times New Roman"/>
              </w:rPr>
              <w:t>на разработку проектной документации объекта - крытого бассейна в районе земельного участка с кадастровым номером: 74:34:1800110:1 и территории прилегающей к земельному участку с кадастровым номером 74:34:1800110:32 (ул. Малышева, 47), с соответствующим объединением земельных участков и установлением зон;</w:t>
            </w:r>
          </w:p>
        </w:tc>
        <w:tc>
          <w:tcPr>
            <w:tcW w:w="850" w:type="dxa"/>
          </w:tcPr>
          <w:p w:rsidR="0001017A" w:rsidRPr="0001017A" w:rsidRDefault="0001017A" w:rsidP="00395C5F">
            <w:pPr>
              <w:jc w:val="both"/>
              <w:rPr>
                <w:rFonts w:ascii="Times New Roman" w:hAnsi="Times New Roman" w:cs="Times New Roman"/>
              </w:rPr>
            </w:pPr>
          </w:p>
        </w:tc>
        <w:tc>
          <w:tcPr>
            <w:tcW w:w="8441" w:type="dxa"/>
          </w:tcPr>
          <w:p w:rsidR="0001017A" w:rsidRPr="0001017A" w:rsidRDefault="0001017A" w:rsidP="0001017A">
            <w:pPr>
              <w:jc w:val="both"/>
              <w:rPr>
                <w:rFonts w:ascii="Times New Roman" w:hAnsi="Times New Roman" w:cs="Times New Roman"/>
              </w:rPr>
            </w:pPr>
            <w:r w:rsidRPr="0001017A">
              <w:rPr>
                <w:rFonts w:ascii="Times New Roman" w:hAnsi="Times New Roman" w:cs="Times New Roman"/>
              </w:rPr>
              <w:t xml:space="preserve">Земельный участок с кадастровым номером 74:34:1800110:1 расположен, согласно Правил землепользования и застройки Миасского городского округа, в территориальной зоне А 3.2 – зеленые насаждения общего пользования. </w:t>
            </w:r>
          </w:p>
          <w:p w:rsidR="0001017A" w:rsidRPr="0001017A" w:rsidRDefault="0001017A" w:rsidP="0001017A">
            <w:pPr>
              <w:jc w:val="both"/>
              <w:rPr>
                <w:rFonts w:ascii="Times New Roman" w:hAnsi="Times New Roman" w:cs="Times New Roman"/>
              </w:rPr>
            </w:pPr>
            <w:r w:rsidRPr="0001017A">
              <w:rPr>
                <w:rFonts w:ascii="Times New Roman" w:hAnsi="Times New Roman" w:cs="Times New Roman"/>
              </w:rPr>
              <w:t>Строительство крытого бассейна на земельном участке с кадастровым номером возможно при условии изменения территориальной зоны с А 3.2 – зеленые насаждения общего пользования на территориальную зону Б1 – административно-деловые, торгово-бытовые, культурно-просветительные, общественно-коммерческие. Кроме того необходимо создание инженерной инфраструктуры. Вопрос требует дополнительной проработки</w:t>
            </w:r>
          </w:p>
        </w:tc>
      </w:tr>
      <w:tr w:rsidR="0001017A" w:rsidTr="00596FA5">
        <w:tc>
          <w:tcPr>
            <w:tcW w:w="675" w:type="dxa"/>
            <w:vAlign w:val="center"/>
          </w:tcPr>
          <w:p w:rsidR="0001017A" w:rsidRPr="0001017A" w:rsidRDefault="0001017A" w:rsidP="0001017A">
            <w:pPr>
              <w:jc w:val="center"/>
              <w:rPr>
                <w:rFonts w:ascii="Times New Roman" w:hAnsi="Times New Roman" w:cs="Times New Roman"/>
              </w:rPr>
            </w:pPr>
            <w:r>
              <w:rPr>
                <w:rFonts w:ascii="Times New Roman" w:hAnsi="Times New Roman" w:cs="Times New Roman"/>
              </w:rPr>
              <w:t>3</w:t>
            </w:r>
          </w:p>
        </w:tc>
        <w:tc>
          <w:tcPr>
            <w:tcW w:w="5954" w:type="dxa"/>
            <w:vAlign w:val="center"/>
          </w:tcPr>
          <w:p w:rsidR="0001017A" w:rsidRPr="0001017A" w:rsidRDefault="0001017A" w:rsidP="0001017A">
            <w:pPr>
              <w:jc w:val="both"/>
              <w:rPr>
                <w:rFonts w:ascii="Times New Roman" w:hAnsi="Times New Roman" w:cs="Times New Roman"/>
              </w:rPr>
            </w:pPr>
            <w:r w:rsidRPr="0001017A">
              <w:rPr>
                <w:rFonts w:ascii="Times New Roman" w:hAnsi="Times New Roman" w:cs="Times New Roman"/>
              </w:rPr>
              <w:t>по муниципальной программе «содействие созданию в МГО новых мест в общеобразовательных организациях предусмотреть расходы на разработку проектной документации объекта - общеобразовательного учреждения в районе пл. Революции;</w:t>
            </w:r>
          </w:p>
        </w:tc>
        <w:tc>
          <w:tcPr>
            <w:tcW w:w="850" w:type="dxa"/>
          </w:tcPr>
          <w:p w:rsidR="0001017A" w:rsidRPr="0001017A" w:rsidRDefault="0001017A" w:rsidP="00395C5F">
            <w:pPr>
              <w:jc w:val="both"/>
              <w:rPr>
                <w:rFonts w:ascii="Times New Roman" w:hAnsi="Times New Roman" w:cs="Times New Roman"/>
              </w:rPr>
            </w:pPr>
          </w:p>
        </w:tc>
        <w:tc>
          <w:tcPr>
            <w:tcW w:w="8441" w:type="dxa"/>
          </w:tcPr>
          <w:p w:rsidR="0001017A" w:rsidRPr="0001017A" w:rsidRDefault="0001017A" w:rsidP="0001017A">
            <w:pPr>
              <w:jc w:val="both"/>
              <w:rPr>
                <w:rFonts w:ascii="Times New Roman" w:hAnsi="Times New Roman" w:cs="Times New Roman"/>
              </w:rPr>
            </w:pPr>
            <w:r w:rsidRPr="0001017A">
              <w:rPr>
                <w:rFonts w:ascii="Times New Roman" w:hAnsi="Times New Roman" w:cs="Times New Roman"/>
              </w:rPr>
              <w:t>В МП "Содействие созданию в МГО новых мест в общеобразовательных организациях" предусмотрена потребность на разработку проектной документации объекта - общеобразовательного учреждения в районе пл. Революции. Реализация мероприятий будет возможна при поступлении дополнительных доходов</w:t>
            </w:r>
          </w:p>
        </w:tc>
      </w:tr>
      <w:tr w:rsidR="0001017A" w:rsidTr="00596FA5">
        <w:tc>
          <w:tcPr>
            <w:tcW w:w="675" w:type="dxa"/>
            <w:vAlign w:val="center"/>
          </w:tcPr>
          <w:p w:rsidR="0001017A" w:rsidRPr="0001017A" w:rsidRDefault="0001017A" w:rsidP="0001017A">
            <w:pPr>
              <w:jc w:val="center"/>
              <w:rPr>
                <w:rFonts w:ascii="Times New Roman" w:hAnsi="Times New Roman" w:cs="Times New Roman"/>
              </w:rPr>
            </w:pPr>
            <w:r>
              <w:rPr>
                <w:rFonts w:ascii="Times New Roman" w:hAnsi="Times New Roman" w:cs="Times New Roman"/>
              </w:rPr>
              <w:t>4</w:t>
            </w:r>
          </w:p>
        </w:tc>
        <w:tc>
          <w:tcPr>
            <w:tcW w:w="5954" w:type="dxa"/>
            <w:vAlign w:val="center"/>
          </w:tcPr>
          <w:p w:rsidR="0001017A" w:rsidRPr="0001017A" w:rsidRDefault="0001017A" w:rsidP="0001017A">
            <w:pPr>
              <w:jc w:val="both"/>
              <w:rPr>
                <w:rFonts w:ascii="Times New Roman" w:hAnsi="Times New Roman" w:cs="Times New Roman"/>
              </w:rPr>
            </w:pPr>
            <w:r w:rsidRPr="0001017A">
              <w:rPr>
                <w:rFonts w:ascii="Times New Roman" w:hAnsi="Times New Roman" w:cs="Times New Roman"/>
              </w:rPr>
              <w:t>по муниципальной программе «сохранение объектов культурного наследия предусмотреть мероприятия на ремонтные работы  памятника пл. Революции (памятник погибшим в годы Гражданской войны);</w:t>
            </w:r>
          </w:p>
        </w:tc>
        <w:tc>
          <w:tcPr>
            <w:tcW w:w="850" w:type="dxa"/>
          </w:tcPr>
          <w:p w:rsidR="0001017A" w:rsidRPr="0001017A" w:rsidRDefault="0001017A" w:rsidP="00395C5F">
            <w:pPr>
              <w:jc w:val="both"/>
              <w:rPr>
                <w:rFonts w:ascii="Times New Roman" w:hAnsi="Times New Roman" w:cs="Times New Roman"/>
              </w:rPr>
            </w:pPr>
          </w:p>
        </w:tc>
        <w:tc>
          <w:tcPr>
            <w:tcW w:w="8441" w:type="dxa"/>
          </w:tcPr>
          <w:p w:rsidR="0001017A" w:rsidRPr="0001017A" w:rsidRDefault="0001017A" w:rsidP="00395C5F">
            <w:pPr>
              <w:jc w:val="both"/>
              <w:rPr>
                <w:rFonts w:ascii="Times New Roman" w:hAnsi="Times New Roman" w:cs="Times New Roman"/>
              </w:rPr>
            </w:pPr>
            <w:r w:rsidRPr="0001017A">
              <w:rPr>
                <w:rFonts w:ascii="Times New Roman" w:hAnsi="Times New Roman" w:cs="Times New Roman"/>
              </w:rPr>
              <w:t>Ремонтные работы на данном объекте будет возможно выполнить только после демонтажа временной теплотрассы, проходящей по территории памятника. Работы по демонтажу будут проводиться  непосредственно перед началом строительства новых тепловых сетей (проектно-сметная документация на строительство  сетей теплоснабжения к жилым домам №№1,2,3,4 на пл. Революции проходит экспертизу в ОГАУ "Госэкспертиза Челябинской области")</w:t>
            </w:r>
          </w:p>
        </w:tc>
      </w:tr>
      <w:tr w:rsidR="0001017A" w:rsidTr="00596FA5">
        <w:tc>
          <w:tcPr>
            <w:tcW w:w="675" w:type="dxa"/>
            <w:vAlign w:val="center"/>
          </w:tcPr>
          <w:p w:rsidR="0001017A" w:rsidRPr="0001017A" w:rsidRDefault="0001017A" w:rsidP="0001017A">
            <w:pPr>
              <w:jc w:val="center"/>
              <w:rPr>
                <w:rFonts w:ascii="Times New Roman" w:hAnsi="Times New Roman" w:cs="Times New Roman"/>
              </w:rPr>
            </w:pPr>
            <w:r>
              <w:rPr>
                <w:rFonts w:ascii="Times New Roman" w:hAnsi="Times New Roman" w:cs="Times New Roman"/>
              </w:rPr>
              <w:t>5</w:t>
            </w:r>
          </w:p>
        </w:tc>
        <w:tc>
          <w:tcPr>
            <w:tcW w:w="5954" w:type="dxa"/>
            <w:vAlign w:val="center"/>
          </w:tcPr>
          <w:p w:rsidR="0001017A" w:rsidRPr="0001017A" w:rsidRDefault="00EA54CC" w:rsidP="0001017A">
            <w:pPr>
              <w:jc w:val="both"/>
              <w:rPr>
                <w:rFonts w:ascii="Times New Roman" w:hAnsi="Times New Roman" w:cs="Times New Roman"/>
              </w:rPr>
            </w:pPr>
            <w:r w:rsidRPr="00EA54CC">
              <w:rPr>
                <w:rFonts w:ascii="Times New Roman" w:hAnsi="Times New Roman" w:cs="Times New Roman"/>
              </w:rPr>
              <w:t>на проектирование и строительство линии наружного освещения территории ул. Заповедная (напротив домов №2,7,43,51);</w:t>
            </w:r>
          </w:p>
        </w:tc>
        <w:tc>
          <w:tcPr>
            <w:tcW w:w="850" w:type="dxa"/>
          </w:tcPr>
          <w:p w:rsidR="0001017A" w:rsidRPr="0001017A" w:rsidRDefault="0001017A" w:rsidP="00395C5F">
            <w:pPr>
              <w:jc w:val="both"/>
              <w:rPr>
                <w:rFonts w:ascii="Times New Roman" w:hAnsi="Times New Roman" w:cs="Times New Roman"/>
              </w:rPr>
            </w:pPr>
          </w:p>
        </w:tc>
        <w:tc>
          <w:tcPr>
            <w:tcW w:w="8441" w:type="dxa"/>
          </w:tcPr>
          <w:p w:rsidR="0001017A" w:rsidRPr="0001017A" w:rsidRDefault="00EA54CC" w:rsidP="00395C5F">
            <w:pPr>
              <w:jc w:val="both"/>
              <w:rPr>
                <w:rFonts w:ascii="Times New Roman" w:hAnsi="Times New Roman" w:cs="Times New Roman"/>
              </w:rPr>
            </w:pPr>
            <w:r w:rsidRPr="00EA54CC">
              <w:rPr>
                <w:rFonts w:ascii="Times New Roman" w:hAnsi="Times New Roman" w:cs="Times New Roman"/>
              </w:rPr>
              <w:t>Работы по организации освещения территории ул. Заповедная (напротив домов № 2,7,43,51) будут выполнены в 1 полугодии 2023 года</w:t>
            </w:r>
          </w:p>
        </w:tc>
      </w:tr>
      <w:tr w:rsidR="0001017A" w:rsidTr="00596FA5">
        <w:tc>
          <w:tcPr>
            <w:tcW w:w="675" w:type="dxa"/>
            <w:vAlign w:val="center"/>
          </w:tcPr>
          <w:p w:rsidR="0001017A" w:rsidRPr="0001017A" w:rsidRDefault="00EA54CC" w:rsidP="0001017A">
            <w:pPr>
              <w:jc w:val="center"/>
              <w:rPr>
                <w:rFonts w:ascii="Times New Roman" w:hAnsi="Times New Roman" w:cs="Times New Roman"/>
              </w:rPr>
            </w:pPr>
            <w:r>
              <w:rPr>
                <w:rFonts w:ascii="Times New Roman" w:hAnsi="Times New Roman" w:cs="Times New Roman"/>
              </w:rPr>
              <w:t>6</w:t>
            </w:r>
          </w:p>
        </w:tc>
        <w:tc>
          <w:tcPr>
            <w:tcW w:w="5954" w:type="dxa"/>
            <w:vAlign w:val="center"/>
          </w:tcPr>
          <w:p w:rsidR="0001017A" w:rsidRPr="0001017A" w:rsidRDefault="00EA54CC" w:rsidP="0001017A">
            <w:pPr>
              <w:jc w:val="both"/>
              <w:rPr>
                <w:rFonts w:ascii="Times New Roman" w:hAnsi="Times New Roman" w:cs="Times New Roman"/>
              </w:rPr>
            </w:pPr>
            <w:r w:rsidRPr="00EA54CC">
              <w:rPr>
                <w:rFonts w:ascii="Times New Roman" w:hAnsi="Times New Roman" w:cs="Times New Roman"/>
              </w:rPr>
              <w:t>на спил веток ул. Октябрьская (от ул. Первомайская до ул. Малышева);</w:t>
            </w:r>
          </w:p>
        </w:tc>
        <w:tc>
          <w:tcPr>
            <w:tcW w:w="850" w:type="dxa"/>
          </w:tcPr>
          <w:p w:rsidR="0001017A" w:rsidRPr="0001017A" w:rsidRDefault="0001017A" w:rsidP="00395C5F">
            <w:pPr>
              <w:jc w:val="both"/>
              <w:rPr>
                <w:rFonts w:ascii="Times New Roman" w:hAnsi="Times New Roman" w:cs="Times New Roman"/>
              </w:rPr>
            </w:pPr>
          </w:p>
        </w:tc>
        <w:tc>
          <w:tcPr>
            <w:tcW w:w="8441" w:type="dxa"/>
          </w:tcPr>
          <w:p w:rsidR="0001017A" w:rsidRPr="0001017A" w:rsidRDefault="00EA54CC" w:rsidP="00395C5F">
            <w:pPr>
              <w:jc w:val="both"/>
              <w:rPr>
                <w:rFonts w:ascii="Times New Roman" w:hAnsi="Times New Roman" w:cs="Times New Roman"/>
              </w:rPr>
            </w:pPr>
            <w:r w:rsidRPr="00EA54CC">
              <w:rPr>
                <w:rFonts w:ascii="Times New Roman" w:hAnsi="Times New Roman" w:cs="Times New Roman"/>
              </w:rPr>
              <w:t>Выполнение работ по спилу веток по ул. Октябрьской (от ул. Первомайская до ул. Малышева) будет проводится при поступлении дополнительных доходов в бюджет Округа в 2023 году</w:t>
            </w:r>
          </w:p>
        </w:tc>
      </w:tr>
      <w:tr w:rsidR="0001017A" w:rsidTr="001477CF">
        <w:tc>
          <w:tcPr>
            <w:tcW w:w="675" w:type="dxa"/>
            <w:vAlign w:val="center"/>
          </w:tcPr>
          <w:p w:rsidR="0001017A" w:rsidRPr="0001017A" w:rsidRDefault="00EA54CC" w:rsidP="0001017A">
            <w:pPr>
              <w:jc w:val="center"/>
              <w:rPr>
                <w:rFonts w:ascii="Times New Roman" w:hAnsi="Times New Roman" w:cs="Times New Roman"/>
              </w:rPr>
            </w:pPr>
            <w:r>
              <w:rPr>
                <w:rFonts w:ascii="Times New Roman" w:hAnsi="Times New Roman" w:cs="Times New Roman"/>
              </w:rPr>
              <w:t>7</w:t>
            </w:r>
          </w:p>
        </w:tc>
        <w:tc>
          <w:tcPr>
            <w:tcW w:w="5954" w:type="dxa"/>
            <w:vAlign w:val="center"/>
          </w:tcPr>
          <w:p w:rsidR="0001017A" w:rsidRPr="0001017A" w:rsidRDefault="00DF5126" w:rsidP="0001017A">
            <w:pPr>
              <w:jc w:val="both"/>
              <w:rPr>
                <w:rFonts w:ascii="Times New Roman" w:hAnsi="Times New Roman" w:cs="Times New Roman"/>
              </w:rPr>
            </w:pPr>
            <w:r w:rsidRPr="00DF5126">
              <w:rPr>
                <w:rFonts w:ascii="Times New Roman" w:hAnsi="Times New Roman" w:cs="Times New Roman"/>
              </w:rPr>
              <w:t xml:space="preserve">на ремонт дорожного покрытия участков:  - от автосервиса «Луч» (ул. 8 Марта, 17) до дома 8 Марта, 1,  - пер. Мостовой </w:t>
            </w:r>
            <w:r w:rsidRPr="00DF5126">
              <w:rPr>
                <w:rFonts w:ascii="Times New Roman" w:hAnsi="Times New Roman" w:cs="Times New Roman"/>
              </w:rPr>
              <w:lastRenderedPageBreak/>
              <w:t xml:space="preserve">(от ул. Советской до ул. </w:t>
            </w:r>
            <w:proofErr w:type="spellStart"/>
            <w:r w:rsidRPr="00DF5126">
              <w:rPr>
                <w:rFonts w:ascii="Times New Roman" w:hAnsi="Times New Roman" w:cs="Times New Roman"/>
              </w:rPr>
              <w:t>Уралова</w:t>
            </w:r>
            <w:proofErr w:type="spellEnd"/>
            <w:r w:rsidRPr="00DF5126">
              <w:rPr>
                <w:rFonts w:ascii="Times New Roman" w:hAnsi="Times New Roman" w:cs="Times New Roman"/>
              </w:rPr>
              <w:t xml:space="preserve">),  - ул. </w:t>
            </w:r>
            <w:proofErr w:type="spellStart"/>
            <w:r w:rsidRPr="00DF5126">
              <w:rPr>
                <w:rFonts w:ascii="Times New Roman" w:hAnsi="Times New Roman" w:cs="Times New Roman"/>
              </w:rPr>
              <w:t>Гуськова</w:t>
            </w:r>
            <w:proofErr w:type="spellEnd"/>
            <w:r w:rsidRPr="00DF5126">
              <w:rPr>
                <w:rFonts w:ascii="Times New Roman" w:hAnsi="Times New Roman" w:cs="Times New Roman"/>
              </w:rPr>
              <w:t xml:space="preserve"> (в районе домов №35-55)   - пер. Элеваторный (от ул. 8 Марта до ул. Заповедная),  - ул. Школьная (пересечение с пер. Элеваторный),  - пер. Комсомольский. (в районе домов №35-55),  - ул. Вокзальная от дома № 49 до дома №67,  - пер. Пожарный,  - ул. Больничная, д. 152-180, пересечение ул. 30 Лет ВЛКСМ до ул. Больничной,  - пер. Рабочий  д.3,5,6,8, - пер. Узкий (от ул. Советская до ул. 30 Лет ВЛКСМ);</w:t>
            </w:r>
          </w:p>
        </w:tc>
        <w:tc>
          <w:tcPr>
            <w:tcW w:w="850" w:type="dxa"/>
          </w:tcPr>
          <w:p w:rsidR="0001017A" w:rsidRPr="0001017A" w:rsidRDefault="0001017A" w:rsidP="00395C5F">
            <w:pPr>
              <w:jc w:val="both"/>
              <w:rPr>
                <w:rFonts w:ascii="Times New Roman" w:hAnsi="Times New Roman" w:cs="Times New Roman"/>
              </w:rPr>
            </w:pPr>
          </w:p>
        </w:tc>
        <w:tc>
          <w:tcPr>
            <w:tcW w:w="8441" w:type="dxa"/>
            <w:vAlign w:val="center"/>
          </w:tcPr>
          <w:p w:rsidR="0001017A" w:rsidRPr="0001017A" w:rsidRDefault="00B63939" w:rsidP="001477CF">
            <w:pPr>
              <w:jc w:val="both"/>
              <w:rPr>
                <w:rFonts w:ascii="Times New Roman" w:hAnsi="Times New Roman" w:cs="Times New Roman"/>
              </w:rPr>
            </w:pPr>
            <w:r w:rsidRPr="00B63939">
              <w:rPr>
                <w:rFonts w:ascii="Times New Roman" w:hAnsi="Times New Roman" w:cs="Times New Roman"/>
              </w:rPr>
              <w:t xml:space="preserve">При наступлении соответствующих погодных условий будет проведено обследование  и составлено заключение о необходимых мероприятиях по ремонту </w:t>
            </w:r>
            <w:r w:rsidRPr="00B63939">
              <w:rPr>
                <w:rFonts w:ascii="Times New Roman" w:hAnsi="Times New Roman" w:cs="Times New Roman"/>
              </w:rPr>
              <w:lastRenderedPageBreak/>
              <w:t>(асфальтированию) дорог, которые будут включены в  потребность  на реализацию МП "Развитие улично-дорожной сети в Миасском городском округе"  и осуществлены при поступлении дополнительных доходов в бюджет Округа</w:t>
            </w:r>
          </w:p>
        </w:tc>
      </w:tr>
      <w:tr w:rsidR="0001017A" w:rsidTr="001477CF">
        <w:tc>
          <w:tcPr>
            <w:tcW w:w="675" w:type="dxa"/>
            <w:vAlign w:val="center"/>
          </w:tcPr>
          <w:p w:rsidR="0001017A" w:rsidRPr="0001017A" w:rsidRDefault="00DF5126" w:rsidP="0001017A">
            <w:pPr>
              <w:jc w:val="center"/>
              <w:rPr>
                <w:rFonts w:ascii="Times New Roman" w:hAnsi="Times New Roman" w:cs="Times New Roman"/>
              </w:rPr>
            </w:pPr>
            <w:r>
              <w:rPr>
                <w:rFonts w:ascii="Times New Roman" w:hAnsi="Times New Roman" w:cs="Times New Roman"/>
              </w:rPr>
              <w:lastRenderedPageBreak/>
              <w:t>8</w:t>
            </w:r>
          </w:p>
        </w:tc>
        <w:tc>
          <w:tcPr>
            <w:tcW w:w="5954" w:type="dxa"/>
            <w:vAlign w:val="center"/>
          </w:tcPr>
          <w:p w:rsidR="0001017A" w:rsidRPr="0001017A" w:rsidRDefault="00DF5126" w:rsidP="0001017A">
            <w:pPr>
              <w:jc w:val="both"/>
              <w:rPr>
                <w:rFonts w:ascii="Times New Roman" w:hAnsi="Times New Roman" w:cs="Times New Roman"/>
              </w:rPr>
            </w:pPr>
            <w:r w:rsidRPr="00DF5126">
              <w:rPr>
                <w:rFonts w:ascii="Times New Roman" w:hAnsi="Times New Roman" w:cs="Times New Roman"/>
              </w:rPr>
              <w:t xml:space="preserve">на отсыпку и грейдирование ул. Гранитная (в районе домов №19-33),  - пер. Чечеткина (от дома №10 до дома №42), ул. 30 Лет ВЛКСМ (от домов №164-168 до пересечения с ул. Больничная, - пер. Элеваторный (от ул. </w:t>
            </w:r>
            <w:proofErr w:type="spellStart"/>
            <w:r w:rsidRPr="00DF5126">
              <w:rPr>
                <w:rFonts w:ascii="Times New Roman" w:hAnsi="Times New Roman" w:cs="Times New Roman"/>
              </w:rPr>
              <w:t>Винокурова</w:t>
            </w:r>
            <w:proofErr w:type="spellEnd"/>
            <w:r w:rsidRPr="00DF5126">
              <w:rPr>
                <w:rFonts w:ascii="Times New Roman" w:hAnsi="Times New Roman" w:cs="Times New Roman"/>
              </w:rPr>
              <w:t xml:space="preserve"> до ул. Школьной с заездами)</w:t>
            </w:r>
          </w:p>
        </w:tc>
        <w:tc>
          <w:tcPr>
            <w:tcW w:w="850" w:type="dxa"/>
          </w:tcPr>
          <w:p w:rsidR="0001017A" w:rsidRPr="0001017A" w:rsidRDefault="0001017A" w:rsidP="00395C5F">
            <w:pPr>
              <w:jc w:val="both"/>
              <w:rPr>
                <w:rFonts w:ascii="Times New Roman" w:hAnsi="Times New Roman" w:cs="Times New Roman"/>
              </w:rPr>
            </w:pPr>
          </w:p>
        </w:tc>
        <w:tc>
          <w:tcPr>
            <w:tcW w:w="8441" w:type="dxa"/>
            <w:vAlign w:val="center"/>
          </w:tcPr>
          <w:p w:rsidR="0001017A" w:rsidRPr="0001017A" w:rsidRDefault="00783B5D" w:rsidP="001477CF">
            <w:pPr>
              <w:jc w:val="both"/>
              <w:rPr>
                <w:rFonts w:ascii="Times New Roman" w:hAnsi="Times New Roman" w:cs="Times New Roman"/>
              </w:rPr>
            </w:pPr>
            <w:r w:rsidRPr="00783B5D">
              <w:rPr>
                <w:rFonts w:ascii="Times New Roman" w:hAnsi="Times New Roman" w:cs="Times New Roman"/>
              </w:rPr>
              <w:t>Заявка на отсыпку и грейдирование данных дорог  будет включена в план работ на 2023 год. При наступлении соответствующих погодных условий  будет проведено обследование  и составлено заключение о необходимых мероприятиях</w:t>
            </w:r>
          </w:p>
        </w:tc>
      </w:tr>
      <w:tr w:rsidR="00DF5126" w:rsidRPr="00974E77" w:rsidTr="00596FA5">
        <w:tc>
          <w:tcPr>
            <w:tcW w:w="675" w:type="dxa"/>
            <w:shd w:val="clear" w:color="auto" w:fill="D9D9D9" w:themeFill="background1" w:themeFillShade="D9"/>
            <w:vAlign w:val="center"/>
          </w:tcPr>
          <w:p w:rsidR="00DF5126" w:rsidRPr="00974E77" w:rsidRDefault="00974E77" w:rsidP="0001017A">
            <w:pPr>
              <w:jc w:val="center"/>
              <w:rPr>
                <w:rFonts w:ascii="Times New Roman" w:hAnsi="Times New Roman" w:cs="Times New Roman"/>
                <w:b/>
              </w:rPr>
            </w:pPr>
            <w:r w:rsidRPr="00974E77">
              <w:rPr>
                <w:rFonts w:ascii="Times New Roman" w:hAnsi="Times New Roman" w:cs="Times New Roman"/>
                <w:b/>
              </w:rPr>
              <w:t>2</w:t>
            </w:r>
          </w:p>
        </w:tc>
        <w:tc>
          <w:tcPr>
            <w:tcW w:w="5954" w:type="dxa"/>
            <w:shd w:val="clear" w:color="auto" w:fill="D9D9D9" w:themeFill="background1" w:themeFillShade="D9"/>
            <w:vAlign w:val="center"/>
          </w:tcPr>
          <w:p w:rsidR="00DF5126" w:rsidRPr="00974E77" w:rsidRDefault="00974E77" w:rsidP="0001017A">
            <w:pPr>
              <w:jc w:val="both"/>
              <w:rPr>
                <w:rFonts w:ascii="Times New Roman" w:hAnsi="Times New Roman" w:cs="Times New Roman"/>
                <w:b/>
              </w:rPr>
            </w:pPr>
            <w:r w:rsidRPr="00974E77">
              <w:rPr>
                <w:rFonts w:ascii="Times New Roman" w:hAnsi="Times New Roman" w:cs="Times New Roman"/>
                <w:b/>
              </w:rPr>
              <w:t>Лузина А.С., депутат Собрания депутатов Миасского городского округа по избирательному округу № 5</w:t>
            </w:r>
          </w:p>
        </w:tc>
        <w:tc>
          <w:tcPr>
            <w:tcW w:w="850" w:type="dxa"/>
            <w:shd w:val="clear" w:color="auto" w:fill="D9D9D9" w:themeFill="background1" w:themeFillShade="D9"/>
          </w:tcPr>
          <w:p w:rsidR="00DF5126" w:rsidRPr="00974E77" w:rsidRDefault="00DF5126" w:rsidP="00395C5F">
            <w:pPr>
              <w:jc w:val="both"/>
              <w:rPr>
                <w:rFonts w:ascii="Times New Roman" w:hAnsi="Times New Roman" w:cs="Times New Roman"/>
                <w:b/>
              </w:rPr>
            </w:pPr>
          </w:p>
        </w:tc>
        <w:tc>
          <w:tcPr>
            <w:tcW w:w="8441" w:type="dxa"/>
            <w:shd w:val="clear" w:color="auto" w:fill="D9D9D9" w:themeFill="background1" w:themeFillShade="D9"/>
          </w:tcPr>
          <w:p w:rsidR="00DF5126" w:rsidRPr="00974E77" w:rsidRDefault="00DF5126" w:rsidP="00395C5F">
            <w:pPr>
              <w:jc w:val="both"/>
              <w:rPr>
                <w:rFonts w:ascii="Times New Roman" w:hAnsi="Times New Roman" w:cs="Times New Roman"/>
                <w:b/>
              </w:rPr>
            </w:pPr>
          </w:p>
        </w:tc>
      </w:tr>
      <w:tr w:rsidR="00DF5126" w:rsidTr="00596FA5">
        <w:tc>
          <w:tcPr>
            <w:tcW w:w="675" w:type="dxa"/>
            <w:vAlign w:val="center"/>
          </w:tcPr>
          <w:p w:rsidR="00DF5126" w:rsidRPr="0001017A" w:rsidRDefault="00DF5126" w:rsidP="0001017A">
            <w:pPr>
              <w:jc w:val="center"/>
              <w:rPr>
                <w:rFonts w:ascii="Times New Roman" w:hAnsi="Times New Roman" w:cs="Times New Roman"/>
              </w:rPr>
            </w:pPr>
          </w:p>
        </w:tc>
        <w:tc>
          <w:tcPr>
            <w:tcW w:w="5954" w:type="dxa"/>
            <w:vAlign w:val="center"/>
          </w:tcPr>
          <w:p w:rsidR="00DF5126" w:rsidRPr="0001017A" w:rsidRDefault="00974E77" w:rsidP="0001017A">
            <w:pPr>
              <w:jc w:val="both"/>
              <w:rPr>
                <w:rFonts w:ascii="Times New Roman" w:hAnsi="Times New Roman" w:cs="Times New Roman"/>
              </w:rPr>
            </w:pPr>
            <w:r w:rsidRPr="00974E77">
              <w:rPr>
                <w:rFonts w:ascii="Times New Roman" w:hAnsi="Times New Roman" w:cs="Times New Roman"/>
              </w:rPr>
              <w:t>Включить в бюджет Миасского городского округа на 2023 год средства на финансирование следующих мероприятий:</w:t>
            </w:r>
          </w:p>
        </w:tc>
        <w:tc>
          <w:tcPr>
            <w:tcW w:w="850" w:type="dxa"/>
          </w:tcPr>
          <w:p w:rsidR="00DF5126" w:rsidRPr="0001017A" w:rsidRDefault="00DF5126" w:rsidP="00395C5F">
            <w:pPr>
              <w:jc w:val="both"/>
              <w:rPr>
                <w:rFonts w:ascii="Times New Roman" w:hAnsi="Times New Roman" w:cs="Times New Roman"/>
              </w:rPr>
            </w:pPr>
          </w:p>
        </w:tc>
        <w:tc>
          <w:tcPr>
            <w:tcW w:w="8441" w:type="dxa"/>
          </w:tcPr>
          <w:p w:rsidR="00DF5126" w:rsidRPr="0001017A" w:rsidRDefault="00DF5126" w:rsidP="00395C5F">
            <w:pPr>
              <w:jc w:val="both"/>
              <w:rPr>
                <w:rFonts w:ascii="Times New Roman" w:hAnsi="Times New Roman" w:cs="Times New Roman"/>
              </w:rPr>
            </w:pPr>
          </w:p>
        </w:tc>
      </w:tr>
      <w:tr w:rsidR="00974E77" w:rsidTr="00596FA5">
        <w:tc>
          <w:tcPr>
            <w:tcW w:w="675" w:type="dxa"/>
            <w:vMerge w:val="restart"/>
            <w:vAlign w:val="center"/>
          </w:tcPr>
          <w:p w:rsidR="00974E77" w:rsidRPr="0001017A" w:rsidRDefault="00974E77" w:rsidP="0001017A">
            <w:pPr>
              <w:jc w:val="center"/>
              <w:rPr>
                <w:rFonts w:ascii="Times New Roman" w:hAnsi="Times New Roman" w:cs="Times New Roman"/>
              </w:rPr>
            </w:pPr>
            <w:r>
              <w:rPr>
                <w:rFonts w:ascii="Times New Roman" w:hAnsi="Times New Roman" w:cs="Times New Roman"/>
              </w:rPr>
              <w:t>1</w:t>
            </w:r>
          </w:p>
        </w:tc>
        <w:tc>
          <w:tcPr>
            <w:tcW w:w="5954" w:type="dxa"/>
            <w:vMerge w:val="restart"/>
            <w:vAlign w:val="center"/>
          </w:tcPr>
          <w:p w:rsidR="00974E77" w:rsidRPr="0001017A" w:rsidRDefault="00974E77" w:rsidP="0001017A">
            <w:pPr>
              <w:jc w:val="both"/>
              <w:rPr>
                <w:rFonts w:ascii="Times New Roman" w:hAnsi="Times New Roman" w:cs="Times New Roman"/>
              </w:rPr>
            </w:pPr>
            <w:r w:rsidRPr="00974E77">
              <w:rPr>
                <w:rFonts w:ascii="Times New Roman" w:hAnsi="Times New Roman" w:cs="Times New Roman"/>
              </w:rPr>
              <w:t>на завершение работ по капитальному ремонту общественного здания по ул. Вернадского, д. 1А для последующего использования учреждениями культуры и спорта;</w:t>
            </w:r>
          </w:p>
        </w:tc>
        <w:tc>
          <w:tcPr>
            <w:tcW w:w="850" w:type="dxa"/>
          </w:tcPr>
          <w:p w:rsidR="00974E77" w:rsidRPr="0001017A" w:rsidRDefault="00974E77" w:rsidP="00395C5F">
            <w:pPr>
              <w:jc w:val="both"/>
              <w:rPr>
                <w:rFonts w:ascii="Times New Roman" w:hAnsi="Times New Roman" w:cs="Times New Roman"/>
              </w:rPr>
            </w:pPr>
          </w:p>
        </w:tc>
        <w:tc>
          <w:tcPr>
            <w:tcW w:w="8441" w:type="dxa"/>
          </w:tcPr>
          <w:p w:rsidR="00974E77" w:rsidRPr="00974E77" w:rsidRDefault="00974E77" w:rsidP="00974E77">
            <w:pPr>
              <w:jc w:val="both"/>
              <w:rPr>
                <w:rFonts w:ascii="Times New Roman" w:hAnsi="Times New Roman" w:cs="Times New Roman"/>
              </w:rPr>
            </w:pPr>
            <w:r w:rsidRPr="00974E77">
              <w:rPr>
                <w:rFonts w:ascii="Times New Roman" w:hAnsi="Times New Roman" w:cs="Times New Roman"/>
              </w:rPr>
              <w:t xml:space="preserve">Здание передано 2 учреждениям </w:t>
            </w:r>
            <w:proofErr w:type="spellStart"/>
            <w:r w:rsidRPr="00974E77">
              <w:rPr>
                <w:rFonts w:ascii="Times New Roman" w:hAnsi="Times New Roman" w:cs="Times New Roman"/>
              </w:rPr>
              <w:t>соцсферы</w:t>
            </w:r>
            <w:proofErr w:type="spellEnd"/>
            <w:r w:rsidRPr="00974E77">
              <w:rPr>
                <w:rFonts w:ascii="Times New Roman" w:hAnsi="Times New Roman" w:cs="Times New Roman"/>
              </w:rPr>
              <w:t xml:space="preserve">  - Управлению культуры АМГО и Управлению </w:t>
            </w:r>
            <w:proofErr w:type="spellStart"/>
            <w:r w:rsidRPr="00974E77">
              <w:rPr>
                <w:rFonts w:ascii="Times New Roman" w:hAnsi="Times New Roman" w:cs="Times New Roman"/>
              </w:rPr>
              <w:t>ФКиС</w:t>
            </w:r>
            <w:proofErr w:type="spellEnd"/>
            <w:r w:rsidRPr="00974E77">
              <w:rPr>
                <w:rFonts w:ascii="Times New Roman" w:hAnsi="Times New Roman" w:cs="Times New Roman"/>
              </w:rPr>
              <w:t xml:space="preserve"> АМГО. </w:t>
            </w:r>
          </w:p>
          <w:p w:rsidR="00974E77" w:rsidRPr="0001017A" w:rsidRDefault="00974E77" w:rsidP="00974E77">
            <w:pPr>
              <w:jc w:val="both"/>
              <w:rPr>
                <w:rFonts w:ascii="Times New Roman" w:hAnsi="Times New Roman" w:cs="Times New Roman"/>
              </w:rPr>
            </w:pPr>
            <w:r w:rsidRPr="00974E77">
              <w:rPr>
                <w:rFonts w:ascii="Times New Roman" w:hAnsi="Times New Roman" w:cs="Times New Roman"/>
              </w:rPr>
              <w:t>Управлением культуры АМГО направлена заявка на 2023 год в Министерство культуры Челябинской области на сумму 8139,9 тыс.рублей на предоставление субсидии на проведение ремонтных работ ДШИ №3, по адресу: Челябинская обл., г. Миасс, ул. Вернадского, д. 1а, сумма софинансирования за счет средств бюджета Округа - 904,4 тыс.рублей. По настоящее время ответ не получен</w:t>
            </w:r>
          </w:p>
        </w:tc>
      </w:tr>
      <w:tr w:rsidR="00974E77" w:rsidTr="00596FA5">
        <w:tc>
          <w:tcPr>
            <w:tcW w:w="675" w:type="dxa"/>
            <w:vMerge/>
            <w:vAlign w:val="center"/>
          </w:tcPr>
          <w:p w:rsidR="00974E77" w:rsidRPr="0001017A" w:rsidRDefault="00974E77" w:rsidP="0001017A">
            <w:pPr>
              <w:jc w:val="center"/>
              <w:rPr>
                <w:rFonts w:ascii="Times New Roman" w:hAnsi="Times New Roman" w:cs="Times New Roman"/>
              </w:rPr>
            </w:pPr>
          </w:p>
        </w:tc>
        <w:tc>
          <w:tcPr>
            <w:tcW w:w="5954" w:type="dxa"/>
            <w:vMerge/>
            <w:vAlign w:val="center"/>
          </w:tcPr>
          <w:p w:rsidR="00974E77" w:rsidRPr="0001017A" w:rsidRDefault="00974E77" w:rsidP="0001017A">
            <w:pPr>
              <w:jc w:val="both"/>
              <w:rPr>
                <w:rFonts w:ascii="Times New Roman" w:hAnsi="Times New Roman" w:cs="Times New Roman"/>
              </w:rPr>
            </w:pPr>
          </w:p>
        </w:tc>
        <w:tc>
          <w:tcPr>
            <w:tcW w:w="850" w:type="dxa"/>
          </w:tcPr>
          <w:p w:rsidR="00974E77" w:rsidRPr="0001017A" w:rsidRDefault="00974E77" w:rsidP="00395C5F">
            <w:pPr>
              <w:jc w:val="both"/>
              <w:rPr>
                <w:rFonts w:ascii="Times New Roman" w:hAnsi="Times New Roman" w:cs="Times New Roman"/>
              </w:rPr>
            </w:pPr>
          </w:p>
        </w:tc>
        <w:tc>
          <w:tcPr>
            <w:tcW w:w="8441" w:type="dxa"/>
          </w:tcPr>
          <w:p w:rsidR="00974E77" w:rsidRPr="00974E77" w:rsidRDefault="00974E77" w:rsidP="00974E77">
            <w:pPr>
              <w:jc w:val="both"/>
              <w:rPr>
                <w:rFonts w:ascii="Times New Roman" w:hAnsi="Times New Roman" w:cs="Times New Roman"/>
              </w:rPr>
            </w:pPr>
            <w:r w:rsidRPr="00974E77">
              <w:rPr>
                <w:rFonts w:ascii="Times New Roman" w:hAnsi="Times New Roman" w:cs="Times New Roman"/>
              </w:rPr>
              <w:t>Управлением по физической культуре и спорту Администрации Миасского городского округа в рамках инициативного бюджетирования проведен текущий ремонт помещений, выделенных для целей реализации услуг спортивной подготовки, монтаж видеонаблюдения, монтаж АПС. Общая стоимость выполненных работ составила 12000,0 тыс.рублей. Дополнительно за счет средств МГО проведен строительный контроль по объекту "Текущий ремонт нежилого здания бывшего детского сада по улице Вернадского, 1а", а также проведены проектно-сметные работы и работы по реконструкции трубопровода, установке приточной и вытяжной вентиляционных систем, общая стоимость выполнен</w:t>
            </w:r>
            <w:r w:rsidR="001D7A0F">
              <w:rPr>
                <w:rFonts w:ascii="Times New Roman" w:hAnsi="Times New Roman" w:cs="Times New Roman"/>
              </w:rPr>
              <w:t>н</w:t>
            </w:r>
            <w:r w:rsidRPr="00974E77">
              <w:rPr>
                <w:rFonts w:ascii="Times New Roman" w:hAnsi="Times New Roman" w:cs="Times New Roman"/>
              </w:rPr>
              <w:t>ых работ  составила 1019,3 тыс.рублей.</w:t>
            </w:r>
          </w:p>
          <w:p w:rsidR="00974E77" w:rsidRDefault="00974E77" w:rsidP="00974E77">
            <w:pPr>
              <w:jc w:val="both"/>
              <w:rPr>
                <w:rFonts w:ascii="Times New Roman" w:hAnsi="Times New Roman" w:cs="Times New Roman"/>
              </w:rPr>
            </w:pPr>
            <w:r>
              <w:rPr>
                <w:rFonts w:ascii="Times New Roman" w:hAnsi="Times New Roman" w:cs="Times New Roman"/>
              </w:rPr>
              <w:t xml:space="preserve">       </w:t>
            </w:r>
            <w:r w:rsidRPr="00974E77">
              <w:rPr>
                <w:rFonts w:ascii="Times New Roman" w:hAnsi="Times New Roman" w:cs="Times New Roman"/>
              </w:rPr>
              <w:t xml:space="preserve">На 2023 год подан на рассмотрение инициативный проект "Благоустройство территории  по адресу ул. Вернадского, д. 1А" претендующий на финансовую поддержку  за счет межбюджетных трансфертов из областного бюджета   в соответствии с п. 13 приложения к постановлению Администрации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w:t>
            </w:r>
            <w:r w:rsidRPr="00974E77">
              <w:rPr>
                <w:rFonts w:ascii="Times New Roman" w:hAnsi="Times New Roman" w:cs="Times New Roman"/>
              </w:rPr>
              <w:lastRenderedPageBreak/>
              <w:t xml:space="preserve">Миасского городского округа". </w:t>
            </w:r>
          </w:p>
          <w:p w:rsidR="00974E77" w:rsidRPr="0001017A" w:rsidRDefault="00974E77" w:rsidP="00974E77">
            <w:pPr>
              <w:jc w:val="both"/>
              <w:rPr>
                <w:rFonts w:ascii="Times New Roman" w:hAnsi="Times New Roman" w:cs="Times New Roman"/>
              </w:rPr>
            </w:pPr>
            <w:r>
              <w:rPr>
                <w:rFonts w:ascii="Times New Roman" w:hAnsi="Times New Roman" w:cs="Times New Roman"/>
              </w:rPr>
              <w:t xml:space="preserve">      </w:t>
            </w:r>
            <w:r w:rsidRPr="00974E77">
              <w:rPr>
                <w:rFonts w:ascii="Times New Roman" w:hAnsi="Times New Roman" w:cs="Times New Roman"/>
              </w:rPr>
              <w:t>Решением Собрания депутатов №49 от 28.10.2022г. "О назначении собрания граждан по инициативному проекту "Благоустройство территории по адресу ул. Вернадского, д. 1А" утверждена дата проведения собрания граждан. Результаты отбора инициативных проектов будут представлены позже</w:t>
            </w:r>
          </w:p>
        </w:tc>
      </w:tr>
      <w:tr w:rsidR="00DF5126" w:rsidTr="00596FA5">
        <w:tc>
          <w:tcPr>
            <w:tcW w:w="675" w:type="dxa"/>
            <w:vAlign w:val="center"/>
          </w:tcPr>
          <w:p w:rsidR="00DF5126" w:rsidRPr="0001017A" w:rsidRDefault="00DF5126" w:rsidP="0001017A">
            <w:pPr>
              <w:jc w:val="center"/>
              <w:rPr>
                <w:rFonts w:ascii="Times New Roman" w:hAnsi="Times New Roman" w:cs="Times New Roman"/>
              </w:rPr>
            </w:pPr>
          </w:p>
        </w:tc>
        <w:tc>
          <w:tcPr>
            <w:tcW w:w="5954" w:type="dxa"/>
            <w:vAlign w:val="center"/>
          </w:tcPr>
          <w:p w:rsidR="00DF5126" w:rsidRPr="0001017A" w:rsidRDefault="00974E77" w:rsidP="0001017A">
            <w:pPr>
              <w:jc w:val="both"/>
              <w:rPr>
                <w:rFonts w:ascii="Times New Roman" w:hAnsi="Times New Roman" w:cs="Times New Roman"/>
              </w:rPr>
            </w:pPr>
            <w:r w:rsidRPr="00974E77">
              <w:rPr>
                <w:rFonts w:ascii="Times New Roman" w:hAnsi="Times New Roman" w:cs="Times New Roman"/>
              </w:rPr>
              <w:t xml:space="preserve">на благоустройство прилегающей территории, в том числе подъездных и подходных путей по ул. Вернадского д.5 до ул. </w:t>
            </w:r>
            <w:proofErr w:type="spellStart"/>
            <w:r w:rsidRPr="00974E77">
              <w:rPr>
                <w:rFonts w:ascii="Times New Roman" w:hAnsi="Times New Roman" w:cs="Times New Roman"/>
              </w:rPr>
              <w:t>Ильмен-Тау</w:t>
            </w:r>
            <w:proofErr w:type="spellEnd"/>
          </w:p>
        </w:tc>
        <w:tc>
          <w:tcPr>
            <w:tcW w:w="850" w:type="dxa"/>
          </w:tcPr>
          <w:p w:rsidR="00DF5126" w:rsidRPr="0001017A" w:rsidRDefault="00DF5126" w:rsidP="00395C5F">
            <w:pPr>
              <w:jc w:val="both"/>
              <w:rPr>
                <w:rFonts w:ascii="Times New Roman" w:hAnsi="Times New Roman" w:cs="Times New Roman"/>
              </w:rPr>
            </w:pPr>
          </w:p>
        </w:tc>
        <w:tc>
          <w:tcPr>
            <w:tcW w:w="8441" w:type="dxa"/>
          </w:tcPr>
          <w:p w:rsidR="00974E77" w:rsidRPr="00974E77" w:rsidRDefault="00974E77" w:rsidP="00974E77">
            <w:pPr>
              <w:jc w:val="both"/>
              <w:rPr>
                <w:rFonts w:ascii="Times New Roman" w:hAnsi="Times New Roman" w:cs="Times New Roman"/>
              </w:rPr>
            </w:pPr>
            <w:r w:rsidRPr="00974E77">
              <w:rPr>
                <w:rFonts w:ascii="Times New Roman" w:hAnsi="Times New Roman" w:cs="Times New Roman"/>
              </w:rPr>
              <w:t>Ремонт тротуара возможно выполнить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В целях реализации  проекта в 2024 году инициатору необходимо в адрес Главы Миасского городского округа направить пакет документов и материалов, входящих в состав проекта, протокол собрания или конференции граждан в период с 17.10.2023г. по 15.11.2023г.</w:t>
            </w:r>
          </w:p>
          <w:p w:rsidR="00DF5126" w:rsidRPr="0001017A" w:rsidRDefault="00974E77" w:rsidP="00974E77">
            <w:pPr>
              <w:jc w:val="both"/>
              <w:rPr>
                <w:rFonts w:ascii="Times New Roman" w:hAnsi="Times New Roman" w:cs="Times New Roman"/>
              </w:rPr>
            </w:pPr>
            <w:r>
              <w:rPr>
                <w:rFonts w:ascii="Times New Roman" w:hAnsi="Times New Roman" w:cs="Times New Roman"/>
              </w:rPr>
              <w:t xml:space="preserve">       </w:t>
            </w:r>
            <w:r w:rsidRPr="00974E77">
              <w:rPr>
                <w:rFonts w:ascii="Times New Roman" w:hAnsi="Times New Roman" w:cs="Times New Roman"/>
              </w:rP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DF5126" w:rsidRPr="00F232F9" w:rsidTr="00596FA5">
        <w:tc>
          <w:tcPr>
            <w:tcW w:w="675" w:type="dxa"/>
            <w:shd w:val="clear" w:color="auto" w:fill="D9D9D9" w:themeFill="background1" w:themeFillShade="D9"/>
            <w:vAlign w:val="center"/>
          </w:tcPr>
          <w:p w:rsidR="00DF5126" w:rsidRPr="00F232F9" w:rsidRDefault="00F232F9" w:rsidP="0001017A">
            <w:pPr>
              <w:jc w:val="center"/>
              <w:rPr>
                <w:rFonts w:ascii="Times New Roman" w:hAnsi="Times New Roman" w:cs="Times New Roman"/>
                <w:b/>
              </w:rPr>
            </w:pPr>
            <w:r w:rsidRPr="00F232F9">
              <w:rPr>
                <w:rFonts w:ascii="Times New Roman" w:hAnsi="Times New Roman" w:cs="Times New Roman"/>
                <w:b/>
              </w:rPr>
              <w:t>3</w:t>
            </w:r>
          </w:p>
        </w:tc>
        <w:tc>
          <w:tcPr>
            <w:tcW w:w="5954" w:type="dxa"/>
            <w:shd w:val="clear" w:color="auto" w:fill="D9D9D9" w:themeFill="background1" w:themeFillShade="D9"/>
            <w:vAlign w:val="center"/>
          </w:tcPr>
          <w:p w:rsidR="00DF5126" w:rsidRPr="00F232F9" w:rsidRDefault="00F232F9" w:rsidP="0001017A">
            <w:pPr>
              <w:jc w:val="both"/>
              <w:rPr>
                <w:rFonts w:ascii="Times New Roman" w:hAnsi="Times New Roman" w:cs="Times New Roman"/>
                <w:b/>
              </w:rPr>
            </w:pPr>
            <w:r w:rsidRPr="00F232F9">
              <w:rPr>
                <w:rFonts w:ascii="Times New Roman" w:hAnsi="Times New Roman" w:cs="Times New Roman"/>
                <w:b/>
              </w:rPr>
              <w:t>Белянин А.А., депутат Собрания депутатов Миасского городского округа по избирательному округу № 2</w:t>
            </w:r>
          </w:p>
        </w:tc>
        <w:tc>
          <w:tcPr>
            <w:tcW w:w="850" w:type="dxa"/>
            <w:shd w:val="clear" w:color="auto" w:fill="D9D9D9" w:themeFill="background1" w:themeFillShade="D9"/>
          </w:tcPr>
          <w:p w:rsidR="00DF5126" w:rsidRPr="00F232F9" w:rsidRDefault="00DF5126" w:rsidP="00395C5F">
            <w:pPr>
              <w:jc w:val="both"/>
              <w:rPr>
                <w:rFonts w:ascii="Times New Roman" w:hAnsi="Times New Roman" w:cs="Times New Roman"/>
                <w:b/>
              </w:rPr>
            </w:pPr>
          </w:p>
        </w:tc>
        <w:tc>
          <w:tcPr>
            <w:tcW w:w="8441" w:type="dxa"/>
            <w:shd w:val="clear" w:color="auto" w:fill="D9D9D9" w:themeFill="background1" w:themeFillShade="D9"/>
          </w:tcPr>
          <w:p w:rsidR="00DF5126" w:rsidRPr="00F232F9" w:rsidRDefault="00DF5126" w:rsidP="00395C5F">
            <w:pPr>
              <w:jc w:val="both"/>
              <w:rPr>
                <w:rFonts w:ascii="Times New Roman" w:hAnsi="Times New Roman" w:cs="Times New Roman"/>
                <w:b/>
              </w:rPr>
            </w:pPr>
          </w:p>
        </w:tc>
      </w:tr>
      <w:tr w:rsidR="00DF5126" w:rsidTr="00596FA5">
        <w:tc>
          <w:tcPr>
            <w:tcW w:w="675" w:type="dxa"/>
            <w:vAlign w:val="center"/>
          </w:tcPr>
          <w:p w:rsidR="00DF5126" w:rsidRPr="0001017A" w:rsidRDefault="00DF5126" w:rsidP="0001017A">
            <w:pPr>
              <w:jc w:val="center"/>
              <w:rPr>
                <w:rFonts w:ascii="Times New Roman" w:hAnsi="Times New Roman" w:cs="Times New Roman"/>
              </w:rPr>
            </w:pPr>
          </w:p>
        </w:tc>
        <w:tc>
          <w:tcPr>
            <w:tcW w:w="5954" w:type="dxa"/>
            <w:vAlign w:val="center"/>
          </w:tcPr>
          <w:p w:rsidR="00DF5126" w:rsidRPr="0001017A" w:rsidRDefault="00EA07B4" w:rsidP="0001017A">
            <w:pPr>
              <w:jc w:val="both"/>
              <w:rPr>
                <w:rFonts w:ascii="Times New Roman" w:hAnsi="Times New Roman" w:cs="Times New Roman"/>
              </w:rPr>
            </w:pPr>
            <w:r w:rsidRPr="00EA07B4">
              <w:rPr>
                <w:rFonts w:ascii="Times New Roman" w:hAnsi="Times New Roman" w:cs="Times New Roman"/>
              </w:rPr>
              <w:t>Включить в бюджет Миасского городского округа на 2023 год средства:</w:t>
            </w:r>
          </w:p>
        </w:tc>
        <w:tc>
          <w:tcPr>
            <w:tcW w:w="850" w:type="dxa"/>
          </w:tcPr>
          <w:p w:rsidR="00DF5126" w:rsidRPr="0001017A" w:rsidRDefault="00DF5126" w:rsidP="00395C5F">
            <w:pPr>
              <w:jc w:val="both"/>
              <w:rPr>
                <w:rFonts w:ascii="Times New Roman" w:hAnsi="Times New Roman" w:cs="Times New Roman"/>
              </w:rPr>
            </w:pPr>
          </w:p>
        </w:tc>
        <w:tc>
          <w:tcPr>
            <w:tcW w:w="8441" w:type="dxa"/>
          </w:tcPr>
          <w:p w:rsidR="00DF5126" w:rsidRPr="0001017A" w:rsidRDefault="00DF5126" w:rsidP="00395C5F">
            <w:pPr>
              <w:jc w:val="both"/>
              <w:rPr>
                <w:rFonts w:ascii="Times New Roman" w:hAnsi="Times New Roman" w:cs="Times New Roman"/>
              </w:rPr>
            </w:pPr>
          </w:p>
        </w:tc>
      </w:tr>
      <w:tr w:rsidR="00DF5126" w:rsidTr="00596FA5">
        <w:tc>
          <w:tcPr>
            <w:tcW w:w="675" w:type="dxa"/>
            <w:vAlign w:val="center"/>
          </w:tcPr>
          <w:p w:rsidR="00DF5126" w:rsidRPr="0001017A" w:rsidRDefault="00EA07B4" w:rsidP="0001017A">
            <w:pPr>
              <w:jc w:val="center"/>
              <w:rPr>
                <w:rFonts w:ascii="Times New Roman" w:hAnsi="Times New Roman" w:cs="Times New Roman"/>
              </w:rPr>
            </w:pPr>
            <w:r>
              <w:rPr>
                <w:rFonts w:ascii="Times New Roman" w:hAnsi="Times New Roman" w:cs="Times New Roman"/>
              </w:rPr>
              <w:t>1</w:t>
            </w:r>
          </w:p>
        </w:tc>
        <w:tc>
          <w:tcPr>
            <w:tcW w:w="5954" w:type="dxa"/>
            <w:vAlign w:val="center"/>
          </w:tcPr>
          <w:p w:rsidR="00DF5126" w:rsidRPr="0001017A" w:rsidRDefault="00EA07B4" w:rsidP="0001017A">
            <w:pPr>
              <w:jc w:val="both"/>
              <w:rPr>
                <w:rFonts w:ascii="Times New Roman" w:hAnsi="Times New Roman" w:cs="Times New Roman"/>
              </w:rPr>
            </w:pPr>
            <w:r w:rsidRPr="00EA07B4">
              <w:rPr>
                <w:rFonts w:ascii="Times New Roman" w:hAnsi="Times New Roman" w:cs="Times New Roman"/>
              </w:rPr>
              <w:t>на ремонт и восстановление тротуара по обе стороны дороги ул. Молодежной с придомовыми въездами, от пр. Макеева до ул.Б.</w:t>
            </w:r>
            <w:r w:rsidR="00AA223A">
              <w:rPr>
                <w:rFonts w:ascii="Times New Roman" w:hAnsi="Times New Roman" w:cs="Times New Roman"/>
              </w:rPr>
              <w:t xml:space="preserve"> </w:t>
            </w:r>
            <w:r w:rsidRPr="00EA07B4">
              <w:rPr>
                <w:rFonts w:ascii="Times New Roman" w:hAnsi="Times New Roman" w:cs="Times New Roman"/>
              </w:rPr>
              <w:t>Хмельницкого;</w:t>
            </w:r>
          </w:p>
        </w:tc>
        <w:tc>
          <w:tcPr>
            <w:tcW w:w="850" w:type="dxa"/>
          </w:tcPr>
          <w:p w:rsidR="00DF5126" w:rsidRPr="0001017A" w:rsidRDefault="00DF5126" w:rsidP="00395C5F">
            <w:pPr>
              <w:jc w:val="both"/>
              <w:rPr>
                <w:rFonts w:ascii="Times New Roman" w:hAnsi="Times New Roman" w:cs="Times New Roman"/>
              </w:rPr>
            </w:pPr>
          </w:p>
        </w:tc>
        <w:tc>
          <w:tcPr>
            <w:tcW w:w="8441" w:type="dxa"/>
          </w:tcPr>
          <w:p w:rsidR="00EA07B4" w:rsidRDefault="00EA07B4" w:rsidP="00EA07B4">
            <w:pPr>
              <w:jc w:val="both"/>
              <w:rPr>
                <w:rFonts w:ascii="Times New Roman" w:hAnsi="Times New Roman" w:cs="Times New Roman"/>
              </w:rPr>
            </w:pPr>
            <w:r w:rsidRPr="00EA07B4">
              <w:rPr>
                <w:rFonts w:ascii="Times New Roman" w:hAnsi="Times New Roman" w:cs="Times New Roman"/>
              </w:rPr>
              <w:t xml:space="preserve">Ремонт тротуара возможно выполнить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w:t>
            </w:r>
          </w:p>
          <w:p w:rsidR="00EA07B4" w:rsidRPr="00EA07B4" w:rsidRDefault="00EA07B4" w:rsidP="00EA07B4">
            <w:pPr>
              <w:jc w:val="both"/>
              <w:rPr>
                <w:rFonts w:ascii="Times New Roman" w:hAnsi="Times New Roman" w:cs="Times New Roman"/>
              </w:rPr>
            </w:pPr>
            <w:r w:rsidRPr="00EA07B4">
              <w:rPr>
                <w:rFonts w:ascii="Times New Roman" w:hAnsi="Times New Roman" w:cs="Times New Roman"/>
              </w:rPr>
              <w:t>В целях реализации  проекта в 2024 году инициатору необходимо в адрес Главы Миасского городского округа направить пакет документов и материалов, входящих в состав проекта, протокол собрания или конференции граждан в период с 17.10.2023г. по 15.11.2023г.</w:t>
            </w:r>
          </w:p>
          <w:p w:rsidR="00DF5126" w:rsidRPr="0001017A" w:rsidRDefault="00EA07B4" w:rsidP="00EA07B4">
            <w:pPr>
              <w:jc w:val="both"/>
              <w:rPr>
                <w:rFonts w:ascii="Times New Roman" w:hAnsi="Times New Roman" w:cs="Times New Roman"/>
              </w:rPr>
            </w:pPr>
            <w:r w:rsidRPr="00EA07B4">
              <w:rPr>
                <w:rFonts w:ascii="Times New Roman" w:hAnsi="Times New Roman" w:cs="Times New Roman"/>
              </w:rP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EA07B4" w:rsidTr="00596FA5">
        <w:tc>
          <w:tcPr>
            <w:tcW w:w="675" w:type="dxa"/>
            <w:vAlign w:val="center"/>
          </w:tcPr>
          <w:p w:rsidR="00EA07B4" w:rsidRPr="0001017A" w:rsidRDefault="00EA07B4" w:rsidP="0001017A">
            <w:pPr>
              <w:jc w:val="center"/>
              <w:rPr>
                <w:rFonts w:ascii="Times New Roman" w:hAnsi="Times New Roman" w:cs="Times New Roman"/>
              </w:rPr>
            </w:pPr>
            <w:r>
              <w:rPr>
                <w:rFonts w:ascii="Times New Roman" w:hAnsi="Times New Roman" w:cs="Times New Roman"/>
              </w:rPr>
              <w:t>2</w:t>
            </w:r>
          </w:p>
        </w:tc>
        <w:tc>
          <w:tcPr>
            <w:tcW w:w="5954" w:type="dxa"/>
            <w:vAlign w:val="center"/>
          </w:tcPr>
          <w:p w:rsidR="00EA07B4" w:rsidRPr="0001017A" w:rsidRDefault="00EA07B4" w:rsidP="0001017A">
            <w:pPr>
              <w:jc w:val="both"/>
              <w:rPr>
                <w:rFonts w:ascii="Times New Roman" w:hAnsi="Times New Roman" w:cs="Times New Roman"/>
              </w:rPr>
            </w:pPr>
            <w:r w:rsidRPr="00EA07B4">
              <w:rPr>
                <w:rFonts w:ascii="Times New Roman" w:hAnsi="Times New Roman" w:cs="Times New Roman"/>
              </w:rPr>
              <w:t>на устройство пешеходной дорожки по ул. Добролюбова от кафе «Медвежий угол» (ул. Добролюбова,7) до ул. Б. Хмельницкого.</w:t>
            </w:r>
          </w:p>
        </w:tc>
        <w:tc>
          <w:tcPr>
            <w:tcW w:w="850" w:type="dxa"/>
          </w:tcPr>
          <w:p w:rsidR="00EA07B4" w:rsidRPr="0001017A" w:rsidRDefault="00EA07B4" w:rsidP="00395C5F">
            <w:pPr>
              <w:jc w:val="both"/>
              <w:rPr>
                <w:rFonts w:ascii="Times New Roman" w:hAnsi="Times New Roman" w:cs="Times New Roman"/>
              </w:rPr>
            </w:pPr>
          </w:p>
        </w:tc>
        <w:tc>
          <w:tcPr>
            <w:tcW w:w="8441" w:type="dxa"/>
          </w:tcPr>
          <w:p w:rsidR="00EA07B4" w:rsidRPr="00EA07B4" w:rsidRDefault="00EA07B4" w:rsidP="00EA07B4">
            <w:pPr>
              <w:jc w:val="both"/>
              <w:rPr>
                <w:rFonts w:ascii="Times New Roman" w:hAnsi="Times New Roman" w:cs="Times New Roman"/>
              </w:rPr>
            </w:pPr>
            <w:r w:rsidRPr="00EA07B4">
              <w:rPr>
                <w:rFonts w:ascii="Times New Roman" w:hAnsi="Times New Roman" w:cs="Times New Roman"/>
              </w:rPr>
              <w:t>Устройство пешеходной дорожки возможно выполнить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w:t>
            </w:r>
            <w:bookmarkStart w:id="0" w:name="_GoBack"/>
            <w:bookmarkEnd w:id="0"/>
            <w:r w:rsidRPr="00EA07B4">
              <w:rPr>
                <w:rFonts w:ascii="Times New Roman" w:hAnsi="Times New Roman" w:cs="Times New Roman"/>
              </w:rPr>
              <w:t xml:space="preserve">ского городского округа с инициаторами проектов, реализуемых на территории Миасского городского округа" (в ред. от 25.02.2022г. № 807).  В целях реализации  проекта в 2024 году инициатору необходимо в адрес Главы Миасского городского округа направить пакет документов и материалов, входящих в состав проекта, протокол собрания или конференции граждан </w:t>
            </w:r>
            <w:r w:rsidRPr="00EA07B4">
              <w:rPr>
                <w:rFonts w:ascii="Times New Roman" w:hAnsi="Times New Roman" w:cs="Times New Roman"/>
              </w:rPr>
              <w:lastRenderedPageBreak/>
              <w:t>в период с 17.10.2023г. по 15.11.2023г.</w:t>
            </w:r>
          </w:p>
          <w:p w:rsidR="000C651C" w:rsidRDefault="00EA07B4" w:rsidP="00EA07B4">
            <w:pPr>
              <w:jc w:val="both"/>
              <w:rPr>
                <w:rFonts w:ascii="Times New Roman" w:hAnsi="Times New Roman" w:cs="Times New Roman"/>
              </w:rPr>
            </w:pPr>
            <w:r>
              <w:rPr>
                <w:rFonts w:ascii="Times New Roman" w:hAnsi="Times New Roman" w:cs="Times New Roman"/>
              </w:rPr>
              <w:t xml:space="preserve">    </w:t>
            </w:r>
            <w:r w:rsidRPr="00EA07B4">
              <w:rPr>
                <w:rFonts w:ascii="Times New Roman" w:hAnsi="Times New Roman" w:cs="Times New Roman"/>
              </w:rPr>
              <w:t xml:space="preserve">Вся необходимая информация по инициативному бюджетированию размещена на </w:t>
            </w:r>
          </w:p>
          <w:p w:rsidR="00EA07B4" w:rsidRPr="0001017A" w:rsidRDefault="00EA07B4" w:rsidP="00EA07B4">
            <w:pPr>
              <w:jc w:val="both"/>
              <w:rPr>
                <w:rFonts w:ascii="Times New Roman" w:hAnsi="Times New Roman" w:cs="Times New Roman"/>
              </w:rPr>
            </w:pPr>
            <w:r w:rsidRPr="00EA07B4">
              <w:rPr>
                <w:rFonts w:ascii="Times New Roman" w:hAnsi="Times New Roman" w:cs="Times New Roman"/>
              </w:rPr>
              <w:t>официальном сайте Администрации Миасского городского округа в разделе "Официальная информация", вкладка "Инициативное бюджетирование"</w:t>
            </w:r>
          </w:p>
        </w:tc>
      </w:tr>
      <w:tr w:rsidR="000C651C" w:rsidTr="000C651C">
        <w:tc>
          <w:tcPr>
            <w:tcW w:w="675" w:type="dxa"/>
            <w:shd w:val="clear" w:color="auto" w:fill="D9D9D9" w:themeFill="background1" w:themeFillShade="D9"/>
            <w:vAlign w:val="center"/>
          </w:tcPr>
          <w:p w:rsidR="000C651C" w:rsidRPr="000C651C" w:rsidRDefault="000C651C" w:rsidP="0001017A">
            <w:pPr>
              <w:jc w:val="center"/>
              <w:rPr>
                <w:rFonts w:ascii="Times New Roman" w:hAnsi="Times New Roman" w:cs="Times New Roman"/>
                <w:b/>
              </w:rPr>
            </w:pPr>
            <w:r w:rsidRPr="000C651C">
              <w:rPr>
                <w:rFonts w:ascii="Times New Roman" w:hAnsi="Times New Roman" w:cs="Times New Roman"/>
                <w:b/>
              </w:rPr>
              <w:lastRenderedPageBreak/>
              <w:t>4</w:t>
            </w:r>
          </w:p>
        </w:tc>
        <w:tc>
          <w:tcPr>
            <w:tcW w:w="5954" w:type="dxa"/>
            <w:shd w:val="clear" w:color="auto" w:fill="D9D9D9" w:themeFill="background1" w:themeFillShade="D9"/>
            <w:vAlign w:val="center"/>
          </w:tcPr>
          <w:p w:rsidR="000C651C" w:rsidRPr="000C651C" w:rsidRDefault="000C651C" w:rsidP="0001017A">
            <w:pPr>
              <w:jc w:val="both"/>
              <w:rPr>
                <w:rFonts w:ascii="Times New Roman" w:hAnsi="Times New Roman" w:cs="Times New Roman"/>
                <w:b/>
              </w:rPr>
            </w:pPr>
            <w:proofErr w:type="spellStart"/>
            <w:r w:rsidRPr="000C651C">
              <w:rPr>
                <w:rFonts w:ascii="Times New Roman" w:hAnsi="Times New Roman" w:cs="Times New Roman"/>
                <w:b/>
              </w:rPr>
              <w:t>Сесюнин</w:t>
            </w:r>
            <w:proofErr w:type="spellEnd"/>
            <w:r w:rsidRPr="000C651C">
              <w:rPr>
                <w:rFonts w:ascii="Times New Roman" w:hAnsi="Times New Roman" w:cs="Times New Roman"/>
                <w:b/>
              </w:rPr>
              <w:t xml:space="preserve"> С.А., депутат Собрания депутатов Миасского городского округа по избирательному округу № 1</w:t>
            </w:r>
          </w:p>
        </w:tc>
        <w:tc>
          <w:tcPr>
            <w:tcW w:w="850" w:type="dxa"/>
            <w:shd w:val="clear" w:color="auto" w:fill="D9D9D9" w:themeFill="background1" w:themeFillShade="D9"/>
          </w:tcPr>
          <w:p w:rsidR="000C651C" w:rsidRPr="000C651C" w:rsidRDefault="000C651C" w:rsidP="00395C5F">
            <w:pPr>
              <w:jc w:val="both"/>
              <w:rPr>
                <w:rFonts w:ascii="Times New Roman" w:hAnsi="Times New Roman" w:cs="Times New Roman"/>
                <w:highlight w:val="lightGray"/>
              </w:rPr>
            </w:pPr>
          </w:p>
        </w:tc>
        <w:tc>
          <w:tcPr>
            <w:tcW w:w="8441" w:type="dxa"/>
            <w:shd w:val="clear" w:color="auto" w:fill="D9D9D9" w:themeFill="background1" w:themeFillShade="D9"/>
          </w:tcPr>
          <w:p w:rsidR="000C651C" w:rsidRPr="000C651C" w:rsidRDefault="000C651C" w:rsidP="00EA07B4">
            <w:pPr>
              <w:jc w:val="both"/>
              <w:rPr>
                <w:rFonts w:ascii="Times New Roman" w:hAnsi="Times New Roman" w:cs="Times New Roman"/>
                <w:highlight w:val="lightGray"/>
              </w:rPr>
            </w:pPr>
          </w:p>
        </w:tc>
      </w:tr>
      <w:tr w:rsidR="000C651C" w:rsidTr="000C651C">
        <w:tc>
          <w:tcPr>
            <w:tcW w:w="675" w:type="dxa"/>
            <w:vAlign w:val="center"/>
          </w:tcPr>
          <w:p w:rsidR="000C651C" w:rsidRPr="000C651C" w:rsidRDefault="000C651C" w:rsidP="0001017A">
            <w:pPr>
              <w:jc w:val="center"/>
              <w:rPr>
                <w:rFonts w:ascii="Times New Roman" w:hAnsi="Times New Roman" w:cs="Times New Roman"/>
              </w:rPr>
            </w:pPr>
            <w:r w:rsidRPr="000C651C">
              <w:rPr>
                <w:rFonts w:ascii="Times New Roman" w:hAnsi="Times New Roman" w:cs="Times New Roman"/>
              </w:rPr>
              <w:t>1</w:t>
            </w:r>
          </w:p>
        </w:tc>
        <w:tc>
          <w:tcPr>
            <w:tcW w:w="5954" w:type="dxa"/>
            <w:vAlign w:val="center"/>
          </w:tcPr>
          <w:p w:rsidR="000C651C" w:rsidRPr="000C651C" w:rsidRDefault="000C651C" w:rsidP="0001017A">
            <w:pPr>
              <w:jc w:val="both"/>
              <w:rPr>
                <w:rFonts w:ascii="Times New Roman" w:hAnsi="Times New Roman" w:cs="Times New Roman"/>
                <w:highlight w:val="lightGray"/>
              </w:rPr>
            </w:pPr>
            <w:r w:rsidRPr="000C651C">
              <w:rPr>
                <w:rFonts w:ascii="Times New Roman" w:hAnsi="Times New Roman" w:cs="Times New Roman"/>
              </w:rPr>
              <w:t>проведение работ по благоустройству остановки общественного транспорта «Стадион. Конечная» (в южном направлении) на сумму 135 585 рублей (смета прилагается);</w:t>
            </w:r>
          </w:p>
        </w:tc>
        <w:tc>
          <w:tcPr>
            <w:tcW w:w="850" w:type="dxa"/>
            <w:vAlign w:val="center"/>
          </w:tcPr>
          <w:p w:rsidR="000C651C" w:rsidRPr="000C651C" w:rsidRDefault="000C651C" w:rsidP="000C651C">
            <w:pPr>
              <w:jc w:val="center"/>
              <w:rPr>
                <w:rFonts w:ascii="Times New Roman" w:hAnsi="Times New Roman" w:cs="Times New Roman"/>
              </w:rPr>
            </w:pPr>
            <w:r w:rsidRPr="000C651C">
              <w:rPr>
                <w:rFonts w:ascii="Times New Roman" w:hAnsi="Times New Roman" w:cs="Times New Roman"/>
              </w:rPr>
              <w:t>135,6</w:t>
            </w:r>
          </w:p>
        </w:tc>
        <w:tc>
          <w:tcPr>
            <w:tcW w:w="8441" w:type="dxa"/>
            <w:vAlign w:val="center"/>
          </w:tcPr>
          <w:p w:rsidR="000C651C" w:rsidRPr="000C651C" w:rsidRDefault="000C651C" w:rsidP="000C651C">
            <w:pPr>
              <w:rPr>
                <w:rFonts w:ascii="Times New Roman" w:hAnsi="Times New Roman" w:cs="Times New Roman"/>
                <w:highlight w:val="lightGray"/>
              </w:rPr>
            </w:pPr>
            <w:r w:rsidRPr="000C651C">
              <w:rPr>
                <w:rFonts w:ascii="Times New Roman" w:hAnsi="Times New Roman" w:cs="Times New Roman"/>
              </w:rPr>
              <w:t>Мероприятие по обустройству остановочного пункта общественного транспорта включено в МП "Развитие улично-дорожной сети в Миасском городском округе" на 2023 год. Данное мероприятие будет реализовано при поступлении дополнительных доходов в бюджет Округа</w:t>
            </w:r>
          </w:p>
        </w:tc>
      </w:tr>
      <w:tr w:rsidR="000C651C" w:rsidTr="000C651C">
        <w:tc>
          <w:tcPr>
            <w:tcW w:w="675" w:type="dxa"/>
            <w:vAlign w:val="center"/>
          </w:tcPr>
          <w:p w:rsidR="000C651C" w:rsidRPr="000C651C" w:rsidRDefault="000C651C" w:rsidP="0001017A">
            <w:pPr>
              <w:jc w:val="center"/>
              <w:rPr>
                <w:rFonts w:ascii="Times New Roman" w:hAnsi="Times New Roman" w:cs="Times New Roman"/>
              </w:rPr>
            </w:pPr>
            <w:r w:rsidRPr="000C651C">
              <w:rPr>
                <w:rFonts w:ascii="Times New Roman" w:hAnsi="Times New Roman" w:cs="Times New Roman"/>
              </w:rPr>
              <w:t>2</w:t>
            </w:r>
          </w:p>
        </w:tc>
        <w:tc>
          <w:tcPr>
            <w:tcW w:w="5954" w:type="dxa"/>
            <w:vAlign w:val="center"/>
          </w:tcPr>
          <w:p w:rsidR="000C651C" w:rsidRPr="000C651C" w:rsidRDefault="000C651C" w:rsidP="0001017A">
            <w:pPr>
              <w:jc w:val="both"/>
              <w:rPr>
                <w:rFonts w:ascii="Times New Roman" w:hAnsi="Times New Roman" w:cs="Times New Roman"/>
                <w:highlight w:val="lightGray"/>
              </w:rPr>
            </w:pPr>
            <w:r w:rsidRPr="000C651C">
              <w:rPr>
                <w:rFonts w:ascii="Times New Roman" w:hAnsi="Times New Roman" w:cs="Times New Roman"/>
              </w:rPr>
              <w:t xml:space="preserve">проведение капитального ремонта автомобильной дороги от пос. Северные Печи до пос. </w:t>
            </w:r>
            <w:proofErr w:type="spellStart"/>
            <w:r w:rsidRPr="000C651C">
              <w:rPr>
                <w:rFonts w:ascii="Times New Roman" w:hAnsi="Times New Roman" w:cs="Times New Roman"/>
              </w:rPr>
              <w:t>Михеевка</w:t>
            </w:r>
            <w:proofErr w:type="spellEnd"/>
            <w:r w:rsidRPr="000C651C">
              <w:rPr>
                <w:rFonts w:ascii="Times New Roman" w:hAnsi="Times New Roman" w:cs="Times New Roman"/>
              </w:rPr>
              <w:t xml:space="preserve"> протяженностью 1,8 км;</w:t>
            </w:r>
          </w:p>
        </w:tc>
        <w:tc>
          <w:tcPr>
            <w:tcW w:w="850" w:type="dxa"/>
            <w:vAlign w:val="center"/>
          </w:tcPr>
          <w:p w:rsidR="000C651C" w:rsidRPr="000C651C" w:rsidRDefault="000C651C" w:rsidP="000C651C">
            <w:pPr>
              <w:jc w:val="center"/>
              <w:rPr>
                <w:rFonts w:ascii="Times New Roman" w:hAnsi="Times New Roman" w:cs="Times New Roman"/>
              </w:rPr>
            </w:pPr>
          </w:p>
        </w:tc>
        <w:tc>
          <w:tcPr>
            <w:tcW w:w="8441" w:type="dxa"/>
            <w:vAlign w:val="center"/>
          </w:tcPr>
          <w:p w:rsidR="000C651C" w:rsidRPr="000C651C" w:rsidRDefault="000C651C" w:rsidP="000C651C">
            <w:pPr>
              <w:rPr>
                <w:rFonts w:ascii="Times New Roman" w:hAnsi="Times New Roman" w:cs="Times New Roman"/>
                <w:highlight w:val="lightGray"/>
              </w:rPr>
            </w:pPr>
            <w:r w:rsidRPr="000C651C">
              <w:rPr>
                <w:rFonts w:ascii="Times New Roman" w:hAnsi="Times New Roman" w:cs="Times New Roman"/>
              </w:rPr>
              <w:t xml:space="preserve">Ремонт автомобильной дороги от пос. Северные Печи до пос. </w:t>
            </w:r>
            <w:proofErr w:type="spellStart"/>
            <w:r w:rsidRPr="000C651C">
              <w:rPr>
                <w:rFonts w:ascii="Times New Roman" w:hAnsi="Times New Roman" w:cs="Times New Roman"/>
              </w:rPr>
              <w:t>Михеевка</w:t>
            </w:r>
            <w:proofErr w:type="spellEnd"/>
            <w:r w:rsidRPr="000C651C">
              <w:rPr>
                <w:rFonts w:ascii="Times New Roman" w:hAnsi="Times New Roman" w:cs="Times New Roman"/>
              </w:rPr>
              <w:t xml:space="preserve"> и ул. Центральная п. </w:t>
            </w:r>
            <w:proofErr w:type="spellStart"/>
            <w:r w:rsidRPr="000C651C">
              <w:rPr>
                <w:rFonts w:ascii="Times New Roman" w:hAnsi="Times New Roman" w:cs="Times New Roman"/>
              </w:rPr>
              <w:t>Михеевка</w:t>
            </w:r>
            <w:proofErr w:type="spellEnd"/>
            <w:r w:rsidRPr="000C651C">
              <w:rPr>
                <w:rFonts w:ascii="Times New Roman" w:hAnsi="Times New Roman" w:cs="Times New Roman"/>
              </w:rPr>
              <w:t xml:space="preserve"> включен в  потребность  на реализацию мероприятий МП "Развитие улично-дорожной сети в Миасском городском округе" на 2024 год</w:t>
            </w:r>
          </w:p>
        </w:tc>
      </w:tr>
      <w:tr w:rsidR="000C651C" w:rsidTr="000C651C">
        <w:tc>
          <w:tcPr>
            <w:tcW w:w="675" w:type="dxa"/>
            <w:vAlign w:val="center"/>
          </w:tcPr>
          <w:p w:rsidR="000C651C" w:rsidRPr="000C651C" w:rsidRDefault="000C651C" w:rsidP="0001017A">
            <w:pPr>
              <w:jc w:val="center"/>
              <w:rPr>
                <w:rFonts w:ascii="Times New Roman" w:hAnsi="Times New Roman" w:cs="Times New Roman"/>
              </w:rPr>
            </w:pPr>
            <w:r w:rsidRPr="000C651C">
              <w:rPr>
                <w:rFonts w:ascii="Times New Roman" w:hAnsi="Times New Roman" w:cs="Times New Roman"/>
              </w:rPr>
              <w:t>3</w:t>
            </w:r>
          </w:p>
        </w:tc>
        <w:tc>
          <w:tcPr>
            <w:tcW w:w="5954" w:type="dxa"/>
            <w:vAlign w:val="center"/>
          </w:tcPr>
          <w:p w:rsidR="000C651C" w:rsidRPr="000C651C" w:rsidRDefault="000C651C" w:rsidP="00591800">
            <w:pPr>
              <w:jc w:val="both"/>
              <w:rPr>
                <w:rFonts w:ascii="Times New Roman" w:hAnsi="Times New Roman" w:cs="Times New Roman"/>
              </w:rPr>
            </w:pPr>
            <w:r w:rsidRPr="000C651C">
              <w:rPr>
                <w:rFonts w:ascii="Times New Roman" w:hAnsi="Times New Roman" w:cs="Times New Roman"/>
              </w:rPr>
              <w:t xml:space="preserve">выполнение работ по замене деревянных оконных блоков на окна из ПВХ профиля в филиале библиотеки №4 по адресу ул. Циолковского д. 10 на сумму 361 050 рублей. Дополнительно 361 050 рублей планируется выделить за счет средств по исполнению наказов избирателей. Общая смета составляет 722 100 рублей </w:t>
            </w:r>
          </w:p>
        </w:tc>
        <w:tc>
          <w:tcPr>
            <w:tcW w:w="850" w:type="dxa"/>
            <w:vAlign w:val="center"/>
          </w:tcPr>
          <w:p w:rsidR="000C651C" w:rsidRPr="000C651C" w:rsidRDefault="000C651C" w:rsidP="000C651C">
            <w:pPr>
              <w:jc w:val="center"/>
              <w:rPr>
                <w:rFonts w:ascii="Times New Roman" w:hAnsi="Times New Roman" w:cs="Times New Roman"/>
              </w:rPr>
            </w:pPr>
            <w:r w:rsidRPr="000C651C">
              <w:rPr>
                <w:rFonts w:ascii="Times New Roman" w:hAnsi="Times New Roman" w:cs="Times New Roman"/>
              </w:rPr>
              <w:t>361,1</w:t>
            </w:r>
          </w:p>
        </w:tc>
        <w:tc>
          <w:tcPr>
            <w:tcW w:w="8441" w:type="dxa"/>
            <w:vAlign w:val="center"/>
          </w:tcPr>
          <w:p w:rsidR="000C651C" w:rsidRPr="000C651C" w:rsidRDefault="000C651C" w:rsidP="000C651C">
            <w:pPr>
              <w:rPr>
                <w:rFonts w:ascii="Times New Roman" w:hAnsi="Times New Roman" w:cs="Times New Roman"/>
                <w:highlight w:val="lightGray"/>
              </w:rPr>
            </w:pPr>
            <w:r w:rsidRPr="000C651C">
              <w:rPr>
                <w:rFonts w:ascii="Times New Roman" w:hAnsi="Times New Roman" w:cs="Times New Roman"/>
              </w:rPr>
              <w:t>Мероприятия включены в потребность МП "Развитие культуры в Миасском городском округе". Работы будут выполнены при наличии экономии от проведенных  конкурсных процедур в учреждениях культуры либо при поступлении дополнительных доходов</w:t>
            </w:r>
          </w:p>
        </w:tc>
      </w:tr>
      <w:tr w:rsidR="00EA07B4" w:rsidRPr="00F97406" w:rsidTr="00596FA5">
        <w:tc>
          <w:tcPr>
            <w:tcW w:w="675" w:type="dxa"/>
            <w:shd w:val="clear" w:color="auto" w:fill="D9D9D9" w:themeFill="background1" w:themeFillShade="D9"/>
            <w:vAlign w:val="center"/>
          </w:tcPr>
          <w:p w:rsidR="00EA07B4" w:rsidRPr="00F97406" w:rsidRDefault="00EA07B4" w:rsidP="000C651C">
            <w:pPr>
              <w:jc w:val="center"/>
              <w:rPr>
                <w:rFonts w:ascii="Times New Roman" w:hAnsi="Times New Roman" w:cs="Times New Roman"/>
                <w:b/>
              </w:rPr>
            </w:pPr>
            <w:r w:rsidRPr="00F97406">
              <w:rPr>
                <w:rFonts w:ascii="Times New Roman" w:hAnsi="Times New Roman" w:cs="Times New Roman"/>
                <w:b/>
              </w:rPr>
              <w:t xml:space="preserve"> </w:t>
            </w:r>
            <w:r w:rsidR="000C651C">
              <w:rPr>
                <w:rFonts w:ascii="Times New Roman" w:hAnsi="Times New Roman" w:cs="Times New Roman"/>
                <w:b/>
              </w:rPr>
              <w:t>5</w:t>
            </w:r>
            <w:r w:rsidRPr="00F97406">
              <w:rPr>
                <w:rFonts w:ascii="Times New Roman" w:hAnsi="Times New Roman" w:cs="Times New Roman"/>
                <w:b/>
              </w:rPr>
              <w:t xml:space="preserve">  </w:t>
            </w:r>
          </w:p>
        </w:tc>
        <w:tc>
          <w:tcPr>
            <w:tcW w:w="5954" w:type="dxa"/>
            <w:shd w:val="clear" w:color="auto" w:fill="D9D9D9" w:themeFill="background1" w:themeFillShade="D9"/>
            <w:vAlign w:val="center"/>
          </w:tcPr>
          <w:p w:rsidR="00EA07B4" w:rsidRPr="00F97406" w:rsidRDefault="00F97406" w:rsidP="0001017A">
            <w:pPr>
              <w:jc w:val="both"/>
              <w:rPr>
                <w:rFonts w:ascii="Times New Roman" w:hAnsi="Times New Roman" w:cs="Times New Roman"/>
                <w:b/>
              </w:rPr>
            </w:pPr>
            <w:r w:rsidRPr="00F97406">
              <w:rPr>
                <w:rFonts w:ascii="Times New Roman" w:hAnsi="Times New Roman" w:cs="Times New Roman"/>
                <w:b/>
              </w:rPr>
              <w:t>Борисова А.Ю., депутат Собрания депутатов Миасского городского округа по избирательному округу № 26</w:t>
            </w:r>
          </w:p>
        </w:tc>
        <w:tc>
          <w:tcPr>
            <w:tcW w:w="850" w:type="dxa"/>
            <w:shd w:val="clear" w:color="auto" w:fill="D9D9D9" w:themeFill="background1" w:themeFillShade="D9"/>
          </w:tcPr>
          <w:p w:rsidR="00EA07B4" w:rsidRPr="00F97406" w:rsidRDefault="00EA07B4" w:rsidP="00395C5F">
            <w:pPr>
              <w:jc w:val="both"/>
              <w:rPr>
                <w:rFonts w:ascii="Times New Roman" w:hAnsi="Times New Roman" w:cs="Times New Roman"/>
                <w:b/>
              </w:rPr>
            </w:pPr>
          </w:p>
        </w:tc>
        <w:tc>
          <w:tcPr>
            <w:tcW w:w="8441" w:type="dxa"/>
            <w:shd w:val="clear" w:color="auto" w:fill="D9D9D9" w:themeFill="background1" w:themeFillShade="D9"/>
          </w:tcPr>
          <w:p w:rsidR="00EA07B4" w:rsidRPr="00F97406" w:rsidRDefault="00EA07B4" w:rsidP="00395C5F">
            <w:pPr>
              <w:jc w:val="both"/>
              <w:rPr>
                <w:rFonts w:ascii="Times New Roman" w:hAnsi="Times New Roman" w:cs="Times New Roman"/>
                <w:b/>
              </w:rPr>
            </w:pPr>
          </w:p>
        </w:tc>
      </w:tr>
      <w:tr w:rsidR="00EA07B4" w:rsidTr="00596FA5">
        <w:tc>
          <w:tcPr>
            <w:tcW w:w="675" w:type="dxa"/>
            <w:vAlign w:val="center"/>
          </w:tcPr>
          <w:p w:rsidR="00EA07B4" w:rsidRPr="0001017A" w:rsidRDefault="00EA07B4" w:rsidP="0001017A">
            <w:pPr>
              <w:jc w:val="center"/>
              <w:rPr>
                <w:rFonts w:ascii="Times New Roman" w:hAnsi="Times New Roman" w:cs="Times New Roman"/>
              </w:rPr>
            </w:pPr>
          </w:p>
        </w:tc>
        <w:tc>
          <w:tcPr>
            <w:tcW w:w="5954" w:type="dxa"/>
            <w:vAlign w:val="center"/>
          </w:tcPr>
          <w:p w:rsidR="00EA07B4" w:rsidRPr="0001017A" w:rsidRDefault="00F97406" w:rsidP="0001017A">
            <w:pPr>
              <w:jc w:val="both"/>
              <w:rPr>
                <w:rFonts w:ascii="Times New Roman" w:hAnsi="Times New Roman" w:cs="Times New Roman"/>
              </w:rPr>
            </w:pPr>
            <w:r w:rsidRPr="00F97406">
              <w:rPr>
                <w:rFonts w:ascii="Times New Roman" w:hAnsi="Times New Roman" w:cs="Times New Roman"/>
              </w:rPr>
              <w:t>Включить в бюджет Миасского городского округа на 2023 год денежные средства на:</w:t>
            </w:r>
          </w:p>
        </w:tc>
        <w:tc>
          <w:tcPr>
            <w:tcW w:w="850" w:type="dxa"/>
          </w:tcPr>
          <w:p w:rsidR="00EA07B4" w:rsidRPr="0001017A" w:rsidRDefault="00EA07B4" w:rsidP="00395C5F">
            <w:pPr>
              <w:jc w:val="both"/>
              <w:rPr>
                <w:rFonts w:ascii="Times New Roman" w:hAnsi="Times New Roman" w:cs="Times New Roman"/>
              </w:rPr>
            </w:pPr>
          </w:p>
        </w:tc>
        <w:tc>
          <w:tcPr>
            <w:tcW w:w="8441" w:type="dxa"/>
          </w:tcPr>
          <w:p w:rsidR="00EA07B4" w:rsidRPr="0001017A" w:rsidRDefault="00EA07B4" w:rsidP="00395C5F">
            <w:pPr>
              <w:jc w:val="both"/>
              <w:rPr>
                <w:rFonts w:ascii="Times New Roman" w:hAnsi="Times New Roman" w:cs="Times New Roman"/>
              </w:rPr>
            </w:pPr>
          </w:p>
        </w:tc>
      </w:tr>
      <w:tr w:rsidR="00EA07B4" w:rsidTr="00596FA5">
        <w:tc>
          <w:tcPr>
            <w:tcW w:w="675" w:type="dxa"/>
            <w:vAlign w:val="center"/>
          </w:tcPr>
          <w:p w:rsidR="00EA07B4" w:rsidRPr="0001017A" w:rsidRDefault="00F97406" w:rsidP="0001017A">
            <w:pPr>
              <w:jc w:val="center"/>
              <w:rPr>
                <w:rFonts w:ascii="Times New Roman" w:hAnsi="Times New Roman" w:cs="Times New Roman"/>
              </w:rPr>
            </w:pPr>
            <w:r>
              <w:rPr>
                <w:rFonts w:ascii="Times New Roman" w:hAnsi="Times New Roman" w:cs="Times New Roman"/>
              </w:rPr>
              <w:t>1</w:t>
            </w:r>
          </w:p>
        </w:tc>
        <w:tc>
          <w:tcPr>
            <w:tcW w:w="5954" w:type="dxa"/>
            <w:vAlign w:val="center"/>
          </w:tcPr>
          <w:p w:rsidR="00EA07B4" w:rsidRPr="0001017A" w:rsidRDefault="00F97406" w:rsidP="0001017A">
            <w:pPr>
              <w:jc w:val="both"/>
              <w:rPr>
                <w:rFonts w:ascii="Times New Roman" w:hAnsi="Times New Roman" w:cs="Times New Roman"/>
              </w:rPr>
            </w:pPr>
            <w:r w:rsidRPr="00F97406">
              <w:rPr>
                <w:rFonts w:ascii="Times New Roman" w:hAnsi="Times New Roman" w:cs="Times New Roman"/>
              </w:rPr>
              <w:t>разработку проектной документации по строительству многофункционального комплекса (клуб, школа, библиотека, детский сад) в п. Нижний Атлян;</w:t>
            </w:r>
          </w:p>
        </w:tc>
        <w:tc>
          <w:tcPr>
            <w:tcW w:w="850" w:type="dxa"/>
          </w:tcPr>
          <w:p w:rsidR="00EA07B4" w:rsidRPr="0001017A" w:rsidRDefault="00EA07B4" w:rsidP="00395C5F">
            <w:pPr>
              <w:jc w:val="both"/>
              <w:rPr>
                <w:rFonts w:ascii="Times New Roman" w:hAnsi="Times New Roman" w:cs="Times New Roman"/>
              </w:rPr>
            </w:pPr>
          </w:p>
        </w:tc>
        <w:tc>
          <w:tcPr>
            <w:tcW w:w="8441" w:type="dxa"/>
          </w:tcPr>
          <w:p w:rsidR="001D7A0F" w:rsidRPr="001D7A0F" w:rsidRDefault="001D7A0F" w:rsidP="001D7A0F">
            <w:pPr>
              <w:jc w:val="both"/>
              <w:rPr>
                <w:rFonts w:ascii="Times New Roman" w:hAnsi="Times New Roman" w:cs="Times New Roman"/>
              </w:rPr>
            </w:pPr>
            <w:r w:rsidRPr="001D7A0F">
              <w:rPr>
                <w:rFonts w:ascii="Times New Roman" w:hAnsi="Times New Roman" w:cs="Times New Roman"/>
              </w:rPr>
              <w:t>Мероприятия по разработке проектно-сметной документации на строительство клуба в п. Нижний Атлян включены в потребность МП "Развитие культуры в Миасском городском округе". Проектирование библиотеки предполагается в составе проектной документации на клуб, так как библиотека будет располагаться в здании клуба.  Работы будут выполнены за счет экономии, образовавшейся при проведении конкурсных процедур, или за счет дополнительно полученных доходов.</w:t>
            </w:r>
          </w:p>
          <w:p w:rsidR="00EA07B4" w:rsidRPr="0001017A" w:rsidRDefault="001D7A0F" w:rsidP="001D7A0F">
            <w:pPr>
              <w:jc w:val="both"/>
              <w:rPr>
                <w:rFonts w:ascii="Times New Roman" w:hAnsi="Times New Roman" w:cs="Times New Roman"/>
              </w:rPr>
            </w:pPr>
            <w:r w:rsidRPr="001D7A0F">
              <w:rPr>
                <w:rFonts w:ascii="Times New Roman" w:hAnsi="Times New Roman" w:cs="Times New Roman"/>
              </w:rPr>
              <w:t>Школа и детский сад   включены как объект "Общеобразовательный центр в п. Нижний Атлян" Миасского городского округа» в потребность МП "Содействие созданию в Миасском городском округе (исходя из прогнозируемой потребности) новых мест в общеобразовательных организациях".  Работы по проектированию данного объекта будут выполнены за счет экономии, образовавшейся при проведении конкурсных процедур, или за счет дополнительных доходов</w:t>
            </w:r>
          </w:p>
        </w:tc>
      </w:tr>
      <w:tr w:rsidR="00EA07B4" w:rsidTr="00596FA5">
        <w:tc>
          <w:tcPr>
            <w:tcW w:w="675" w:type="dxa"/>
            <w:vAlign w:val="center"/>
          </w:tcPr>
          <w:p w:rsidR="00EA07B4" w:rsidRPr="0001017A" w:rsidRDefault="00F97406" w:rsidP="0001017A">
            <w:pPr>
              <w:jc w:val="center"/>
              <w:rPr>
                <w:rFonts w:ascii="Times New Roman" w:hAnsi="Times New Roman" w:cs="Times New Roman"/>
              </w:rPr>
            </w:pPr>
            <w:r>
              <w:rPr>
                <w:rFonts w:ascii="Times New Roman" w:hAnsi="Times New Roman" w:cs="Times New Roman"/>
              </w:rPr>
              <w:t>2</w:t>
            </w:r>
          </w:p>
        </w:tc>
        <w:tc>
          <w:tcPr>
            <w:tcW w:w="5954" w:type="dxa"/>
            <w:vAlign w:val="center"/>
          </w:tcPr>
          <w:p w:rsidR="00EA07B4" w:rsidRPr="0001017A" w:rsidRDefault="001D7A0F" w:rsidP="0001017A">
            <w:pPr>
              <w:jc w:val="both"/>
              <w:rPr>
                <w:rFonts w:ascii="Times New Roman" w:hAnsi="Times New Roman" w:cs="Times New Roman"/>
              </w:rPr>
            </w:pPr>
            <w:r w:rsidRPr="001D7A0F">
              <w:rPr>
                <w:rFonts w:ascii="Times New Roman" w:hAnsi="Times New Roman" w:cs="Times New Roman"/>
              </w:rPr>
              <w:t>строительство системы водоснабжения (скважины, насосное оборудование, водопровод) в п. Нижний Атлян;</w:t>
            </w:r>
          </w:p>
        </w:tc>
        <w:tc>
          <w:tcPr>
            <w:tcW w:w="850" w:type="dxa"/>
          </w:tcPr>
          <w:p w:rsidR="00EA07B4" w:rsidRPr="0001017A" w:rsidRDefault="00EA07B4" w:rsidP="00395C5F">
            <w:pPr>
              <w:jc w:val="both"/>
              <w:rPr>
                <w:rFonts w:ascii="Times New Roman" w:hAnsi="Times New Roman" w:cs="Times New Roman"/>
              </w:rPr>
            </w:pPr>
          </w:p>
        </w:tc>
        <w:tc>
          <w:tcPr>
            <w:tcW w:w="8441" w:type="dxa"/>
          </w:tcPr>
          <w:p w:rsidR="00EA07B4" w:rsidRPr="0001017A" w:rsidRDefault="001D7A0F" w:rsidP="00395C5F">
            <w:pPr>
              <w:jc w:val="both"/>
              <w:rPr>
                <w:rFonts w:ascii="Times New Roman" w:hAnsi="Times New Roman" w:cs="Times New Roman"/>
              </w:rPr>
            </w:pPr>
            <w:r w:rsidRPr="001D7A0F">
              <w:rPr>
                <w:rFonts w:ascii="Times New Roman" w:hAnsi="Times New Roman" w:cs="Times New Roman"/>
              </w:rPr>
              <w:t>В МП "Чистая вода" предусмотрена потребность на реализацию данного мероприятия. Выполнение работ будет осуществлят</w:t>
            </w:r>
            <w:r w:rsidR="009E192E">
              <w:rPr>
                <w:rFonts w:ascii="Times New Roman" w:hAnsi="Times New Roman" w:cs="Times New Roman"/>
              </w:rPr>
              <w:t>ь</w:t>
            </w:r>
            <w:r w:rsidRPr="001D7A0F">
              <w:rPr>
                <w:rFonts w:ascii="Times New Roman" w:hAnsi="Times New Roman" w:cs="Times New Roman"/>
              </w:rPr>
              <w:t>ся при поступлении дополнительных доходов</w:t>
            </w:r>
          </w:p>
        </w:tc>
      </w:tr>
      <w:tr w:rsidR="00EA07B4" w:rsidTr="00596FA5">
        <w:tc>
          <w:tcPr>
            <w:tcW w:w="675" w:type="dxa"/>
            <w:vAlign w:val="center"/>
          </w:tcPr>
          <w:p w:rsidR="00EA07B4" w:rsidRPr="0001017A" w:rsidRDefault="00F97406" w:rsidP="0001017A">
            <w:pPr>
              <w:jc w:val="center"/>
              <w:rPr>
                <w:rFonts w:ascii="Times New Roman" w:hAnsi="Times New Roman" w:cs="Times New Roman"/>
              </w:rPr>
            </w:pPr>
            <w:r>
              <w:rPr>
                <w:rFonts w:ascii="Times New Roman" w:hAnsi="Times New Roman" w:cs="Times New Roman"/>
              </w:rPr>
              <w:t>3</w:t>
            </w:r>
          </w:p>
        </w:tc>
        <w:tc>
          <w:tcPr>
            <w:tcW w:w="5954" w:type="dxa"/>
            <w:vAlign w:val="center"/>
          </w:tcPr>
          <w:p w:rsidR="00EA07B4" w:rsidRPr="0001017A" w:rsidRDefault="001D7A0F" w:rsidP="0001017A">
            <w:pPr>
              <w:jc w:val="both"/>
              <w:rPr>
                <w:rFonts w:ascii="Times New Roman" w:hAnsi="Times New Roman" w:cs="Times New Roman"/>
              </w:rPr>
            </w:pPr>
            <w:r w:rsidRPr="001D7A0F">
              <w:rPr>
                <w:rFonts w:ascii="Times New Roman" w:hAnsi="Times New Roman" w:cs="Times New Roman"/>
              </w:rPr>
              <w:t>строительство остановочного комплекса в п. Горный;</w:t>
            </w:r>
          </w:p>
        </w:tc>
        <w:tc>
          <w:tcPr>
            <w:tcW w:w="850" w:type="dxa"/>
          </w:tcPr>
          <w:p w:rsidR="00EA07B4" w:rsidRPr="0001017A" w:rsidRDefault="00EA07B4" w:rsidP="00395C5F">
            <w:pPr>
              <w:jc w:val="both"/>
              <w:rPr>
                <w:rFonts w:ascii="Times New Roman" w:hAnsi="Times New Roman" w:cs="Times New Roman"/>
              </w:rPr>
            </w:pPr>
          </w:p>
        </w:tc>
        <w:tc>
          <w:tcPr>
            <w:tcW w:w="8441" w:type="dxa"/>
          </w:tcPr>
          <w:p w:rsidR="00EA07B4" w:rsidRPr="0001017A" w:rsidRDefault="001D7A0F" w:rsidP="009E192E">
            <w:pPr>
              <w:jc w:val="both"/>
              <w:rPr>
                <w:rFonts w:ascii="Times New Roman" w:hAnsi="Times New Roman" w:cs="Times New Roman"/>
              </w:rPr>
            </w:pPr>
            <w:r w:rsidRPr="001D7A0F">
              <w:rPr>
                <w:rFonts w:ascii="Times New Roman" w:hAnsi="Times New Roman" w:cs="Times New Roman"/>
              </w:rPr>
              <w:t>Мероприятие по обустройству остановочного пункта общественного транспорта включено в МП "Развитие улично-дорожной сети в Миасском городском округе" на период 2024-2025 годов.  Дополнительно сообщаем, что в адрес Мин</w:t>
            </w:r>
            <w:r w:rsidR="009E192E">
              <w:rPr>
                <w:rFonts w:ascii="Times New Roman" w:hAnsi="Times New Roman" w:cs="Times New Roman"/>
              </w:rPr>
              <w:t>и</w:t>
            </w:r>
            <w:r w:rsidRPr="001D7A0F">
              <w:rPr>
                <w:rFonts w:ascii="Times New Roman" w:hAnsi="Times New Roman" w:cs="Times New Roman"/>
              </w:rPr>
              <w:t xml:space="preserve">стерства дорожного хозяйства и транспорта Челябинской области направлено обращение об </w:t>
            </w:r>
            <w:r w:rsidRPr="001D7A0F">
              <w:rPr>
                <w:rFonts w:ascii="Times New Roman" w:hAnsi="Times New Roman" w:cs="Times New Roman"/>
              </w:rPr>
              <w:lastRenderedPageBreak/>
              <w:t>оказании содействия в обустройстве данного остановочного пункта. Согласно полученной информации выполнение указанных работ возможно в рамках капитального ремонта дорог, при условии наличия проектно - сметной документации с получением положительного заключения Государственной экспертизы. Министерством дорожного хоз</w:t>
            </w:r>
            <w:r w:rsidR="009E192E">
              <w:rPr>
                <w:rFonts w:ascii="Times New Roman" w:hAnsi="Times New Roman" w:cs="Times New Roman"/>
              </w:rPr>
              <w:t>я</w:t>
            </w:r>
            <w:r w:rsidRPr="001D7A0F">
              <w:rPr>
                <w:rFonts w:ascii="Times New Roman" w:hAnsi="Times New Roman" w:cs="Times New Roman"/>
              </w:rPr>
              <w:t>йства и тран</w:t>
            </w:r>
            <w:r w:rsidR="009E192E">
              <w:rPr>
                <w:rFonts w:ascii="Times New Roman" w:hAnsi="Times New Roman" w:cs="Times New Roman"/>
              </w:rPr>
              <w:t>с</w:t>
            </w:r>
            <w:r w:rsidRPr="001D7A0F">
              <w:rPr>
                <w:rFonts w:ascii="Times New Roman" w:hAnsi="Times New Roman" w:cs="Times New Roman"/>
              </w:rPr>
              <w:t>порта будет рассмотрена возможность разработки данной   проектно - сметной документации  при формировании плана проектно-изыскательских работ  на 2023-2024 годы</w:t>
            </w:r>
          </w:p>
        </w:tc>
      </w:tr>
      <w:tr w:rsidR="00EA07B4" w:rsidTr="00596FA5">
        <w:tc>
          <w:tcPr>
            <w:tcW w:w="675" w:type="dxa"/>
            <w:vAlign w:val="center"/>
          </w:tcPr>
          <w:p w:rsidR="00EA07B4" w:rsidRPr="0001017A" w:rsidRDefault="00F97406" w:rsidP="0001017A">
            <w:pPr>
              <w:jc w:val="center"/>
              <w:rPr>
                <w:rFonts w:ascii="Times New Roman" w:hAnsi="Times New Roman" w:cs="Times New Roman"/>
              </w:rPr>
            </w:pPr>
            <w:r>
              <w:rPr>
                <w:rFonts w:ascii="Times New Roman" w:hAnsi="Times New Roman" w:cs="Times New Roman"/>
              </w:rPr>
              <w:lastRenderedPageBreak/>
              <w:t>4</w:t>
            </w:r>
          </w:p>
        </w:tc>
        <w:tc>
          <w:tcPr>
            <w:tcW w:w="5954" w:type="dxa"/>
            <w:vAlign w:val="center"/>
          </w:tcPr>
          <w:p w:rsidR="00EA07B4" w:rsidRPr="0001017A" w:rsidRDefault="001D7A0F" w:rsidP="0001017A">
            <w:pPr>
              <w:jc w:val="both"/>
              <w:rPr>
                <w:rFonts w:ascii="Times New Roman" w:hAnsi="Times New Roman" w:cs="Times New Roman"/>
              </w:rPr>
            </w:pPr>
            <w:r w:rsidRPr="001D7A0F">
              <w:rPr>
                <w:rFonts w:ascii="Times New Roman" w:hAnsi="Times New Roman" w:cs="Times New Roman"/>
              </w:rPr>
              <w:t>ремонт автомобильного моста по ул. Советская в п. В.</w:t>
            </w:r>
            <w:r w:rsidR="009E192E">
              <w:rPr>
                <w:rFonts w:ascii="Times New Roman" w:hAnsi="Times New Roman" w:cs="Times New Roman"/>
              </w:rPr>
              <w:t xml:space="preserve"> </w:t>
            </w:r>
            <w:r w:rsidRPr="001D7A0F">
              <w:rPr>
                <w:rFonts w:ascii="Times New Roman" w:hAnsi="Times New Roman" w:cs="Times New Roman"/>
              </w:rPr>
              <w:t>Атлян;</w:t>
            </w:r>
          </w:p>
        </w:tc>
        <w:tc>
          <w:tcPr>
            <w:tcW w:w="850" w:type="dxa"/>
          </w:tcPr>
          <w:p w:rsidR="00EA07B4" w:rsidRPr="0001017A" w:rsidRDefault="00EA07B4" w:rsidP="00395C5F">
            <w:pPr>
              <w:jc w:val="both"/>
              <w:rPr>
                <w:rFonts w:ascii="Times New Roman" w:hAnsi="Times New Roman" w:cs="Times New Roman"/>
              </w:rPr>
            </w:pPr>
          </w:p>
        </w:tc>
        <w:tc>
          <w:tcPr>
            <w:tcW w:w="8441" w:type="dxa"/>
          </w:tcPr>
          <w:p w:rsidR="00EA07B4" w:rsidRPr="0001017A" w:rsidRDefault="001D7A0F" w:rsidP="00395C5F">
            <w:pPr>
              <w:jc w:val="both"/>
              <w:rPr>
                <w:rFonts w:ascii="Times New Roman" w:hAnsi="Times New Roman" w:cs="Times New Roman"/>
              </w:rPr>
            </w:pPr>
            <w:r w:rsidRPr="001D7A0F">
              <w:rPr>
                <w:rFonts w:ascii="Times New Roman" w:hAnsi="Times New Roman" w:cs="Times New Roman"/>
              </w:rPr>
              <w:t xml:space="preserve">Капитальный ремонт моста через </w:t>
            </w:r>
            <w:proofErr w:type="spellStart"/>
            <w:r w:rsidRPr="001D7A0F">
              <w:rPr>
                <w:rFonts w:ascii="Times New Roman" w:hAnsi="Times New Roman" w:cs="Times New Roman"/>
              </w:rPr>
              <w:t>через</w:t>
            </w:r>
            <w:proofErr w:type="spellEnd"/>
            <w:r w:rsidRPr="001D7A0F">
              <w:rPr>
                <w:rFonts w:ascii="Times New Roman" w:hAnsi="Times New Roman" w:cs="Times New Roman"/>
              </w:rPr>
              <w:t xml:space="preserve"> р.</w:t>
            </w:r>
            <w:r w:rsidR="009E192E">
              <w:rPr>
                <w:rFonts w:ascii="Times New Roman" w:hAnsi="Times New Roman" w:cs="Times New Roman"/>
              </w:rPr>
              <w:t xml:space="preserve"> </w:t>
            </w:r>
            <w:r w:rsidRPr="001D7A0F">
              <w:rPr>
                <w:rFonts w:ascii="Times New Roman" w:hAnsi="Times New Roman" w:cs="Times New Roman"/>
              </w:rPr>
              <w:t>Атлян в пос. В.</w:t>
            </w:r>
            <w:r w:rsidR="009E192E">
              <w:rPr>
                <w:rFonts w:ascii="Times New Roman" w:hAnsi="Times New Roman" w:cs="Times New Roman"/>
              </w:rPr>
              <w:t xml:space="preserve"> </w:t>
            </w:r>
            <w:r w:rsidRPr="001D7A0F">
              <w:rPr>
                <w:rFonts w:ascii="Times New Roman" w:hAnsi="Times New Roman" w:cs="Times New Roman"/>
              </w:rPr>
              <w:t>Атлян включен в  потребность на реализацию мероприятий муниципальной программы "Развитие улично-дорожной сети в Миасском городском округе" на  2024 год</w:t>
            </w:r>
          </w:p>
        </w:tc>
      </w:tr>
      <w:tr w:rsidR="00DF5126" w:rsidTr="00596FA5">
        <w:tc>
          <w:tcPr>
            <w:tcW w:w="675" w:type="dxa"/>
            <w:vAlign w:val="center"/>
          </w:tcPr>
          <w:p w:rsidR="00DF5126" w:rsidRPr="0001017A" w:rsidRDefault="00F97406" w:rsidP="0001017A">
            <w:pPr>
              <w:jc w:val="center"/>
              <w:rPr>
                <w:rFonts w:ascii="Times New Roman" w:hAnsi="Times New Roman" w:cs="Times New Roman"/>
              </w:rPr>
            </w:pPr>
            <w:r>
              <w:rPr>
                <w:rFonts w:ascii="Times New Roman" w:hAnsi="Times New Roman" w:cs="Times New Roman"/>
              </w:rPr>
              <w:t>5</w:t>
            </w:r>
          </w:p>
        </w:tc>
        <w:tc>
          <w:tcPr>
            <w:tcW w:w="5954" w:type="dxa"/>
            <w:vAlign w:val="center"/>
          </w:tcPr>
          <w:p w:rsidR="00DF5126" w:rsidRPr="0001017A" w:rsidRDefault="001D7A0F" w:rsidP="0001017A">
            <w:pPr>
              <w:jc w:val="both"/>
              <w:rPr>
                <w:rFonts w:ascii="Times New Roman" w:hAnsi="Times New Roman" w:cs="Times New Roman"/>
              </w:rPr>
            </w:pPr>
            <w:r w:rsidRPr="001D7A0F">
              <w:rPr>
                <w:rFonts w:ascii="Times New Roman" w:hAnsi="Times New Roman" w:cs="Times New Roman"/>
              </w:rPr>
              <w:t>установку 8 куб. контейнера между кладбищами в п. Верхний Атлян</w:t>
            </w:r>
          </w:p>
        </w:tc>
        <w:tc>
          <w:tcPr>
            <w:tcW w:w="850" w:type="dxa"/>
          </w:tcPr>
          <w:p w:rsidR="00DF5126" w:rsidRPr="0001017A" w:rsidRDefault="00DF5126" w:rsidP="00395C5F">
            <w:pPr>
              <w:jc w:val="both"/>
              <w:rPr>
                <w:rFonts w:ascii="Times New Roman" w:hAnsi="Times New Roman" w:cs="Times New Roman"/>
              </w:rPr>
            </w:pPr>
          </w:p>
        </w:tc>
        <w:tc>
          <w:tcPr>
            <w:tcW w:w="8441" w:type="dxa"/>
          </w:tcPr>
          <w:p w:rsidR="00DF5126" w:rsidRPr="0001017A" w:rsidRDefault="001D7A0F" w:rsidP="00395C5F">
            <w:pPr>
              <w:jc w:val="both"/>
              <w:rPr>
                <w:rFonts w:ascii="Times New Roman" w:hAnsi="Times New Roman" w:cs="Times New Roman"/>
              </w:rPr>
            </w:pPr>
            <w:r w:rsidRPr="001D7A0F">
              <w:rPr>
                <w:rFonts w:ascii="Times New Roman" w:hAnsi="Times New Roman" w:cs="Times New Roman"/>
              </w:rPr>
              <w:t>По установке бункера объемом 8 м3 между кладбищами в пос. Верхний Атлян в конце апреля 2022 года состоялся выезд комиссии в составе представителя Управления ЖКХ, энергетики и транспорта, начальника территориального отдела "Сыростанский"  и регионального оператора ООО "Центр коммунального сервиса". По результату выезда определено  место расположения бункера и  возможности прохождения спецтехники, решается вопрос по оплате за вывоз ТКО</w:t>
            </w:r>
          </w:p>
        </w:tc>
      </w:tr>
      <w:tr w:rsidR="00DF5126" w:rsidTr="00596FA5">
        <w:tc>
          <w:tcPr>
            <w:tcW w:w="675" w:type="dxa"/>
            <w:vAlign w:val="center"/>
          </w:tcPr>
          <w:p w:rsidR="00DF5126" w:rsidRPr="0001017A" w:rsidRDefault="00F97406" w:rsidP="0001017A">
            <w:pPr>
              <w:jc w:val="center"/>
              <w:rPr>
                <w:rFonts w:ascii="Times New Roman" w:hAnsi="Times New Roman" w:cs="Times New Roman"/>
              </w:rPr>
            </w:pPr>
            <w:r>
              <w:rPr>
                <w:rFonts w:ascii="Times New Roman" w:hAnsi="Times New Roman" w:cs="Times New Roman"/>
              </w:rPr>
              <w:t>6</w:t>
            </w:r>
          </w:p>
        </w:tc>
        <w:tc>
          <w:tcPr>
            <w:tcW w:w="5954" w:type="dxa"/>
            <w:vAlign w:val="center"/>
          </w:tcPr>
          <w:p w:rsidR="00DF5126" w:rsidRPr="0001017A" w:rsidRDefault="001D7A0F" w:rsidP="0001017A">
            <w:pPr>
              <w:jc w:val="both"/>
              <w:rPr>
                <w:rFonts w:ascii="Times New Roman" w:hAnsi="Times New Roman" w:cs="Times New Roman"/>
              </w:rPr>
            </w:pPr>
            <w:r w:rsidRPr="001D7A0F">
              <w:rPr>
                <w:rFonts w:ascii="Times New Roman" w:hAnsi="Times New Roman" w:cs="Times New Roman"/>
              </w:rPr>
              <w:t>принятие в реестр имущества МГО здания бывшего сельского клуба в с. Устиново</w:t>
            </w:r>
          </w:p>
        </w:tc>
        <w:tc>
          <w:tcPr>
            <w:tcW w:w="850" w:type="dxa"/>
          </w:tcPr>
          <w:p w:rsidR="00DF5126" w:rsidRPr="0001017A" w:rsidRDefault="00DF5126" w:rsidP="00395C5F">
            <w:pPr>
              <w:jc w:val="both"/>
              <w:rPr>
                <w:rFonts w:ascii="Times New Roman" w:hAnsi="Times New Roman" w:cs="Times New Roman"/>
              </w:rPr>
            </w:pPr>
          </w:p>
        </w:tc>
        <w:tc>
          <w:tcPr>
            <w:tcW w:w="8441" w:type="dxa"/>
          </w:tcPr>
          <w:p w:rsidR="00DF5126" w:rsidRPr="0001017A" w:rsidRDefault="001D7A0F" w:rsidP="00395C5F">
            <w:pPr>
              <w:jc w:val="both"/>
              <w:rPr>
                <w:rFonts w:ascii="Times New Roman" w:hAnsi="Times New Roman" w:cs="Times New Roman"/>
              </w:rPr>
            </w:pPr>
            <w:r w:rsidRPr="001D7A0F">
              <w:rPr>
                <w:rFonts w:ascii="Times New Roman" w:hAnsi="Times New Roman" w:cs="Times New Roman"/>
              </w:rPr>
              <w:t>Объект незавершенного строительства, расположенный по адресу: г. Миасс, с. Устиново, ул. Зеленая (клуб), 186,2 кв.м.; степень готовности 30 %;  внесен в реестр имущества Миасского городского округа, право муниципальной собственности Миасского городского округа зарегистрировано</w:t>
            </w:r>
          </w:p>
        </w:tc>
      </w:tr>
      <w:tr w:rsidR="00DF5126" w:rsidTr="001C1DEA">
        <w:tc>
          <w:tcPr>
            <w:tcW w:w="675" w:type="dxa"/>
            <w:vAlign w:val="center"/>
          </w:tcPr>
          <w:p w:rsidR="00DF5126" w:rsidRPr="0001017A" w:rsidRDefault="00F97406" w:rsidP="0001017A">
            <w:pPr>
              <w:jc w:val="center"/>
              <w:rPr>
                <w:rFonts w:ascii="Times New Roman" w:hAnsi="Times New Roman" w:cs="Times New Roman"/>
              </w:rPr>
            </w:pPr>
            <w:r>
              <w:rPr>
                <w:rFonts w:ascii="Times New Roman" w:hAnsi="Times New Roman" w:cs="Times New Roman"/>
              </w:rPr>
              <w:t>7</w:t>
            </w:r>
          </w:p>
        </w:tc>
        <w:tc>
          <w:tcPr>
            <w:tcW w:w="5954" w:type="dxa"/>
            <w:vAlign w:val="center"/>
          </w:tcPr>
          <w:p w:rsidR="00DF5126" w:rsidRPr="0001017A" w:rsidRDefault="001D7A0F" w:rsidP="0001017A">
            <w:pPr>
              <w:jc w:val="both"/>
              <w:rPr>
                <w:rFonts w:ascii="Times New Roman" w:hAnsi="Times New Roman" w:cs="Times New Roman"/>
              </w:rPr>
            </w:pPr>
            <w:r w:rsidRPr="001D7A0F">
              <w:rPr>
                <w:rFonts w:ascii="Times New Roman" w:hAnsi="Times New Roman" w:cs="Times New Roman"/>
              </w:rPr>
              <w:t>снос бывшего сельского клуба в с. Устиново</w:t>
            </w:r>
          </w:p>
        </w:tc>
        <w:tc>
          <w:tcPr>
            <w:tcW w:w="850" w:type="dxa"/>
          </w:tcPr>
          <w:p w:rsidR="00DF5126" w:rsidRPr="0001017A" w:rsidRDefault="00DF5126" w:rsidP="00395C5F">
            <w:pPr>
              <w:jc w:val="both"/>
              <w:rPr>
                <w:rFonts w:ascii="Times New Roman" w:hAnsi="Times New Roman" w:cs="Times New Roman"/>
              </w:rPr>
            </w:pPr>
          </w:p>
        </w:tc>
        <w:tc>
          <w:tcPr>
            <w:tcW w:w="8441" w:type="dxa"/>
            <w:vAlign w:val="center"/>
          </w:tcPr>
          <w:p w:rsidR="00DF5126" w:rsidRPr="0001017A" w:rsidRDefault="001D7A0F" w:rsidP="001C1DEA">
            <w:pPr>
              <w:jc w:val="both"/>
              <w:rPr>
                <w:rFonts w:ascii="Times New Roman" w:hAnsi="Times New Roman" w:cs="Times New Roman"/>
              </w:rPr>
            </w:pPr>
            <w:r w:rsidRPr="001D7A0F">
              <w:rPr>
                <w:rFonts w:ascii="Times New Roman" w:hAnsi="Times New Roman" w:cs="Times New Roman"/>
              </w:rPr>
              <w:t>В результате принятого решения схода жителей п. Устиново о сносе бывшего сельского клуба в кратчайшие сроки, Администрацией МГО  объект будет исключен из прогнозного плана приватизации имущества</w:t>
            </w:r>
            <w:r w:rsidR="00C92614">
              <w:rPr>
                <w:rFonts w:ascii="Times New Roman" w:hAnsi="Times New Roman" w:cs="Times New Roman"/>
              </w:rPr>
              <w:t xml:space="preserve"> в </w:t>
            </w:r>
            <w:r w:rsidRPr="001D7A0F">
              <w:rPr>
                <w:rFonts w:ascii="Times New Roman" w:hAnsi="Times New Roman" w:cs="Times New Roman"/>
              </w:rPr>
              <w:t>1 квартале 2023 года. При наличии дополнительных доходов (от реализации имущества или продажи земельных участков) вопрос о сносе здания будет решен в течение  2023 года (2 квартал - проект сноса, 4 квартал - работы по сносу)</w:t>
            </w:r>
          </w:p>
        </w:tc>
      </w:tr>
      <w:tr w:rsidR="00DF5126" w:rsidTr="001C1DEA">
        <w:tc>
          <w:tcPr>
            <w:tcW w:w="675" w:type="dxa"/>
            <w:vAlign w:val="center"/>
          </w:tcPr>
          <w:p w:rsidR="00DF5126" w:rsidRPr="0001017A" w:rsidRDefault="001D7A0F" w:rsidP="0001017A">
            <w:pPr>
              <w:jc w:val="center"/>
              <w:rPr>
                <w:rFonts w:ascii="Times New Roman" w:hAnsi="Times New Roman" w:cs="Times New Roman"/>
              </w:rPr>
            </w:pPr>
            <w:r>
              <w:rPr>
                <w:rFonts w:ascii="Times New Roman" w:hAnsi="Times New Roman" w:cs="Times New Roman"/>
              </w:rPr>
              <w:t>8</w:t>
            </w:r>
          </w:p>
        </w:tc>
        <w:tc>
          <w:tcPr>
            <w:tcW w:w="5954" w:type="dxa"/>
            <w:vAlign w:val="center"/>
          </w:tcPr>
          <w:p w:rsidR="00DF5126" w:rsidRPr="0001017A" w:rsidRDefault="001D7A0F" w:rsidP="0001017A">
            <w:pPr>
              <w:jc w:val="both"/>
              <w:rPr>
                <w:rFonts w:ascii="Times New Roman" w:hAnsi="Times New Roman" w:cs="Times New Roman"/>
              </w:rPr>
            </w:pPr>
            <w:r w:rsidRPr="001D7A0F">
              <w:rPr>
                <w:rFonts w:ascii="Times New Roman" w:hAnsi="Times New Roman" w:cs="Times New Roman"/>
              </w:rPr>
              <w:t>капитальный ремонт наружной сети ХВС с. Устиново согласно смете, предоставленной Управлением ЖКХ, энергетики и транспорта.</w:t>
            </w:r>
          </w:p>
        </w:tc>
        <w:tc>
          <w:tcPr>
            <w:tcW w:w="850" w:type="dxa"/>
          </w:tcPr>
          <w:p w:rsidR="00DF5126" w:rsidRPr="0001017A" w:rsidRDefault="00DF5126" w:rsidP="00395C5F">
            <w:pPr>
              <w:jc w:val="both"/>
              <w:rPr>
                <w:rFonts w:ascii="Times New Roman" w:hAnsi="Times New Roman" w:cs="Times New Roman"/>
              </w:rPr>
            </w:pPr>
          </w:p>
        </w:tc>
        <w:tc>
          <w:tcPr>
            <w:tcW w:w="8441" w:type="dxa"/>
            <w:vAlign w:val="center"/>
          </w:tcPr>
          <w:p w:rsidR="00DF5126" w:rsidRPr="0001017A" w:rsidRDefault="001D7A0F" w:rsidP="001C1DEA">
            <w:pPr>
              <w:jc w:val="both"/>
              <w:rPr>
                <w:rFonts w:ascii="Times New Roman" w:hAnsi="Times New Roman" w:cs="Times New Roman"/>
              </w:rPr>
            </w:pPr>
            <w:r w:rsidRPr="001D7A0F">
              <w:rPr>
                <w:rFonts w:ascii="Times New Roman" w:hAnsi="Times New Roman" w:cs="Times New Roman"/>
              </w:rPr>
              <w:t>Мероприятия по капитальному ремонту сетей холодного водоснабжения с.</w:t>
            </w:r>
            <w:r w:rsidR="00C92614">
              <w:rPr>
                <w:rFonts w:ascii="Times New Roman" w:hAnsi="Times New Roman" w:cs="Times New Roman"/>
              </w:rPr>
              <w:t xml:space="preserve"> </w:t>
            </w:r>
            <w:r w:rsidRPr="001D7A0F">
              <w:rPr>
                <w:rFonts w:ascii="Times New Roman" w:hAnsi="Times New Roman" w:cs="Times New Roman"/>
              </w:rPr>
              <w:t>Устиново  включены в МП "Чистая вода"  на 2024 год</w:t>
            </w:r>
          </w:p>
        </w:tc>
      </w:tr>
      <w:tr w:rsidR="00DF5126" w:rsidTr="001C1DEA">
        <w:tc>
          <w:tcPr>
            <w:tcW w:w="675" w:type="dxa"/>
            <w:vAlign w:val="center"/>
          </w:tcPr>
          <w:p w:rsidR="00DF5126" w:rsidRPr="0001017A" w:rsidRDefault="001D7A0F" w:rsidP="0001017A">
            <w:pPr>
              <w:jc w:val="center"/>
              <w:rPr>
                <w:rFonts w:ascii="Times New Roman" w:hAnsi="Times New Roman" w:cs="Times New Roman"/>
              </w:rPr>
            </w:pPr>
            <w:r>
              <w:rPr>
                <w:rFonts w:ascii="Times New Roman" w:hAnsi="Times New Roman" w:cs="Times New Roman"/>
              </w:rPr>
              <w:t>9</w:t>
            </w:r>
          </w:p>
        </w:tc>
        <w:tc>
          <w:tcPr>
            <w:tcW w:w="5954" w:type="dxa"/>
            <w:vAlign w:val="center"/>
          </w:tcPr>
          <w:p w:rsidR="00DF5126" w:rsidRPr="0001017A" w:rsidRDefault="001D7A0F" w:rsidP="0001017A">
            <w:pPr>
              <w:jc w:val="both"/>
              <w:rPr>
                <w:rFonts w:ascii="Times New Roman" w:hAnsi="Times New Roman" w:cs="Times New Roman"/>
              </w:rPr>
            </w:pPr>
            <w:r w:rsidRPr="001D7A0F">
              <w:rPr>
                <w:rFonts w:ascii="Times New Roman" w:hAnsi="Times New Roman" w:cs="Times New Roman"/>
              </w:rPr>
              <w:t>выполнение гидрогеологических изысканий при проведении проектно-изыскательных работ для строительства системы водоснабжения (башня, скважина, водовод) для объектов малоэтажного строительства района новой застройки: улицы Боровая, Ягодная, Строительная, Чернореченская, Карла Маркса, пер. Северный, Светлый в с. Черновское в рамках реализации муниципальной программы «Чистая вода» в сумме 310,5 тыс. руб</w:t>
            </w:r>
            <w:r w:rsidR="009E192E">
              <w:rPr>
                <w:rFonts w:ascii="Times New Roman" w:hAnsi="Times New Roman" w:cs="Times New Roman"/>
              </w:rPr>
              <w:t>лей</w:t>
            </w:r>
            <w:r w:rsidRPr="001D7A0F">
              <w:rPr>
                <w:rFonts w:ascii="Times New Roman" w:hAnsi="Times New Roman" w:cs="Times New Roman"/>
              </w:rPr>
              <w:t xml:space="preserve">  (из письма Администрации МГО от 25.10.2021 г № 2909/15 Дементьеву Е.А.)</w:t>
            </w:r>
          </w:p>
        </w:tc>
        <w:tc>
          <w:tcPr>
            <w:tcW w:w="850" w:type="dxa"/>
          </w:tcPr>
          <w:p w:rsidR="00DF5126" w:rsidRPr="0001017A" w:rsidRDefault="00DF5126" w:rsidP="00395C5F">
            <w:pPr>
              <w:jc w:val="both"/>
              <w:rPr>
                <w:rFonts w:ascii="Times New Roman" w:hAnsi="Times New Roman" w:cs="Times New Roman"/>
              </w:rPr>
            </w:pPr>
          </w:p>
        </w:tc>
        <w:tc>
          <w:tcPr>
            <w:tcW w:w="8441" w:type="dxa"/>
            <w:vAlign w:val="center"/>
          </w:tcPr>
          <w:p w:rsidR="00DF5126" w:rsidRPr="0001017A" w:rsidRDefault="001D7A0F" w:rsidP="001C1DEA">
            <w:pPr>
              <w:jc w:val="both"/>
              <w:rPr>
                <w:rFonts w:ascii="Times New Roman" w:hAnsi="Times New Roman" w:cs="Times New Roman"/>
              </w:rPr>
            </w:pPr>
            <w:r w:rsidRPr="001D7A0F">
              <w:rPr>
                <w:rFonts w:ascii="Times New Roman" w:hAnsi="Times New Roman" w:cs="Times New Roman"/>
              </w:rPr>
              <w:t>В потребность МП "Чистая вода" включены расходы на реализацию данного мероприятия. Работы будут выполнены при поступлении дополнительных доходов</w:t>
            </w:r>
          </w:p>
        </w:tc>
      </w:tr>
      <w:tr w:rsidR="00DF5126" w:rsidTr="00596FA5">
        <w:tc>
          <w:tcPr>
            <w:tcW w:w="675" w:type="dxa"/>
            <w:vAlign w:val="center"/>
          </w:tcPr>
          <w:p w:rsidR="00DF5126" w:rsidRPr="0001017A" w:rsidRDefault="001D7A0F" w:rsidP="0001017A">
            <w:pPr>
              <w:jc w:val="center"/>
              <w:rPr>
                <w:rFonts w:ascii="Times New Roman" w:hAnsi="Times New Roman" w:cs="Times New Roman"/>
              </w:rPr>
            </w:pPr>
            <w:r>
              <w:rPr>
                <w:rFonts w:ascii="Times New Roman" w:hAnsi="Times New Roman" w:cs="Times New Roman"/>
              </w:rPr>
              <w:t>10</w:t>
            </w:r>
          </w:p>
        </w:tc>
        <w:tc>
          <w:tcPr>
            <w:tcW w:w="5954" w:type="dxa"/>
            <w:vAlign w:val="center"/>
          </w:tcPr>
          <w:p w:rsidR="00DF5126" w:rsidRPr="0001017A" w:rsidRDefault="001D7A0F" w:rsidP="0001017A">
            <w:pPr>
              <w:jc w:val="both"/>
              <w:rPr>
                <w:rFonts w:ascii="Times New Roman" w:hAnsi="Times New Roman" w:cs="Times New Roman"/>
              </w:rPr>
            </w:pPr>
            <w:r w:rsidRPr="001D7A0F">
              <w:rPr>
                <w:rFonts w:ascii="Times New Roman" w:hAnsi="Times New Roman" w:cs="Times New Roman"/>
              </w:rPr>
              <w:t>с. Черновское отсыпку дороги по ул. Ягодная от д. 11 до д.19 (около 200м).</w:t>
            </w:r>
          </w:p>
        </w:tc>
        <w:tc>
          <w:tcPr>
            <w:tcW w:w="850" w:type="dxa"/>
          </w:tcPr>
          <w:p w:rsidR="00DF5126" w:rsidRPr="0001017A" w:rsidRDefault="00DF5126" w:rsidP="00395C5F">
            <w:pPr>
              <w:jc w:val="both"/>
              <w:rPr>
                <w:rFonts w:ascii="Times New Roman" w:hAnsi="Times New Roman" w:cs="Times New Roman"/>
              </w:rPr>
            </w:pPr>
          </w:p>
        </w:tc>
        <w:tc>
          <w:tcPr>
            <w:tcW w:w="8441" w:type="dxa"/>
          </w:tcPr>
          <w:p w:rsidR="00DF5126" w:rsidRPr="0001017A" w:rsidRDefault="001D7A0F" w:rsidP="00395C5F">
            <w:pPr>
              <w:jc w:val="both"/>
              <w:rPr>
                <w:rFonts w:ascii="Times New Roman" w:hAnsi="Times New Roman" w:cs="Times New Roman"/>
              </w:rPr>
            </w:pPr>
            <w:r w:rsidRPr="001D7A0F">
              <w:rPr>
                <w:rFonts w:ascii="Times New Roman" w:hAnsi="Times New Roman" w:cs="Times New Roman"/>
              </w:rPr>
              <w:t xml:space="preserve">Заявка на отсыпку и грейдирование дороги по ул. Ягодная от д. 11 до д.19 (около 200 м)  будет включена в план работ на 2023 год. При наступлении соответствующих погодных условий  будет проведено обследование  и составлено заключение о </w:t>
            </w:r>
            <w:r w:rsidRPr="001D7A0F">
              <w:rPr>
                <w:rFonts w:ascii="Times New Roman" w:hAnsi="Times New Roman" w:cs="Times New Roman"/>
              </w:rPr>
              <w:lastRenderedPageBreak/>
              <w:t>необходимых мероприятиях</w:t>
            </w:r>
          </w:p>
        </w:tc>
      </w:tr>
      <w:tr w:rsidR="00DF5126" w:rsidTr="00596FA5">
        <w:tc>
          <w:tcPr>
            <w:tcW w:w="675" w:type="dxa"/>
            <w:vAlign w:val="center"/>
          </w:tcPr>
          <w:p w:rsidR="00DF5126" w:rsidRPr="0001017A" w:rsidRDefault="001D7A0F" w:rsidP="0001017A">
            <w:pPr>
              <w:jc w:val="center"/>
              <w:rPr>
                <w:rFonts w:ascii="Times New Roman" w:hAnsi="Times New Roman" w:cs="Times New Roman"/>
              </w:rPr>
            </w:pPr>
            <w:r>
              <w:rPr>
                <w:rFonts w:ascii="Times New Roman" w:hAnsi="Times New Roman" w:cs="Times New Roman"/>
              </w:rPr>
              <w:lastRenderedPageBreak/>
              <w:t>11</w:t>
            </w:r>
          </w:p>
        </w:tc>
        <w:tc>
          <w:tcPr>
            <w:tcW w:w="5954" w:type="dxa"/>
            <w:vAlign w:val="center"/>
          </w:tcPr>
          <w:p w:rsidR="00DF5126" w:rsidRPr="0001017A" w:rsidRDefault="001D7A0F" w:rsidP="0001017A">
            <w:pPr>
              <w:jc w:val="both"/>
              <w:rPr>
                <w:rFonts w:ascii="Times New Roman" w:hAnsi="Times New Roman" w:cs="Times New Roman"/>
              </w:rPr>
            </w:pPr>
            <w:r w:rsidRPr="001D7A0F">
              <w:rPr>
                <w:rFonts w:ascii="Times New Roman" w:hAnsi="Times New Roman" w:cs="Times New Roman"/>
              </w:rPr>
              <w:t>с. Черновское, покраску газопровода, проходящего по ул. Ягодная, Боровая, пер. Северный</w:t>
            </w:r>
          </w:p>
        </w:tc>
        <w:tc>
          <w:tcPr>
            <w:tcW w:w="850" w:type="dxa"/>
          </w:tcPr>
          <w:p w:rsidR="00DF5126" w:rsidRPr="0001017A" w:rsidRDefault="00DF5126" w:rsidP="00395C5F">
            <w:pPr>
              <w:jc w:val="both"/>
              <w:rPr>
                <w:rFonts w:ascii="Times New Roman" w:hAnsi="Times New Roman" w:cs="Times New Roman"/>
              </w:rPr>
            </w:pPr>
          </w:p>
        </w:tc>
        <w:tc>
          <w:tcPr>
            <w:tcW w:w="8441" w:type="dxa"/>
          </w:tcPr>
          <w:p w:rsidR="00DF5126" w:rsidRPr="0001017A" w:rsidRDefault="001D7A0F" w:rsidP="00395C5F">
            <w:pPr>
              <w:jc w:val="both"/>
              <w:rPr>
                <w:rFonts w:ascii="Times New Roman" w:hAnsi="Times New Roman" w:cs="Times New Roman"/>
              </w:rPr>
            </w:pPr>
            <w:r w:rsidRPr="001D7A0F">
              <w:rPr>
                <w:rFonts w:ascii="Times New Roman" w:hAnsi="Times New Roman" w:cs="Times New Roman"/>
              </w:rPr>
              <w:t>Мероприятия  включены в план работ на 2023 год и будут выполнены за счет экономии, сложившаяся по результатам процедур закупок или  дополнительных доходов, поступивших  в бюджет Миасского городского округа в 2023 году</w:t>
            </w:r>
          </w:p>
        </w:tc>
      </w:tr>
      <w:tr w:rsidR="00DF5126" w:rsidTr="00596FA5">
        <w:tc>
          <w:tcPr>
            <w:tcW w:w="675" w:type="dxa"/>
            <w:vAlign w:val="center"/>
          </w:tcPr>
          <w:p w:rsidR="00DF5126" w:rsidRPr="0001017A" w:rsidRDefault="001D7A0F" w:rsidP="0001017A">
            <w:pPr>
              <w:jc w:val="center"/>
              <w:rPr>
                <w:rFonts w:ascii="Times New Roman" w:hAnsi="Times New Roman" w:cs="Times New Roman"/>
              </w:rPr>
            </w:pPr>
            <w:r>
              <w:rPr>
                <w:rFonts w:ascii="Times New Roman" w:hAnsi="Times New Roman" w:cs="Times New Roman"/>
              </w:rPr>
              <w:t>12</w:t>
            </w:r>
          </w:p>
        </w:tc>
        <w:tc>
          <w:tcPr>
            <w:tcW w:w="5954" w:type="dxa"/>
            <w:vAlign w:val="center"/>
          </w:tcPr>
          <w:p w:rsidR="00DF5126" w:rsidRPr="0001017A" w:rsidRDefault="001D7A0F" w:rsidP="0001017A">
            <w:pPr>
              <w:jc w:val="both"/>
              <w:rPr>
                <w:rFonts w:ascii="Times New Roman" w:hAnsi="Times New Roman" w:cs="Times New Roman"/>
              </w:rPr>
            </w:pPr>
            <w:r w:rsidRPr="001D7A0F">
              <w:rPr>
                <w:rFonts w:ascii="Times New Roman" w:hAnsi="Times New Roman" w:cs="Times New Roman"/>
              </w:rPr>
              <w:t>обустройство современной контейнерной площадки по адресу: п. Хребет, ул. Профсоюзная, на въезде справа у бани на гостевом маршруте</w:t>
            </w:r>
          </w:p>
        </w:tc>
        <w:tc>
          <w:tcPr>
            <w:tcW w:w="850" w:type="dxa"/>
          </w:tcPr>
          <w:p w:rsidR="00DF5126" w:rsidRPr="0001017A" w:rsidRDefault="00DF5126" w:rsidP="00395C5F">
            <w:pPr>
              <w:jc w:val="both"/>
              <w:rPr>
                <w:rFonts w:ascii="Times New Roman" w:hAnsi="Times New Roman" w:cs="Times New Roman"/>
              </w:rPr>
            </w:pPr>
          </w:p>
        </w:tc>
        <w:tc>
          <w:tcPr>
            <w:tcW w:w="8441" w:type="dxa"/>
          </w:tcPr>
          <w:p w:rsidR="00DF5126" w:rsidRPr="0001017A" w:rsidRDefault="001D7A0F" w:rsidP="00395C5F">
            <w:pPr>
              <w:jc w:val="both"/>
              <w:rPr>
                <w:rFonts w:ascii="Times New Roman" w:hAnsi="Times New Roman" w:cs="Times New Roman"/>
              </w:rPr>
            </w:pPr>
            <w:r w:rsidRPr="001D7A0F">
              <w:rPr>
                <w:rFonts w:ascii="Times New Roman" w:hAnsi="Times New Roman" w:cs="Times New Roman"/>
              </w:rPr>
              <w:t>Мероприятия  включены в план работ на 2023 год и будут выполнены при  поступлении дополнительных доходов  в бюджет Миасского городского округа в 2023 году</w:t>
            </w:r>
          </w:p>
        </w:tc>
      </w:tr>
      <w:tr w:rsidR="00C92614" w:rsidTr="00596FA5">
        <w:tc>
          <w:tcPr>
            <w:tcW w:w="675" w:type="dxa"/>
            <w:vAlign w:val="center"/>
          </w:tcPr>
          <w:p w:rsidR="00C92614" w:rsidRPr="0001017A" w:rsidRDefault="00C92614" w:rsidP="0001017A">
            <w:pPr>
              <w:jc w:val="center"/>
              <w:rPr>
                <w:rFonts w:ascii="Times New Roman" w:hAnsi="Times New Roman" w:cs="Times New Roman"/>
              </w:rPr>
            </w:pPr>
            <w:r>
              <w:rPr>
                <w:rFonts w:ascii="Times New Roman" w:hAnsi="Times New Roman" w:cs="Times New Roman"/>
              </w:rPr>
              <w:t>13</w:t>
            </w:r>
          </w:p>
        </w:tc>
        <w:tc>
          <w:tcPr>
            <w:tcW w:w="5954" w:type="dxa"/>
            <w:vAlign w:val="center"/>
          </w:tcPr>
          <w:p w:rsidR="00C92614" w:rsidRPr="0001017A" w:rsidRDefault="00C92614" w:rsidP="0001017A">
            <w:pPr>
              <w:jc w:val="both"/>
              <w:rPr>
                <w:rFonts w:ascii="Times New Roman" w:hAnsi="Times New Roman" w:cs="Times New Roman"/>
              </w:rPr>
            </w:pPr>
            <w:r w:rsidRPr="003A0F5B">
              <w:rPr>
                <w:rFonts w:ascii="Times New Roman" w:hAnsi="Times New Roman" w:cs="Times New Roman"/>
              </w:rPr>
              <w:t>установку нового остановочного пункта в п.</w:t>
            </w:r>
            <w:r w:rsidR="009D79A7">
              <w:rPr>
                <w:rFonts w:ascii="Times New Roman" w:hAnsi="Times New Roman" w:cs="Times New Roman"/>
              </w:rPr>
              <w:t xml:space="preserve"> </w:t>
            </w:r>
            <w:r w:rsidRPr="003A0F5B">
              <w:rPr>
                <w:rFonts w:ascii="Times New Roman" w:hAnsi="Times New Roman" w:cs="Times New Roman"/>
              </w:rPr>
              <w:t>Хребет на ул. Ленина</w:t>
            </w:r>
          </w:p>
        </w:tc>
        <w:tc>
          <w:tcPr>
            <w:tcW w:w="850" w:type="dxa"/>
          </w:tcPr>
          <w:p w:rsidR="00C92614" w:rsidRPr="0001017A" w:rsidRDefault="00C92614" w:rsidP="00395C5F">
            <w:pPr>
              <w:jc w:val="both"/>
              <w:rPr>
                <w:rFonts w:ascii="Times New Roman" w:hAnsi="Times New Roman" w:cs="Times New Roman"/>
              </w:rPr>
            </w:pPr>
          </w:p>
        </w:tc>
        <w:tc>
          <w:tcPr>
            <w:tcW w:w="8441" w:type="dxa"/>
            <w:vAlign w:val="center"/>
          </w:tcPr>
          <w:p w:rsidR="00C92614" w:rsidRPr="00C92614" w:rsidRDefault="00C92614">
            <w:pPr>
              <w:jc w:val="both"/>
              <w:rPr>
                <w:rFonts w:ascii="Times New Roman" w:hAnsi="Times New Roman" w:cs="Times New Roman"/>
                <w:color w:val="000000"/>
                <w:sz w:val="24"/>
                <w:szCs w:val="24"/>
              </w:rPr>
            </w:pPr>
            <w:r w:rsidRPr="00C92614">
              <w:rPr>
                <w:rFonts w:ascii="Times New Roman" w:hAnsi="Times New Roman" w:cs="Times New Roman"/>
                <w:color w:val="000000"/>
              </w:rPr>
              <w:t>В Министерство дорожного хозяйства направлена заявка  для получения субсидии из областного бюджета на ремонт остановочных пунктов Округа. Мероприятие по ремонту остановочного пункта общественного транспорта включено в МП "Развитие улично-дорожной сети в Миасском городском округе". Работы будут выполнены при поступлении дополнительных  доходов</w:t>
            </w:r>
          </w:p>
        </w:tc>
      </w:tr>
      <w:tr w:rsidR="00C92614" w:rsidTr="00596FA5">
        <w:tc>
          <w:tcPr>
            <w:tcW w:w="675" w:type="dxa"/>
            <w:vAlign w:val="center"/>
          </w:tcPr>
          <w:p w:rsidR="00C92614" w:rsidRPr="0001017A" w:rsidRDefault="00C92614" w:rsidP="0001017A">
            <w:pPr>
              <w:jc w:val="center"/>
              <w:rPr>
                <w:rFonts w:ascii="Times New Roman" w:hAnsi="Times New Roman" w:cs="Times New Roman"/>
              </w:rPr>
            </w:pPr>
            <w:r>
              <w:rPr>
                <w:rFonts w:ascii="Times New Roman" w:hAnsi="Times New Roman" w:cs="Times New Roman"/>
              </w:rPr>
              <w:t>14</w:t>
            </w:r>
          </w:p>
        </w:tc>
        <w:tc>
          <w:tcPr>
            <w:tcW w:w="5954" w:type="dxa"/>
            <w:vAlign w:val="center"/>
          </w:tcPr>
          <w:p w:rsidR="00C92614" w:rsidRPr="0001017A" w:rsidRDefault="00C92614" w:rsidP="009D79A7">
            <w:pPr>
              <w:jc w:val="both"/>
              <w:rPr>
                <w:rFonts w:ascii="Times New Roman" w:hAnsi="Times New Roman" w:cs="Times New Roman"/>
              </w:rPr>
            </w:pPr>
            <w:r w:rsidRPr="001077EE">
              <w:rPr>
                <w:rFonts w:ascii="Times New Roman" w:hAnsi="Times New Roman" w:cs="Times New Roman"/>
              </w:rPr>
              <w:t>ремонт остановочного пункта в п. Ленинск по ул. Нефтяников 2 у детского сада</w:t>
            </w:r>
          </w:p>
        </w:tc>
        <w:tc>
          <w:tcPr>
            <w:tcW w:w="850" w:type="dxa"/>
            <w:vAlign w:val="center"/>
          </w:tcPr>
          <w:p w:rsidR="00C92614" w:rsidRPr="0001017A" w:rsidRDefault="00C92614" w:rsidP="009D79A7">
            <w:pPr>
              <w:jc w:val="both"/>
              <w:rPr>
                <w:rFonts w:ascii="Times New Roman" w:hAnsi="Times New Roman" w:cs="Times New Roman"/>
              </w:rPr>
            </w:pPr>
          </w:p>
        </w:tc>
        <w:tc>
          <w:tcPr>
            <w:tcW w:w="8441" w:type="dxa"/>
            <w:vAlign w:val="center"/>
          </w:tcPr>
          <w:p w:rsidR="00C92614" w:rsidRPr="00C92614" w:rsidRDefault="00C92614" w:rsidP="009D79A7">
            <w:pPr>
              <w:jc w:val="both"/>
              <w:rPr>
                <w:rFonts w:ascii="Times New Roman" w:hAnsi="Times New Roman" w:cs="Times New Roman"/>
                <w:color w:val="000000"/>
                <w:sz w:val="24"/>
                <w:szCs w:val="24"/>
              </w:rPr>
            </w:pPr>
            <w:r w:rsidRPr="00C92614">
              <w:rPr>
                <w:rFonts w:ascii="Times New Roman" w:hAnsi="Times New Roman" w:cs="Times New Roman"/>
                <w:color w:val="000000"/>
              </w:rPr>
              <w:t>В Министерство дорожного хозяйства направлена заявка  для получения субсидии из областного бюджета на ремонт остановочных пунктов Округа. Мероприятие по ремонту остановочного пункта общественного транспорта включено в МП "Развитие улично-дорожной сети в Миасском городском округе". Работы будут выполнены при поступлении дополнительных доходов</w:t>
            </w:r>
          </w:p>
        </w:tc>
      </w:tr>
      <w:tr w:rsidR="00C92614" w:rsidTr="00596FA5">
        <w:tc>
          <w:tcPr>
            <w:tcW w:w="675" w:type="dxa"/>
            <w:vAlign w:val="center"/>
          </w:tcPr>
          <w:p w:rsidR="00C92614" w:rsidRPr="0001017A" w:rsidRDefault="00C92614" w:rsidP="0001017A">
            <w:pPr>
              <w:jc w:val="center"/>
              <w:rPr>
                <w:rFonts w:ascii="Times New Roman" w:hAnsi="Times New Roman" w:cs="Times New Roman"/>
              </w:rPr>
            </w:pPr>
            <w:r>
              <w:rPr>
                <w:rFonts w:ascii="Times New Roman" w:hAnsi="Times New Roman" w:cs="Times New Roman"/>
              </w:rPr>
              <w:t>15</w:t>
            </w:r>
          </w:p>
        </w:tc>
        <w:tc>
          <w:tcPr>
            <w:tcW w:w="5954" w:type="dxa"/>
            <w:vAlign w:val="center"/>
          </w:tcPr>
          <w:p w:rsidR="00C92614" w:rsidRPr="0001017A" w:rsidRDefault="00C92614" w:rsidP="009D79A7">
            <w:pPr>
              <w:jc w:val="both"/>
              <w:rPr>
                <w:rFonts w:ascii="Times New Roman" w:hAnsi="Times New Roman" w:cs="Times New Roman"/>
              </w:rPr>
            </w:pPr>
            <w:r w:rsidRPr="001077EE">
              <w:rPr>
                <w:rFonts w:ascii="Times New Roman" w:hAnsi="Times New Roman" w:cs="Times New Roman"/>
              </w:rPr>
              <w:t>строительство 5 мусорных контейнерных площадок в п. Ленинск Ул. Ленина (2 площадки по два контейнера ), ул. Механическая (1 площадка 1 контейнер), ул. Октябрьская (1 площадка с 1   контейнером и 1 площадка с 2 контейнерами). (Письмо Администрации №1871/6 в ноябре 2020 года)</w:t>
            </w:r>
          </w:p>
        </w:tc>
        <w:tc>
          <w:tcPr>
            <w:tcW w:w="850" w:type="dxa"/>
            <w:vAlign w:val="center"/>
          </w:tcPr>
          <w:p w:rsidR="00C92614" w:rsidRPr="0001017A" w:rsidRDefault="00C92614" w:rsidP="009D79A7">
            <w:pPr>
              <w:jc w:val="both"/>
              <w:rPr>
                <w:rFonts w:ascii="Times New Roman" w:hAnsi="Times New Roman" w:cs="Times New Roman"/>
              </w:rPr>
            </w:pPr>
          </w:p>
        </w:tc>
        <w:tc>
          <w:tcPr>
            <w:tcW w:w="8441" w:type="dxa"/>
            <w:vAlign w:val="center"/>
          </w:tcPr>
          <w:p w:rsidR="00C92614" w:rsidRPr="00C92614" w:rsidRDefault="00C92614" w:rsidP="009D79A7">
            <w:pPr>
              <w:jc w:val="both"/>
              <w:rPr>
                <w:rFonts w:ascii="Times New Roman" w:hAnsi="Times New Roman" w:cs="Times New Roman"/>
                <w:color w:val="000000"/>
                <w:sz w:val="24"/>
                <w:szCs w:val="24"/>
              </w:rPr>
            </w:pPr>
            <w:r w:rsidRPr="00C92614">
              <w:rPr>
                <w:rFonts w:ascii="Times New Roman" w:hAnsi="Times New Roman" w:cs="Times New Roman"/>
                <w:color w:val="000000"/>
              </w:rPr>
              <w:t>На устройство контейнерных площадок в проекте бюджета запланировано 3500,0 тыс. рублей</w:t>
            </w:r>
          </w:p>
        </w:tc>
      </w:tr>
      <w:tr w:rsidR="00C92614" w:rsidTr="00596FA5">
        <w:tc>
          <w:tcPr>
            <w:tcW w:w="675" w:type="dxa"/>
            <w:vAlign w:val="center"/>
          </w:tcPr>
          <w:p w:rsidR="00C92614" w:rsidRPr="0001017A" w:rsidRDefault="00C92614" w:rsidP="0001017A">
            <w:pPr>
              <w:jc w:val="center"/>
              <w:rPr>
                <w:rFonts w:ascii="Times New Roman" w:hAnsi="Times New Roman" w:cs="Times New Roman"/>
              </w:rPr>
            </w:pPr>
            <w:r>
              <w:rPr>
                <w:rFonts w:ascii="Times New Roman" w:hAnsi="Times New Roman" w:cs="Times New Roman"/>
              </w:rPr>
              <w:t>16</w:t>
            </w:r>
          </w:p>
        </w:tc>
        <w:tc>
          <w:tcPr>
            <w:tcW w:w="5954" w:type="dxa"/>
            <w:vAlign w:val="center"/>
          </w:tcPr>
          <w:p w:rsidR="00C92614" w:rsidRPr="0001017A" w:rsidRDefault="00C92614" w:rsidP="009D79A7">
            <w:pPr>
              <w:jc w:val="both"/>
              <w:rPr>
                <w:rFonts w:ascii="Times New Roman" w:hAnsi="Times New Roman" w:cs="Times New Roman"/>
              </w:rPr>
            </w:pPr>
            <w:r w:rsidRPr="001077EE">
              <w:rPr>
                <w:rFonts w:ascii="Times New Roman" w:hAnsi="Times New Roman" w:cs="Times New Roman"/>
              </w:rPr>
              <w:t>строительство современной мусорной контейнерной площадки в п. Ленинск по ул. Нефтяников, 2 у детского сада</w:t>
            </w:r>
          </w:p>
        </w:tc>
        <w:tc>
          <w:tcPr>
            <w:tcW w:w="850" w:type="dxa"/>
            <w:vAlign w:val="center"/>
          </w:tcPr>
          <w:p w:rsidR="00C92614" w:rsidRPr="0001017A" w:rsidRDefault="00C92614" w:rsidP="009D79A7">
            <w:pPr>
              <w:jc w:val="both"/>
              <w:rPr>
                <w:rFonts w:ascii="Times New Roman" w:hAnsi="Times New Roman" w:cs="Times New Roman"/>
              </w:rPr>
            </w:pPr>
          </w:p>
        </w:tc>
        <w:tc>
          <w:tcPr>
            <w:tcW w:w="8441" w:type="dxa"/>
            <w:vAlign w:val="center"/>
          </w:tcPr>
          <w:p w:rsidR="00C92614" w:rsidRPr="00C92614" w:rsidRDefault="00C92614" w:rsidP="009D79A7">
            <w:pPr>
              <w:jc w:val="both"/>
              <w:rPr>
                <w:rFonts w:ascii="Times New Roman" w:hAnsi="Times New Roman" w:cs="Times New Roman"/>
                <w:color w:val="000000"/>
                <w:sz w:val="24"/>
                <w:szCs w:val="24"/>
              </w:rPr>
            </w:pPr>
            <w:r w:rsidRPr="00C92614">
              <w:rPr>
                <w:rFonts w:ascii="Times New Roman" w:hAnsi="Times New Roman" w:cs="Times New Roman"/>
                <w:color w:val="000000"/>
              </w:rPr>
              <w:t>На устройство контейнерных площадок в проекте бюджета запланировано 3500,0 тыс. рублей</w:t>
            </w:r>
          </w:p>
        </w:tc>
      </w:tr>
      <w:tr w:rsidR="00C92614" w:rsidTr="00596FA5">
        <w:tc>
          <w:tcPr>
            <w:tcW w:w="675" w:type="dxa"/>
            <w:vAlign w:val="center"/>
          </w:tcPr>
          <w:p w:rsidR="00C92614" w:rsidRPr="0001017A" w:rsidRDefault="00C92614" w:rsidP="0001017A">
            <w:pPr>
              <w:jc w:val="center"/>
              <w:rPr>
                <w:rFonts w:ascii="Times New Roman" w:hAnsi="Times New Roman" w:cs="Times New Roman"/>
              </w:rPr>
            </w:pPr>
            <w:r>
              <w:rPr>
                <w:rFonts w:ascii="Times New Roman" w:hAnsi="Times New Roman" w:cs="Times New Roman"/>
              </w:rPr>
              <w:t>17</w:t>
            </w:r>
          </w:p>
        </w:tc>
        <w:tc>
          <w:tcPr>
            <w:tcW w:w="5954" w:type="dxa"/>
            <w:vAlign w:val="center"/>
          </w:tcPr>
          <w:p w:rsidR="00C92614" w:rsidRPr="0001017A" w:rsidRDefault="00C92614" w:rsidP="009D79A7">
            <w:pPr>
              <w:jc w:val="both"/>
              <w:rPr>
                <w:rFonts w:ascii="Times New Roman" w:hAnsi="Times New Roman" w:cs="Times New Roman"/>
              </w:rPr>
            </w:pPr>
            <w:r w:rsidRPr="001077EE">
              <w:rPr>
                <w:rFonts w:ascii="Times New Roman" w:hAnsi="Times New Roman" w:cs="Times New Roman"/>
              </w:rPr>
              <w:t xml:space="preserve">устройство пешеходного перехода в п. Ленинск по </w:t>
            </w:r>
            <w:proofErr w:type="spellStart"/>
            <w:r w:rsidRPr="001077EE">
              <w:rPr>
                <w:rFonts w:ascii="Times New Roman" w:hAnsi="Times New Roman" w:cs="Times New Roman"/>
              </w:rPr>
              <w:t>ул</w:t>
            </w:r>
            <w:proofErr w:type="spellEnd"/>
            <w:r w:rsidRPr="001077EE">
              <w:rPr>
                <w:rFonts w:ascii="Times New Roman" w:hAnsi="Times New Roman" w:cs="Times New Roman"/>
              </w:rPr>
              <w:t xml:space="preserve"> Нефтяников нижняя дорога к Дому Культуры</w:t>
            </w:r>
          </w:p>
        </w:tc>
        <w:tc>
          <w:tcPr>
            <w:tcW w:w="850" w:type="dxa"/>
            <w:vAlign w:val="center"/>
          </w:tcPr>
          <w:p w:rsidR="00C92614" w:rsidRPr="0001017A" w:rsidRDefault="00C92614" w:rsidP="009D79A7">
            <w:pPr>
              <w:jc w:val="both"/>
              <w:rPr>
                <w:rFonts w:ascii="Times New Roman" w:hAnsi="Times New Roman" w:cs="Times New Roman"/>
              </w:rPr>
            </w:pPr>
          </w:p>
        </w:tc>
        <w:tc>
          <w:tcPr>
            <w:tcW w:w="8441" w:type="dxa"/>
            <w:vAlign w:val="center"/>
          </w:tcPr>
          <w:p w:rsidR="00C92614" w:rsidRPr="00C92614" w:rsidRDefault="00C92614" w:rsidP="009D79A7">
            <w:pPr>
              <w:jc w:val="both"/>
              <w:rPr>
                <w:rFonts w:ascii="Times New Roman" w:hAnsi="Times New Roman" w:cs="Times New Roman"/>
                <w:color w:val="000000"/>
                <w:sz w:val="24"/>
                <w:szCs w:val="24"/>
              </w:rPr>
            </w:pPr>
            <w:r w:rsidRPr="00C92614">
              <w:rPr>
                <w:rFonts w:ascii="Times New Roman" w:hAnsi="Times New Roman" w:cs="Times New Roman"/>
                <w:color w:val="000000"/>
              </w:rPr>
              <w:t>Пешеходный переход в п. Ленинск по ул</w:t>
            </w:r>
            <w:r>
              <w:rPr>
                <w:rFonts w:ascii="Times New Roman" w:hAnsi="Times New Roman" w:cs="Times New Roman"/>
                <w:color w:val="000000"/>
              </w:rPr>
              <w:t>.</w:t>
            </w:r>
            <w:r w:rsidRPr="00C92614">
              <w:rPr>
                <w:rFonts w:ascii="Times New Roman" w:hAnsi="Times New Roman" w:cs="Times New Roman"/>
                <w:color w:val="000000"/>
              </w:rPr>
              <w:t xml:space="preserve"> Нефтяников нижняя дорога к Дому Культуры включен в перечень пешеходных переходов, которые необходимо привести в соответствие в 2023 году. Работы по устройству пешеходного перехода будут выполнены при поступлении дополнительных доходов в бюджет Округа</w:t>
            </w:r>
          </w:p>
        </w:tc>
      </w:tr>
      <w:tr w:rsidR="00C92614" w:rsidTr="00596FA5">
        <w:tc>
          <w:tcPr>
            <w:tcW w:w="675" w:type="dxa"/>
            <w:vAlign w:val="center"/>
          </w:tcPr>
          <w:p w:rsidR="00C92614" w:rsidRPr="0001017A" w:rsidRDefault="00C92614" w:rsidP="0001017A">
            <w:pPr>
              <w:jc w:val="center"/>
              <w:rPr>
                <w:rFonts w:ascii="Times New Roman" w:hAnsi="Times New Roman" w:cs="Times New Roman"/>
              </w:rPr>
            </w:pPr>
            <w:r>
              <w:rPr>
                <w:rFonts w:ascii="Times New Roman" w:hAnsi="Times New Roman" w:cs="Times New Roman"/>
              </w:rPr>
              <w:t>18</w:t>
            </w:r>
          </w:p>
        </w:tc>
        <w:tc>
          <w:tcPr>
            <w:tcW w:w="5954" w:type="dxa"/>
            <w:vAlign w:val="center"/>
          </w:tcPr>
          <w:p w:rsidR="00C92614" w:rsidRPr="0001017A" w:rsidRDefault="00C92614" w:rsidP="009D79A7">
            <w:pPr>
              <w:jc w:val="both"/>
              <w:rPr>
                <w:rFonts w:ascii="Times New Roman" w:hAnsi="Times New Roman" w:cs="Times New Roman"/>
              </w:rPr>
            </w:pPr>
            <w:r w:rsidRPr="001077EE">
              <w:rPr>
                <w:rFonts w:ascii="Times New Roman" w:hAnsi="Times New Roman" w:cs="Times New Roman"/>
              </w:rPr>
              <w:t>проектирование и строительство линии наружного освещения в п. Ленинск по нижней дороге от д. 16 по ул. Нефтяников до школы № 42</w:t>
            </w:r>
          </w:p>
        </w:tc>
        <w:tc>
          <w:tcPr>
            <w:tcW w:w="850" w:type="dxa"/>
            <w:vAlign w:val="center"/>
          </w:tcPr>
          <w:p w:rsidR="00C92614" w:rsidRPr="0001017A" w:rsidRDefault="00C92614" w:rsidP="009D79A7">
            <w:pPr>
              <w:jc w:val="both"/>
              <w:rPr>
                <w:rFonts w:ascii="Times New Roman" w:hAnsi="Times New Roman" w:cs="Times New Roman"/>
              </w:rPr>
            </w:pPr>
          </w:p>
        </w:tc>
        <w:tc>
          <w:tcPr>
            <w:tcW w:w="8441" w:type="dxa"/>
            <w:vAlign w:val="center"/>
          </w:tcPr>
          <w:p w:rsidR="00C92614" w:rsidRPr="00C92614" w:rsidRDefault="00C92614" w:rsidP="009D79A7">
            <w:pPr>
              <w:jc w:val="both"/>
              <w:rPr>
                <w:rFonts w:ascii="Times New Roman" w:hAnsi="Times New Roman" w:cs="Times New Roman"/>
                <w:color w:val="000000"/>
                <w:sz w:val="24"/>
                <w:szCs w:val="24"/>
              </w:rPr>
            </w:pPr>
            <w:r w:rsidRPr="00C92614">
              <w:rPr>
                <w:rFonts w:ascii="Times New Roman" w:hAnsi="Times New Roman" w:cs="Times New Roman"/>
                <w:color w:val="000000"/>
              </w:rPr>
              <w:t>Проектирование и строительство линии наружного освещения запланировано на 2024 год по МП "Светлый город"</w:t>
            </w:r>
          </w:p>
        </w:tc>
      </w:tr>
      <w:tr w:rsidR="00C92614" w:rsidTr="00596FA5">
        <w:tc>
          <w:tcPr>
            <w:tcW w:w="675" w:type="dxa"/>
            <w:vAlign w:val="center"/>
          </w:tcPr>
          <w:p w:rsidR="00C92614" w:rsidRPr="0001017A" w:rsidRDefault="00C92614" w:rsidP="0001017A">
            <w:pPr>
              <w:jc w:val="center"/>
              <w:rPr>
                <w:rFonts w:ascii="Times New Roman" w:hAnsi="Times New Roman" w:cs="Times New Roman"/>
              </w:rPr>
            </w:pPr>
            <w:r>
              <w:rPr>
                <w:rFonts w:ascii="Times New Roman" w:hAnsi="Times New Roman" w:cs="Times New Roman"/>
              </w:rPr>
              <w:t>19</w:t>
            </w:r>
          </w:p>
        </w:tc>
        <w:tc>
          <w:tcPr>
            <w:tcW w:w="5954" w:type="dxa"/>
            <w:vAlign w:val="center"/>
          </w:tcPr>
          <w:p w:rsidR="00C92614" w:rsidRPr="0001017A" w:rsidRDefault="00C92614" w:rsidP="009D79A7">
            <w:pPr>
              <w:jc w:val="both"/>
              <w:rPr>
                <w:rFonts w:ascii="Times New Roman" w:hAnsi="Times New Roman" w:cs="Times New Roman"/>
              </w:rPr>
            </w:pPr>
            <w:r w:rsidRPr="001077EE">
              <w:rPr>
                <w:rFonts w:ascii="Times New Roman" w:hAnsi="Times New Roman" w:cs="Times New Roman"/>
              </w:rPr>
              <w:t>отсыпку и грейдирование дороги по ул. Вокзальная в п. Хребет</w:t>
            </w:r>
          </w:p>
        </w:tc>
        <w:tc>
          <w:tcPr>
            <w:tcW w:w="850" w:type="dxa"/>
            <w:vAlign w:val="center"/>
          </w:tcPr>
          <w:p w:rsidR="00C92614" w:rsidRPr="0001017A" w:rsidRDefault="00C92614" w:rsidP="009D79A7">
            <w:pPr>
              <w:jc w:val="both"/>
              <w:rPr>
                <w:rFonts w:ascii="Times New Roman" w:hAnsi="Times New Roman" w:cs="Times New Roman"/>
              </w:rPr>
            </w:pPr>
          </w:p>
        </w:tc>
        <w:tc>
          <w:tcPr>
            <w:tcW w:w="8441" w:type="dxa"/>
            <w:vAlign w:val="center"/>
          </w:tcPr>
          <w:p w:rsidR="00C92614" w:rsidRPr="00C92614" w:rsidRDefault="00C92614" w:rsidP="009D79A7">
            <w:pPr>
              <w:jc w:val="both"/>
              <w:rPr>
                <w:rFonts w:ascii="Times New Roman" w:hAnsi="Times New Roman" w:cs="Times New Roman"/>
                <w:color w:val="000000"/>
                <w:sz w:val="24"/>
                <w:szCs w:val="24"/>
              </w:rPr>
            </w:pPr>
            <w:r w:rsidRPr="00C92614">
              <w:rPr>
                <w:rFonts w:ascii="Times New Roman" w:hAnsi="Times New Roman" w:cs="Times New Roman"/>
                <w:color w:val="000000"/>
              </w:rPr>
              <w:t>Заявка на отсыпку и грейдирование  дороги по ул. Вокзальная в п. Хребет  будет включена в план работ на 2023 год. При наступлении соответствующих погодных условий  будет проведено обследование  и составлено заключение о необходимых мероприятиях</w:t>
            </w:r>
          </w:p>
        </w:tc>
      </w:tr>
      <w:tr w:rsidR="00C92614" w:rsidTr="00596FA5">
        <w:tc>
          <w:tcPr>
            <w:tcW w:w="675" w:type="dxa"/>
            <w:vAlign w:val="center"/>
          </w:tcPr>
          <w:p w:rsidR="00C92614" w:rsidRPr="0001017A" w:rsidRDefault="00C92614" w:rsidP="0001017A">
            <w:pPr>
              <w:jc w:val="center"/>
              <w:rPr>
                <w:rFonts w:ascii="Times New Roman" w:hAnsi="Times New Roman" w:cs="Times New Roman"/>
              </w:rPr>
            </w:pPr>
            <w:r>
              <w:rPr>
                <w:rFonts w:ascii="Times New Roman" w:hAnsi="Times New Roman" w:cs="Times New Roman"/>
              </w:rPr>
              <w:t>20</w:t>
            </w:r>
          </w:p>
        </w:tc>
        <w:tc>
          <w:tcPr>
            <w:tcW w:w="5954" w:type="dxa"/>
            <w:vAlign w:val="center"/>
          </w:tcPr>
          <w:p w:rsidR="00C92614" w:rsidRPr="0001017A" w:rsidRDefault="00C92614" w:rsidP="009D79A7">
            <w:pPr>
              <w:jc w:val="both"/>
              <w:rPr>
                <w:rFonts w:ascii="Times New Roman" w:hAnsi="Times New Roman" w:cs="Times New Roman"/>
              </w:rPr>
            </w:pPr>
            <w:r w:rsidRPr="001077EE">
              <w:rPr>
                <w:rFonts w:ascii="Times New Roman" w:hAnsi="Times New Roman" w:cs="Times New Roman"/>
              </w:rPr>
              <w:t xml:space="preserve">отсыпку и грейдирование дороги от свёртка </w:t>
            </w:r>
            <w:proofErr w:type="spellStart"/>
            <w:r w:rsidRPr="001077EE">
              <w:rPr>
                <w:rFonts w:ascii="Times New Roman" w:hAnsi="Times New Roman" w:cs="Times New Roman"/>
              </w:rPr>
              <w:t>Марскалы</w:t>
            </w:r>
            <w:proofErr w:type="spellEnd"/>
            <w:r w:rsidRPr="001077EE">
              <w:rPr>
                <w:rFonts w:ascii="Times New Roman" w:hAnsi="Times New Roman" w:cs="Times New Roman"/>
              </w:rPr>
              <w:t xml:space="preserve"> до п. Красный (5 км)</w:t>
            </w:r>
          </w:p>
        </w:tc>
        <w:tc>
          <w:tcPr>
            <w:tcW w:w="850" w:type="dxa"/>
            <w:vAlign w:val="center"/>
          </w:tcPr>
          <w:p w:rsidR="00C92614" w:rsidRPr="0001017A" w:rsidRDefault="00C92614" w:rsidP="009D79A7">
            <w:pPr>
              <w:jc w:val="both"/>
              <w:rPr>
                <w:rFonts w:ascii="Times New Roman" w:hAnsi="Times New Roman" w:cs="Times New Roman"/>
              </w:rPr>
            </w:pPr>
          </w:p>
        </w:tc>
        <w:tc>
          <w:tcPr>
            <w:tcW w:w="8441" w:type="dxa"/>
            <w:vAlign w:val="center"/>
          </w:tcPr>
          <w:p w:rsidR="00C92614" w:rsidRPr="00C92614" w:rsidRDefault="009D79A7" w:rsidP="009D79A7">
            <w:pPr>
              <w:jc w:val="both"/>
              <w:rPr>
                <w:rFonts w:ascii="Times New Roman" w:hAnsi="Times New Roman" w:cs="Times New Roman"/>
              </w:rPr>
            </w:pPr>
            <w:r w:rsidRPr="009D79A7">
              <w:rPr>
                <w:rFonts w:ascii="Times New Roman" w:hAnsi="Times New Roman" w:cs="Times New Roman"/>
              </w:rPr>
              <w:t xml:space="preserve">Заявка на отсыпку и грейдирование   дороги от свёртка </w:t>
            </w:r>
            <w:proofErr w:type="spellStart"/>
            <w:r w:rsidRPr="009D79A7">
              <w:rPr>
                <w:rFonts w:ascii="Times New Roman" w:hAnsi="Times New Roman" w:cs="Times New Roman"/>
              </w:rPr>
              <w:t>Марскалы</w:t>
            </w:r>
            <w:proofErr w:type="spellEnd"/>
            <w:r w:rsidRPr="009D79A7">
              <w:rPr>
                <w:rFonts w:ascii="Times New Roman" w:hAnsi="Times New Roman" w:cs="Times New Roman"/>
              </w:rPr>
              <w:t xml:space="preserve"> до п. Красный (5 км)  будет включена в план работ на 2023 год. При наступлении соответствующих погодных условий  будет проведено обследование  и составлено заключение о необходимых мероприятиях</w:t>
            </w:r>
          </w:p>
        </w:tc>
      </w:tr>
      <w:tr w:rsidR="00C92614" w:rsidTr="00596FA5">
        <w:tc>
          <w:tcPr>
            <w:tcW w:w="675" w:type="dxa"/>
            <w:vAlign w:val="center"/>
          </w:tcPr>
          <w:p w:rsidR="00C92614" w:rsidRPr="0001017A" w:rsidRDefault="00C92614" w:rsidP="0001017A">
            <w:pPr>
              <w:jc w:val="center"/>
              <w:rPr>
                <w:rFonts w:ascii="Times New Roman" w:hAnsi="Times New Roman" w:cs="Times New Roman"/>
              </w:rPr>
            </w:pPr>
            <w:r>
              <w:rPr>
                <w:rFonts w:ascii="Times New Roman" w:hAnsi="Times New Roman" w:cs="Times New Roman"/>
              </w:rPr>
              <w:t>21</w:t>
            </w:r>
          </w:p>
        </w:tc>
        <w:tc>
          <w:tcPr>
            <w:tcW w:w="5954" w:type="dxa"/>
            <w:vAlign w:val="center"/>
          </w:tcPr>
          <w:p w:rsidR="00C92614" w:rsidRPr="0001017A" w:rsidRDefault="00C92614" w:rsidP="009D79A7">
            <w:pPr>
              <w:jc w:val="both"/>
              <w:rPr>
                <w:rFonts w:ascii="Times New Roman" w:hAnsi="Times New Roman" w:cs="Times New Roman"/>
              </w:rPr>
            </w:pPr>
            <w:r w:rsidRPr="001077EE">
              <w:rPr>
                <w:rFonts w:ascii="Times New Roman" w:hAnsi="Times New Roman" w:cs="Times New Roman"/>
              </w:rPr>
              <w:t xml:space="preserve">расходы в бюджет МГО отдельной строкой обслуживание </w:t>
            </w:r>
            <w:r w:rsidRPr="001077EE">
              <w:rPr>
                <w:rFonts w:ascii="Times New Roman" w:hAnsi="Times New Roman" w:cs="Times New Roman"/>
              </w:rPr>
              <w:lastRenderedPageBreak/>
              <w:t>дорог по адресам в каждом поселке 26 округа МГО: чистка от снега, отсыпка, грейдирование. При непогоде жители не могут стоять в очереди по неделям на выделение техники, это приводит к аварийным ситуациям со школьными автобусами, с отсутствием транспорта муниципального, в результате жители не могут добраться до работы и теряют в зарплате. Прошу найти иные варианты обслуживания дорог местного значения в посёлках</w:t>
            </w:r>
          </w:p>
        </w:tc>
        <w:tc>
          <w:tcPr>
            <w:tcW w:w="850" w:type="dxa"/>
            <w:vAlign w:val="center"/>
          </w:tcPr>
          <w:p w:rsidR="00C92614" w:rsidRPr="0001017A" w:rsidRDefault="00C92614" w:rsidP="009D79A7">
            <w:pPr>
              <w:jc w:val="both"/>
              <w:rPr>
                <w:rFonts w:ascii="Times New Roman" w:hAnsi="Times New Roman" w:cs="Times New Roman"/>
              </w:rPr>
            </w:pPr>
          </w:p>
        </w:tc>
        <w:tc>
          <w:tcPr>
            <w:tcW w:w="8441" w:type="dxa"/>
            <w:vAlign w:val="center"/>
          </w:tcPr>
          <w:p w:rsidR="009D79A7" w:rsidRDefault="009D79A7" w:rsidP="009D79A7">
            <w:pPr>
              <w:jc w:val="both"/>
            </w:pPr>
            <w:r w:rsidRPr="009D79A7">
              <w:rPr>
                <w:rFonts w:ascii="Times New Roman" w:hAnsi="Times New Roman" w:cs="Times New Roman"/>
              </w:rPr>
              <w:t xml:space="preserve">Выполнение работ по содержанию автомобильных дорог общего пользования </w:t>
            </w:r>
            <w:r w:rsidRPr="009D79A7">
              <w:rPr>
                <w:rFonts w:ascii="Times New Roman" w:hAnsi="Times New Roman" w:cs="Times New Roman"/>
              </w:rPr>
              <w:lastRenderedPageBreak/>
              <w:t>местного значения на территории Миасского городского округа предусмотрено муниципальным контрактом на Округ и разбивка по поселкам не планируется.</w:t>
            </w:r>
            <w:r>
              <w:t xml:space="preserve"> </w:t>
            </w:r>
            <w:r w:rsidRPr="009D79A7">
              <w:rPr>
                <w:rFonts w:ascii="Times New Roman" w:hAnsi="Times New Roman" w:cs="Times New Roman"/>
              </w:rPr>
              <w:t>Целесообразно рассматривать сеть дорог Округа как единое целое, поскольку только при включении всех уборочных площадей в один контракт возможна разработка наиболее оптимального маршрута движения техники.</w:t>
            </w:r>
            <w:r>
              <w:t xml:space="preserve"> </w:t>
            </w:r>
            <w:r w:rsidRPr="009D79A7">
              <w:rPr>
                <w:rFonts w:ascii="Times New Roman" w:hAnsi="Times New Roman" w:cs="Times New Roman"/>
              </w:rPr>
              <w:t>Включение работ по содержанию в один контракт вызвано необходимостью определения лучшего подрядчика, способного обеспечить выполнение комплекса работ с уровнем содержания не ниже допустимого.</w:t>
            </w:r>
            <w:r>
              <w:t xml:space="preserve"> </w:t>
            </w:r>
            <w:r w:rsidRPr="009D79A7">
              <w:rPr>
                <w:rFonts w:ascii="Times New Roman" w:hAnsi="Times New Roman" w:cs="Times New Roman"/>
              </w:rPr>
              <w:t>Специфика работ по содержанию дорог требует, чтобы данные работы выполнялись круглосуточно, особенно в зимний период, осенне-весенний в период гололеда.</w:t>
            </w:r>
          </w:p>
          <w:p w:rsidR="009D79A7" w:rsidRDefault="009D79A7" w:rsidP="009D79A7">
            <w:pPr>
              <w:jc w:val="both"/>
              <w:rPr>
                <w:rFonts w:ascii="Times New Roman" w:hAnsi="Times New Roman" w:cs="Times New Roman"/>
              </w:rPr>
            </w:pPr>
            <w:r w:rsidRPr="009D79A7">
              <w:rPr>
                <w:rFonts w:ascii="Times New Roman" w:hAnsi="Times New Roman" w:cs="Times New Roman"/>
              </w:rPr>
              <w:t>Формирование закупки определяется потребностями заказчика в оказании услуг надлежащего качества с целью удовлетворения муниципальных нужд в поддержании безопасного и бесперебойного движения на дорогах, их сохранности в соответствии с требованиями технических регламентов и нормативных документов.</w:t>
            </w:r>
            <w:r>
              <w:t xml:space="preserve"> </w:t>
            </w:r>
            <w:r w:rsidRPr="009D79A7">
              <w:rPr>
                <w:rFonts w:ascii="Times New Roman" w:hAnsi="Times New Roman" w:cs="Times New Roman"/>
              </w:rPr>
              <w:t>Расходы по содержанию автомобильных  дорог в Округе запланированы не в полном объеме с учетом ожидаемого поступления дополнительных доходов в бюджет Округа.</w:t>
            </w:r>
          </w:p>
          <w:p w:rsidR="009D79A7" w:rsidRDefault="009D79A7" w:rsidP="009D79A7">
            <w:pPr>
              <w:jc w:val="both"/>
            </w:pPr>
            <w:r w:rsidRPr="009D79A7">
              <w:rPr>
                <w:rFonts w:ascii="Times New Roman" w:hAnsi="Times New Roman" w:cs="Times New Roman"/>
              </w:rPr>
              <w:t>При организации зимнего содержания организации, осуществляющие работы, должны обеспечить круглосуточное дежурство техники и специалистов, то есть при разбивке на несколько контрактов пропорционально увеличатся средства на организацию круглосуточного дежурства в нескольких организациях, что нерационально из-за недостаточного количества средств.</w:t>
            </w:r>
          </w:p>
          <w:p w:rsidR="00C92614" w:rsidRPr="00C92614" w:rsidRDefault="009D79A7" w:rsidP="009D79A7">
            <w:pPr>
              <w:jc w:val="both"/>
              <w:rPr>
                <w:rFonts w:ascii="Times New Roman" w:hAnsi="Times New Roman" w:cs="Times New Roman"/>
              </w:rPr>
            </w:pPr>
            <w:r w:rsidRPr="009D79A7">
              <w:rPr>
                <w:rFonts w:ascii="Times New Roman" w:hAnsi="Times New Roman" w:cs="Times New Roman"/>
              </w:rPr>
              <w:t>Министерство дорожного хозяйства и транспорта Челябинской области  практикует укрупнение лотов по содержанию автомобильных дорог, так как при этом более рационально используется и техника, и специалисты.</w:t>
            </w:r>
          </w:p>
        </w:tc>
      </w:tr>
      <w:tr w:rsidR="00C92614" w:rsidTr="00596FA5">
        <w:tc>
          <w:tcPr>
            <w:tcW w:w="675" w:type="dxa"/>
            <w:vAlign w:val="center"/>
          </w:tcPr>
          <w:p w:rsidR="00C92614" w:rsidRPr="0001017A" w:rsidRDefault="00C92614" w:rsidP="0001017A">
            <w:pPr>
              <w:jc w:val="center"/>
              <w:rPr>
                <w:rFonts w:ascii="Times New Roman" w:hAnsi="Times New Roman" w:cs="Times New Roman"/>
              </w:rPr>
            </w:pPr>
            <w:r>
              <w:rPr>
                <w:rFonts w:ascii="Times New Roman" w:hAnsi="Times New Roman" w:cs="Times New Roman"/>
              </w:rPr>
              <w:lastRenderedPageBreak/>
              <w:t>22</w:t>
            </w:r>
          </w:p>
        </w:tc>
        <w:tc>
          <w:tcPr>
            <w:tcW w:w="5954" w:type="dxa"/>
            <w:vAlign w:val="center"/>
          </w:tcPr>
          <w:p w:rsidR="00C92614" w:rsidRPr="0001017A" w:rsidRDefault="00C92614" w:rsidP="009D79A7">
            <w:pPr>
              <w:jc w:val="both"/>
              <w:rPr>
                <w:rFonts w:ascii="Times New Roman" w:hAnsi="Times New Roman" w:cs="Times New Roman"/>
              </w:rPr>
            </w:pPr>
            <w:r w:rsidRPr="001077EE">
              <w:rPr>
                <w:rFonts w:ascii="Times New Roman" w:hAnsi="Times New Roman" w:cs="Times New Roman"/>
              </w:rPr>
              <w:t>обслуживание сельских кладбищ 26 округа МГО: вывоз мусора, ремонт изгородей</w:t>
            </w:r>
          </w:p>
        </w:tc>
        <w:tc>
          <w:tcPr>
            <w:tcW w:w="850" w:type="dxa"/>
            <w:vAlign w:val="center"/>
          </w:tcPr>
          <w:p w:rsidR="00C92614" w:rsidRPr="0001017A" w:rsidRDefault="00C92614" w:rsidP="009D79A7">
            <w:pPr>
              <w:jc w:val="both"/>
              <w:rPr>
                <w:rFonts w:ascii="Times New Roman" w:hAnsi="Times New Roman" w:cs="Times New Roman"/>
              </w:rPr>
            </w:pPr>
          </w:p>
        </w:tc>
        <w:tc>
          <w:tcPr>
            <w:tcW w:w="8441" w:type="dxa"/>
            <w:vAlign w:val="center"/>
          </w:tcPr>
          <w:p w:rsidR="00C92614" w:rsidRPr="00474F90" w:rsidRDefault="00474F90" w:rsidP="000C62E5">
            <w:pPr>
              <w:jc w:val="both"/>
              <w:rPr>
                <w:rFonts w:ascii="Times New Roman" w:hAnsi="Times New Roman" w:cs="Times New Roman"/>
              </w:rPr>
            </w:pPr>
            <w:r w:rsidRPr="00474F90">
              <w:rPr>
                <w:rFonts w:ascii="Times New Roman" w:hAnsi="Times New Roman" w:cs="Times New Roman"/>
              </w:rPr>
              <w:t>Обслуживание сельских кладбищ, находящихся на территории Миасского городского округа, в части вывоза мусора и ремонта ограждения, возможно после постановки земельных участков, занятых кладбищами, на государственный кадастровый учет.  Генеральный план МГО и Правила землепользования и застройки МГО утверждены Решением Собрания депутатов МГО от 30.09.2022. В настоящее время границы населенных пунктов проходят процедуру постановки на государственный кадастровый учет. В 2023 году будет проведена работа по определению границ кладбищ, с целью формирования границ земельных участков и проведения работ с Главным управлением лесами, в виду того что часть кладбищ расположена на землях лесного фонда</w:t>
            </w:r>
          </w:p>
        </w:tc>
      </w:tr>
      <w:tr w:rsidR="00474F90" w:rsidTr="00596FA5">
        <w:tc>
          <w:tcPr>
            <w:tcW w:w="675" w:type="dxa"/>
            <w:vAlign w:val="center"/>
          </w:tcPr>
          <w:p w:rsidR="00474F90" w:rsidRPr="0001017A" w:rsidRDefault="00474F90" w:rsidP="0001017A">
            <w:pPr>
              <w:jc w:val="center"/>
              <w:rPr>
                <w:rFonts w:ascii="Times New Roman" w:hAnsi="Times New Roman" w:cs="Times New Roman"/>
              </w:rPr>
            </w:pPr>
            <w:r>
              <w:rPr>
                <w:rFonts w:ascii="Times New Roman" w:hAnsi="Times New Roman" w:cs="Times New Roman"/>
              </w:rPr>
              <w:t>23</w:t>
            </w:r>
          </w:p>
        </w:tc>
        <w:tc>
          <w:tcPr>
            <w:tcW w:w="5954" w:type="dxa"/>
            <w:vAlign w:val="center"/>
          </w:tcPr>
          <w:p w:rsidR="00474F90" w:rsidRPr="0001017A" w:rsidRDefault="00474F90" w:rsidP="009D79A7">
            <w:pPr>
              <w:jc w:val="both"/>
              <w:rPr>
                <w:rFonts w:ascii="Times New Roman" w:hAnsi="Times New Roman" w:cs="Times New Roman"/>
              </w:rPr>
            </w:pPr>
            <w:r w:rsidRPr="00A34E6D">
              <w:rPr>
                <w:rFonts w:ascii="Times New Roman" w:hAnsi="Times New Roman" w:cs="Times New Roman"/>
              </w:rPr>
              <w:t xml:space="preserve">уборку всех незаконных свалок в 26 округе МГО (решение суда от 27 ноября 2019 г </w:t>
            </w:r>
            <w:proofErr w:type="spellStart"/>
            <w:r w:rsidRPr="00A34E6D">
              <w:rPr>
                <w:rFonts w:ascii="Times New Roman" w:hAnsi="Times New Roman" w:cs="Times New Roman"/>
              </w:rPr>
              <w:t>г</w:t>
            </w:r>
            <w:proofErr w:type="spellEnd"/>
            <w:r w:rsidRPr="00A34E6D">
              <w:rPr>
                <w:rFonts w:ascii="Times New Roman" w:hAnsi="Times New Roman" w:cs="Times New Roman"/>
              </w:rPr>
              <w:t>. Миасс, дело №2-2709.2019)</w:t>
            </w:r>
          </w:p>
        </w:tc>
        <w:tc>
          <w:tcPr>
            <w:tcW w:w="850" w:type="dxa"/>
            <w:vAlign w:val="center"/>
          </w:tcPr>
          <w:p w:rsidR="00474F90" w:rsidRPr="0001017A" w:rsidRDefault="00474F90" w:rsidP="009D79A7">
            <w:pPr>
              <w:jc w:val="both"/>
              <w:rPr>
                <w:rFonts w:ascii="Times New Roman" w:hAnsi="Times New Roman" w:cs="Times New Roman"/>
              </w:rPr>
            </w:pPr>
          </w:p>
        </w:tc>
        <w:tc>
          <w:tcPr>
            <w:tcW w:w="8441" w:type="dxa"/>
            <w:vAlign w:val="center"/>
          </w:tcPr>
          <w:p w:rsidR="00474F90" w:rsidRPr="00474F90" w:rsidRDefault="00474F90">
            <w:pPr>
              <w:jc w:val="both"/>
              <w:rPr>
                <w:rFonts w:ascii="Times New Roman" w:hAnsi="Times New Roman" w:cs="Times New Roman"/>
                <w:color w:val="000000"/>
                <w:sz w:val="24"/>
                <w:szCs w:val="24"/>
              </w:rPr>
            </w:pPr>
            <w:r w:rsidRPr="00474F90">
              <w:rPr>
                <w:rFonts w:ascii="Times New Roman" w:hAnsi="Times New Roman" w:cs="Times New Roman"/>
                <w:color w:val="000000"/>
              </w:rPr>
              <w:t xml:space="preserve">В проекте бюджета на ликвидацию несанкционированных свалок запланировано 7919,0 тыс. рублей </w:t>
            </w:r>
          </w:p>
        </w:tc>
      </w:tr>
      <w:tr w:rsidR="00474F90" w:rsidTr="00596FA5">
        <w:tc>
          <w:tcPr>
            <w:tcW w:w="675" w:type="dxa"/>
            <w:vAlign w:val="center"/>
          </w:tcPr>
          <w:p w:rsidR="00474F90" w:rsidRPr="0001017A" w:rsidRDefault="00474F90" w:rsidP="0001017A">
            <w:pPr>
              <w:jc w:val="center"/>
              <w:rPr>
                <w:rFonts w:ascii="Times New Roman" w:hAnsi="Times New Roman" w:cs="Times New Roman"/>
              </w:rPr>
            </w:pPr>
            <w:r>
              <w:rPr>
                <w:rFonts w:ascii="Times New Roman" w:hAnsi="Times New Roman" w:cs="Times New Roman"/>
              </w:rPr>
              <w:t>24</w:t>
            </w:r>
          </w:p>
        </w:tc>
        <w:tc>
          <w:tcPr>
            <w:tcW w:w="5954" w:type="dxa"/>
            <w:vAlign w:val="center"/>
          </w:tcPr>
          <w:p w:rsidR="00474F90" w:rsidRPr="0001017A" w:rsidRDefault="00474F90" w:rsidP="009D79A7">
            <w:pPr>
              <w:jc w:val="both"/>
              <w:rPr>
                <w:rFonts w:ascii="Times New Roman" w:hAnsi="Times New Roman" w:cs="Times New Roman"/>
              </w:rPr>
            </w:pPr>
            <w:r w:rsidRPr="00A34E6D">
              <w:rPr>
                <w:rFonts w:ascii="Times New Roman" w:hAnsi="Times New Roman" w:cs="Times New Roman"/>
              </w:rPr>
              <w:t>создание искусственного водоема в с. Устиново для использования в качестве противопожарного источника водоснабжения</w:t>
            </w:r>
          </w:p>
        </w:tc>
        <w:tc>
          <w:tcPr>
            <w:tcW w:w="850" w:type="dxa"/>
            <w:vAlign w:val="center"/>
          </w:tcPr>
          <w:p w:rsidR="00474F90" w:rsidRPr="0001017A" w:rsidRDefault="00474F90" w:rsidP="009D79A7">
            <w:pPr>
              <w:jc w:val="both"/>
              <w:rPr>
                <w:rFonts w:ascii="Times New Roman" w:hAnsi="Times New Roman" w:cs="Times New Roman"/>
              </w:rPr>
            </w:pPr>
          </w:p>
        </w:tc>
        <w:tc>
          <w:tcPr>
            <w:tcW w:w="8441" w:type="dxa"/>
            <w:vAlign w:val="center"/>
          </w:tcPr>
          <w:p w:rsidR="00474F90" w:rsidRPr="00474F90" w:rsidRDefault="00474F90">
            <w:pPr>
              <w:jc w:val="both"/>
              <w:rPr>
                <w:rFonts w:ascii="Times New Roman" w:hAnsi="Times New Roman" w:cs="Times New Roman"/>
                <w:color w:val="000000"/>
                <w:sz w:val="24"/>
                <w:szCs w:val="24"/>
              </w:rPr>
            </w:pPr>
            <w:r w:rsidRPr="00474F90">
              <w:rPr>
                <w:rFonts w:ascii="Times New Roman" w:hAnsi="Times New Roman" w:cs="Times New Roman"/>
                <w:color w:val="000000"/>
              </w:rPr>
              <w:t xml:space="preserve">В с. Устиново выполнены работы по углублению русла р. Миасс, чем обеспечен необходимый запас воды на нужды пожаротушения, создана площадка с твердым покрытием размером 12*12 метров для забора воды пожарной техникой  </w:t>
            </w:r>
          </w:p>
        </w:tc>
      </w:tr>
      <w:tr w:rsidR="00474F90" w:rsidTr="00596FA5">
        <w:tc>
          <w:tcPr>
            <w:tcW w:w="675" w:type="dxa"/>
            <w:vAlign w:val="center"/>
          </w:tcPr>
          <w:p w:rsidR="00474F90" w:rsidRPr="0001017A" w:rsidRDefault="00474F90" w:rsidP="0001017A">
            <w:pPr>
              <w:jc w:val="center"/>
              <w:rPr>
                <w:rFonts w:ascii="Times New Roman" w:hAnsi="Times New Roman" w:cs="Times New Roman"/>
              </w:rPr>
            </w:pPr>
            <w:r>
              <w:rPr>
                <w:rFonts w:ascii="Times New Roman" w:hAnsi="Times New Roman" w:cs="Times New Roman"/>
              </w:rPr>
              <w:t>25</w:t>
            </w:r>
          </w:p>
        </w:tc>
        <w:tc>
          <w:tcPr>
            <w:tcW w:w="5954" w:type="dxa"/>
            <w:vAlign w:val="center"/>
          </w:tcPr>
          <w:p w:rsidR="00474F90" w:rsidRPr="0001017A" w:rsidRDefault="00474F90" w:rsidP="009D79A7">
            <w:pPr>
              <w:jc w:val="both"/>
              <w:rPr>
                <w:rFonts w:ascii="Times New Roman" w:hAnsi="Times New Roman" w:cs="Times New Roman"/>
              </w:rPr>
            </w:pPr>
            <w:r w:rsidRPr="00A34E6D">
              <w:rPr>
                <w:rFonts w:ascii="Times New Roman" w:hAnsi="Times New Roman" w:cs="Times New Roman"/>
              </w:rPr>
              <w:t xml:space="preserve">оснащение Добровольно-пожарной Дружины в п. Красный, противопожарными ранцами, выделение помпы и </w:t>
            </w:r>
            <w:r w:rsidRPr="00A34E6D">
              <w:rPr>
                <w:rFonts w:ascii="Times New Roman" w:hAnsi="Times New Roman" w:cs="Times New Roman"/>
              </w:rPr>
              <w:lastRenderedPageBreak/>
              <w:t>проведение обучения членов ДПД</w:t>
            </w:r>
          </w:p>
        </w:tc>
        <w:tc>
          <w:tcPr>
            <w:tcW w:w="850" w:type="dxa"/>
            <w:vAlign w:val="center"/>
          </w:tcPr>
          <w:p w:rsidR="00474F90" w:rsidRPr="0001017A" w:rsidRDefault="00474F90" w:rsidP="009D79A7">
            <w:pPr>
              <w:jc w:val="both"/>
              <w:rPr>
                <w:rFonts w:ascii="Times New Roman" w:hAnsi="Times New Roman" w:cs="Times New Roman"/>
              </w:rPr>
            </w:pPr>
          </w:p>
        </w:tc>
        <w:tc>
          <w:tcPr>
            <w:tcW w:w="8441" w:type="dxa"/>
            <w:vAlign w:val="center"/>
          </w:tcPr>
          <w:p w:rsidR="00474F90" w:rsidRPr="00474F90" w:rsidRDefault="00474F90">
            <w:pPr>
              <w:jc w:val="both"/>
              <w:rPr>
                <w:rFonts w:ascii="Times New Roman" w:hAnsi="Times New Roman" w:cs="Times New Roman"/>
                <w:color w:val="000000"/>
                <w:sz w:val="24"/>
                <w:szCs w:val="24"/>
              </w:rPr>
            </w:pPr>
            <w:r w:rsidRPr="00474F90">
              <w:rPr>
                <w:rFonts w:ascii="Times New Roman" w:hAnsi="Times New Roman" w:cs="Times New Roman"/>
                <w:color w:val="000000"/>
              </w:rPr>
              <w:t xml:space="preserve">Данные мероприятия включены в МП "Обеспечение безопасности жизнедеятельности населения Миасского городского округа" в подпрограмму Миасского городского </w:t>
            </w:r>
            <w:r w:rsidRPr="00474F90">
              <w:rPr>
                <w:rFonts w:ascii="Times New Roman" w:hAnsi="Times New Roman" w:cs="Times New Roman"/>
                <w:color w:val="000000"/>
              </w:rPr>
              <w:lastRenderedPageBreak/>
              <w:t>округа "Защита населения и территории Миасского городского округа от чрезвычайных ситуаций, обеспечение пожарной безопасности и безопасности людей на водных объектах"</w:t>
            </w:r>
          </w:p>
        </w:tc>
      </w:tr>
      <w:tr w:rsidR="00474F90" w:rsidTr="00596FA5">
        <w:tc>
          <w:tcPr>
            <w:tcW w:w="675" w:type="dxa"/>
            <w:vAlign w:val="center"/>
          </w:tcPr>
          <w:p w:rsidR="00474F90" w:rsidRPr="0001017A" w:rsidRDefault="00474F90" w:rsidP="0001017A">
            <w:pPr>
              <w:jc w:val="center"/>
              <w:rPr>
                <w:rFonts w:ascii="Times New Roman" w:hAnsi="Times New Roman" w:cs="Times New Roman"/>
              </w:rPr>
            </w:pPr>
            <w:r>
              <w:rPr>
                <w:rFonts w:ascii="Times New Roman" w:hAnsi="Times New Roman" w:cs="Times New Roman"/>
              </w:rPr>
              <w:lastRenderedPageBreak/>
              <w:t>26</w:t>
            </w:r>
          </w:p>
        </w:tc>
        <w:tc>
          <w:tcPr>
            <w:tcW w:w="5954" w:type="dxa"/>
            <w:vAlign w:val="center"/>
          </w:tcPr>
          <w:p w:rsidR="00474F90" w:rsidRPr="0001017A" w:rsidRDefault="00474F90" w:rsidP="009D79A7">
            <w:pPr>
              <w:jc w:val="both"/>
              <w:rPr>
                <w:rFonts w:ascii="Times New Roman" w:hAnsi="Times New Roman" w:cs="Times New Roman"/>
              </w:rPr>
            </w:pPr>
            <w:r w:rsidRPr="00A34E6D">
              <w:rPr>
                <w:rFonts w:ascii="Times New Roman" w:hAnsi="Times New Roman" w:cs="Times New Roman"/>
              </w:rPr>
              <w:t>частичную укладку нового асфальтового покрытия в п. Ленинск по нижней дороге ул. Нефтяников, а также по ул. Ключевая. (данная дорога является центральной и ведёт к социальным объектам:</w:t>
            </w:r>
            <w:r w:rsidR="00115B64">
              <w:rPr>
                <w:rFonts w:ascii="Times New Roman" w:hAnsi="Times New Roman" w:cs="Times New Roman"/>
              </w:rPr>
              <w:t xml:space="preserve"> </w:t>
            </w:r>
            <w:r w:rsidRPr="00A34E6D">
              <w:rPr>
                <w:rFonts w:ascii="Times New Roman" w:hAnsi="Times New Roman" w:cs="Times New Roman"/>
              </w:rPr>
              <w:t>.МКОУ (обращения жителей поступают постоянно)   СОШ 42, Сельский дом культуры, Амбулатория, Детский сад)</w:t>
            </w:r>
          </w:p>
        </w:tc>
        <w:tc>
          <w:tcPr>
            <w:tcW w:w="850" w:type="dxa"/>
            <w:vAlign w:val="center"/>
          </w:tcPr>
          <w:p w:rsidR="00474F90" w:rsidRPr="0001017A" w:rsidRDefault="00474F90" w:rsidP="009D79A7">
            <w:pPr>
              <w:jc w:val="both"/>
              <w:rPr>
                <w:rFonts w:ascii="Times New Roman" w:hAnsi="Times New Roman" w:cs="Times New Roman"/>
              </w:rPr>
            </w:pPr>
          </w:p>
        </w:tc>
        <w:tc>
          <w:tcPr>
            <w:tcW w:w="8441" w:type="dxa"/>
            <w:vAlign w:val="center"/>
          </w:tcPr>
          <w:p w:rsidR="00474F90" w:rsidRPr="00474F90" w:rsidRDefault="00474F90">
            <w:pPr>
              <w:jc w:val="both"/>
              <w:rPr>
                <w:rFonts w:ascii="Times New Roman" w:hAnsi="Times New Roman" w:cs="Times New Roman"/>
                <w:color w:val="000000"/>
                <w:sz w:val="24"/>
                <w:szCs w:val="24"/>
              </w:rPr>
            </w:pPr>
            <w:r w:rsidRPr="00474F90">
              <w:rPr>
                <w:rFonts w:ascii="Times New Roman" w:hAnsi="Times New Roman" w:cs="Times New Roman"/>
                <w:color w:val="000000"/>
              </w:rPr>
              <w:t>Ремонт автомобильных дорог в п. Ленинск по ул. Нефтяников и ул. Ключевая включен в  потребность  на реализацию мероприятий МП "Развитие улично-дорожной сети в Миасском городском округе" на 2024 год</w:t>
            </w:r>
          </w:p>
        </w:tc>
      </w:tr>
      <w:tr w:rsidR="00115B64" w:rsidTr="00596FA5">
        <w:tc>
          <w:tcPr>
            <w:tcW w:w="675" w:type="dxa"/>
            <w:vAlign w:val="center"/>
          </w:tcPr>
          <w:p w:rsidR="00115B64" w:rsidRPr="0001017A" w:rsidRDefault="00115B64" w:rsidP="0001017A">
            <w:pPr>
              <w:jc w:val="center"/>
              <w:rPr>
                <w:rFonts w:ascii="Times New Roman" w:hAnsi="Times New Roman" w:cs="Times New Roman"/>
              </w:rPr>
            </w:pPr>
            <w:r>
              <w:rPr>
                <w:rFonts w:ascii="Times New Roman" w:hAnsi="Times New Roman" w:cs="Times New Roman"/>
              </w:rPr>
              <w:t>27</w:t>
            </w:r>
          </w:p>
        </w:tc>
        <w:tc>
          <w:tcPr>
            <w:tcW w:w="5954" w:type="dxa"/>
            <w:vAlign w:val="center"/>
          </w:tcPr>
          <w:p w:rsidR="00115B64" w:rsidRPr="0001017A" w:rsidRDefault="00115B64" w:rsidP="009D79A7">
            <w:pPr>
              <w:jc w:val="both"/>
              <w:rPr>
                <w:rFonts w:ascii="Times New Roman" w:hAnsi="Times New Roman" w:cs="Times New Roman"/>
              </w:rPr>
            </w:pPr>
            <w:r w:rsidRPr="00A34E6D">
              <w:rPr>
                <w:rFonts w:ascii="Times New Roman" w:hAnsi="Times New Roman" w:cs="Times New Roman"/>
              </w:rPr>
              <w:t>проведение межевания и оформление прав собственности на пруд в с. Смородинка, на чистку и благоустройство в дальнейшем</w:t>
            </w:r>
          </w:p>
        </w:tc>
        <w:tc>
          <w:tcPr>
            <w:tcW w:w="850" w:type="dxa"/>
            <w:vAlign w:val="center"/>
          </w:tcPr>
          <w:p w:rsidR="00115B64" w:rsidRPr="0001017A" w:rsidRDefault="00115B64" w:rsidP="009D79A7">
            <w:pPr>
              <w:jc w:val="both"/>
              <w:rPr>
                <w:rFonts w:ascii="Times New Roman" w:hAnsi="Times New Roman" w:cs="Times New Roman"/>
              </w:rPr>
            </w:pPr>
          </w:p>
        </w:tc>
        <w:tc>
          <w:tcPr>
            <w:tcW w:w="8441" w:type="dxa"/>
            <w:vAlign w:val="center"/>
          </w:tcPr>
          <w:p w:rsidR="00115B64" w:rsidRPr="00115B64" w:rsidRDefault="00115B64">
            <w:pPr>
              <w:jc w:val="both"/>
              <w:rPr>
                <w:rFonts w:ascii="Times New Roman" w:hAnsi="Times New Roman" w:cs="Times New Roman"/>
                <w:color w:val="000000"/>
                <w:sz w:val="24"/>
                <w:szCs w:val="24"/>
              </w:rPr>
            </w:pPr>
            <w:r w:rsidRPr="00115B64">
              <w:rPr>
                <w:rFonts w:ascii="Times New Roman" w:hAnsi="Times New Roman" w:cs="Times New Roman"/>
                <w:color w:val="000000"/>
              </w:rPr>
              <w:t xml:space="preserve">Пруд с. Смородинка находится на реке Миасс и является федеральной собственностью. Реализация  полномочий Российской Федерации в области водных отношений, в том числе по охране водных объектов, находящихся в федеральной собственности и расположенных на территории Челябинской области, осуществляется Министерством экологии Челябинской области </w:t>
            </w:r>
          </w:p>
        </w:tc>
      </w:tr>
      <w:tr w:rsidR="00115B64" w:rsidTr="00596FA5">
        <w:tc>
          <w:tcPr>
            <w:tcW w:w="675" w:type="dxa"/>
            <w:vAlign w:val="center"/>
          </w:tcPr>
          <w:p w:rsidR="00115B64" w:rsidRPr="0001017A" w:rsidRDefault="00115B64" w:rsidP="0001017A">
            <w:pPr>
              <w:jc w:val="center"/>
              <w:rPr>
                <w:rFonts w:ascii="Times New Roman" w:hAnsi="Times New Roman" w:cs="Times New Roman"/>
              </w:rPr>
            </w:pPr>
            <w:r>
              <w:rPr>
                <w:rFonts w:ascii="Times New Roman" w:hAnsi="Times New Roman" w:cs="Times New Roman"/>
              </w:rPr>
              <w:t>28</w:t>
            </w:r>
          </w:p>
        </w:tc>
        <w:tc>
          <w:tcPr>
            <w:tcW w:w="5954" w:type="dxa"/>
            <w:vAlign w:val="center"/>
          </w:tcPr>
          <w:p w:rsidR="00115B64" w:rsidRPr="0001017A" w:rsidRDefault="00115B64" w:rsidP="009D79A7">
            <w:pPr>
              <w:jc w:val="both"/>
              <w:rPr>
                <w:rFonts w:ascii="Times New Roman" w:hAnsi="Times New Roman" w:cs="Times New Roman"/>
              </w:rPr>
            </w:pPr>
            <w:r w:rsidRPr="00A34E6D">
              <w:rPr>
                <w:rFonts w:ascii="Times New Roman" w:hAnsi="Times New Roman" w:cs="Times New Roman"/>
              </w:rPr>
              <w:t>разработку проектной документации на строительство очистных сооружений в с. Смородинка</w:t>
            </w:r>
          </w:p>
        </w:tc>
        <w:tc>
          <w:tcPr>
            <w:tcW w:w="850" w:type="dxa"/>
            <w:vAlign w:val="center"/>
          </w:tcPr>
          <w:p w:rsidR="00115B64" w:rsidRPr="0001017A" w:rsidRDefault="00115B64" w:rsidP="009D79A7">
            <w:pPr>
              <w:jc w:val="both"/>
              <w:rPr>
                <w:rFonts w:ascii="Times New Roman" w:hAnsi="Times New Roman" w:cs="Times New Roman"/>
              </w:rPr>
            </w:pPr>
          </w:p>
        </w:tc>
        <w:tc>
          <w:tcPr>
            <w:tcW w:w="8441" w:type="dxa"/>
            <w:vAlign w:val="center"/>
          </w:tcPr>
          <w:p w:rsidR="00115B64" w:rsidRPr="00115B64" w:rsidRDefault="00115B64">
            <w:pPr>
              <w:jc w:val="both"/>
              <w:rPr>
                <w:rFonts w:ascii="Times New Roman" w:hAnsi="Times New Roman" w:cs="Times New Roman"/>
                <w:color w:val="000000"/>
                <w:sz w:val="24"/>
                <w:szCs w:val="24"/>
              </w:rPr>
            </w:pPr>
            <w:r w:rsidRPr="00115B64">
              <w:rPr>
                <w:rFonts w:ascii="Times New Roman" w:hAnsi="Times New Roman" w:cs="Times New Roman"/>
                <w:color w:val="000000"/>
              </w:rPr>
              <w:t>В МП "Чистая вода" предусмотрена потребность на реализацию данного мероприятия. Работы будут выполнены при поступлении дополнительных доходов</w:t>
            </w:r>
          </w:p>
        </w:tc>
      </w:tr>
      <w:tr w:rsidR="00115B64" w:rsidTr="00596FA5">
        <w:tc>
          <w:tcPr>
            <w:tcW w:w="675" w:type="dxa"/>
            <w:vAlign w:val="center"/>
          </w:tcPr>
          <w:p w:rsidR="00115B64" w:rsidRPr="0001017A" w:rsidRDefault="00115B64" w:rsidP="0001017A">
            <w:pPr>
              <w:jc w:val="center"/>
              <w:rPr>
                <w:rFonts w:ascii="Times New Roman" w:hAnsi="Times New Roman" w:cs="Times New Roman"/>
              </w:rPr>
            </w:pPr>
            <w:r>
              <w:rPr>
                <w:rFonts w:ascii="Times New Roman" w:hAnsi="Times New Roman" w:cs="Times New Roman"/>
              </w:rPr>
              <w:t>29</w:t>
            </w:r>
          </w:p>
        </w:tc>
        <w:tc>
          <w:tcPr>
            <w:tcW w:w="5954" w:type="dxa"/>
            <w:vAlign w:val="center"/>
          </w:tcPr>
          <w:p w:rsidR="00115B64" w:rsidRPr="0001017A" w:rsidRDefault="00115B64" w:rsidP="009D79A7">
            <w:pPr>
              <w:jc w:val="both"/>
              <w:rPr>
                <w:rFonts w:ascii="Times New Roman" w:hAnsi="Times New Roman" w:cs="Times New Roman"/>
              </w:rPr>
            </w:pPr>
            <w:r w:rsidRPr="00A34E6D">
              <w:rPr>
                <w:rFonts w:ascii="Times New Roman" w:hAnsi="Times New Roman" w:cs="Times New Roman"/>
              </w:rPr>
              <w:t>капитальный ремонт системы водоотведения в с. Смородинка</w:t>
            </w:r>
          </w:p>
        </w:tc>
        <w:tc>
          <w:tcPr>
            <w:tcW w:w="850" w:type="dxa"/>
            <w:vAlign w:val="center"/>
          </w:tcPr>
          <w:p w:rsidR="00115B64" w:rsidRPr="0001017A" w:rsidRDefault="00115B64" w:rsidP="009D79A7">
            <w:pPr>
              <w:jc w:val="both"/>
              <w:rPr>
                <w:rFonts w:ascii="Times New Roman" w:hAnsi="Times New Roman" w:cs="Times New Roman"/>
              </w:rPr>
            </w:pPr>
          </w:p>
        </w:tc>
        <w:tc>
          <w:tcPr>
            <w:tcW w:w="8441" w:type="dxa"/>
            <w:vAlign w:val="center"/>
          </w:tcPr>
          <w:p w:rsidR="00115B64" w:rsidRPr="00115B64" w:rsidRDefault="00115B64">
            <w:pPr>
              <w:jc w:val="both"/>
              <w:rPr>
                <w:rFonts w:ascii="Times New Roman" w:hAnsi="Times New Roman" w:cs="Times New Roman"/>
                <w:color w:val="000000"/>
                <w:sz w:val="24"/>
                <w:szCs w:val="24"/>
              </w:rPr>
            </w:pPr>
            <w:r w:rsidRPr="00115B64">
              <w:rPr>
                <w:rFonts w:ascii="Times New Roman" w:hAnsi="Times New Roman" w:cs="Times New Roman"/>
                <w:color w:val="000000"/>
              </w:rPr>
              <w:t>В 2022 году выполнен  ремонт сетей водоотведения с.</w:t>
            </w:r>
            <w:r>
              <w:rPr>
                <w:rFonts w:ascii="Times New Roman" w:hAnsi="Times New Roman" w:cs="Times New Roman"/>
                <w:color w:val="000000"/>
              </w:rPr>
              <w:t xml:space="preserve"> </w:t>
            </w:r>
            <w:r w:rsidRPr="00115B64">
              <w:rPr>
                <w:rFonts w:ascii="Times New Roman" w:hAnsi="Times New Roman" w:cs="Times New Roman"/>
                <w:color w:val="000000"/>
              </w:rPr>
              <w:t>Смородинка. При возникновении необходимости мероприятия по проведению капитального ремонта будут включены в план работ на 2023 год и  выполнены при  поступлении дополнительных доходов  в бюджет Миасского городского округа в 2023 году</w:t>
            </w:r>
          </w:p>
        </w:tc>
      </w:tr>
      <w:tr w:rsidR="00115B64" w:rsidTr="00596FA5">
        <w:tc>
          <w:tcPr>
            <w:tcW w:w="675" w:type="dxa"/>
            <w:vAlign w:val="center"/>
          </w:tcPr>
          <w:p w:rsidR="00115B64" w:rsidRPr="0001017A" w:rsidRDefault="00115B64" w:rsidP="0001017A">
            <w:pPr>
              <w:jc w:val="center"/>
              <w:rPr>
                <w:rFonts w:ascii="Times New Roman" w:hAnsi="Times New Roman" w:cs="Times New Roman"/>
              </w:rPr>
            </w:pPr>
            <w:r>
              <w:rPr>
                <w:rFonts w:ascii="Times New Roman" w:hAnsi="Times New Roman" w:cs="Times New Roman"/>
              </w:rPr>
              <w:t>30</w:t>
            </w:r>
          </w:p>
        </w:tc>
        <w:tc>
          <w:tcPr>
            <w:tcW w:w="5954" w:type="dxa"/>
            <w:vAlign w:val="center"/>
          </w:tcPr>
          <w:p w:rsidR="00115B64" w:rsidRPr="0001017A" w:rsidRDefault="00115B64" w:rsidP="009D79A7">
            <w:pPr>
              <w:jc w:val="both"/>
              <w:rPr>
                <w:rFonts w:ascii="Times New Roman" w:hAnsi="Times New Roman" w:cs="Times New Roman"/>
              </w:rPr>
            </w:pPr>
            <w:r w:rsidRPr="00A34E6D">
              <w:rPr>
                <w:rFonts w:ascii="Times New Roman" w:hAnsi="Times New Roman" w:cs="Times New Roman"/>
              </w:rPr>
              <w:t>проектирование и строительство линии наружного освещения в п. Нижний Атлян следующих участков от ул. Центральная до ул. Советская через ул. Береговая, в том числе от дома № 39 по ул.   Центральная до ул. Береговая и от трансформаторной подстанции до ул. Советская</w:t>
            </w:r>
          </w:p>
        </w:tc>
        <w:tc>
          <w:tcPr>
            <w:tcW w:w="850" w:type="dxa"/>
            <w:vAlign w:val="center"/>
          </w:tcPr>
          <w:p w:rsidR="00115B64" w:rsidRPr="0001017A" w:rsidRDefault="00115B64" w:rsidP="009D79A7">
            <w:pPr>
              <w:jc w:val="both"/>
              <w:rPr>
                <w:rFonts w:ascii="Times New Roman" w:hAnsi="Times New Roman" w:cs="Times New Roman"/>
              </w:rPr>
            </w:pPr>
          </w:p>
        </w:tc>
        <w:tc>
          <w:tcPr>
            <w:tcW w:w="8441" w:type="dxa"/>
            <w:vAlign w:val="center"/>
          </w:tcPr>
          <w:p w:rsidR="00115B64" w:rsidRPr="00115B64" w:rsidRDefault="00115B64">
            <w:pPr>
              <w:jc w:val="both"/>
              <w:rPr>
                <w:rFonts w:ascii="Times New Roman" w:hAnsi="Times New Roman" w:cs="Times New Roman"/>
                <w:color w:val="000000"/>
                <w:sz w:val="24"/>
                <w:szCs w:val="24"/>
              </w:rPr>
            </w:pPr>
            <w:r w:rsidRPr="00115B64">
              <w:rPr>
                <w:rFonts w:ascii="Times New Roman" w:hAnsi="Times New Roman" w:cs="Times New Roman"/>
                <w:color w:val="000000"/>
              </w:rPr>
              <w:t>В п. Нижний Атлян от ул. Центральная до ул. Советская через ул. Береговая, в том числе от дома № 39 по ул.   Центральная до ул. Береговая и от трансформаторной подстанции до ул. Советская отсутствует техническая возможность строительства линии наружного освещения</w:t>
            </w:r>
          </w:p>
        </w:tc>
      </w:tr>
      <w:tr w:rsidR="00115B64" w:rsidTr="00596FA5">
        <w:tc>
          <w:tcPr>
            <w:tcW w:w="675" w:type="dxa"/>
            <w:vAlign w:val="center"/>
          </w:tcPr>
          <w:p w:rsidR="00115B64" w:rsidRPr="0001017A" w:rsidRDefault="00115B64" w:rsidP="0001017A">
            <w:pPr>
              <w:jc w:val="center"/>
              <w:rPr>
                <w:rFonts w:ascii="Times New Roman" w:hAnsi="Times New Roman" w:cs="Times New Roman"/>
              </w:rPr>
            </w:pPr>
            <w:r>
              <w:rPr>
                <w:rFonts w:ascii="Times New Roman" w:hAnsi="Times New Roman" w:cs="Times New Roman"/>
              </w:rPr>
              <w:t>31</w:t>
            </w:r>
          </w:p>
        </w:tc>
        <w:tc>
          <w:tcPr>
            <w:tcW w:w="5954" w:type="dxa"/>
            <w:vAlign w:val="center"/>
          </w:tcPr>
          <w:p w:rsidR="00115B64" w:rsidRPr="0001017A" w:rsidRDefault="00115B64" w:rsidP="009D79A7">
            <w:pPr>
              <w:jc w:val="both"/>
              <w:rPr>
                <w:rFonts w:ascii="Times New Roman" w:hAnsi="Times New Roman" w:cs="Times New Roman"/>
              </w:rPr>
            </w:pPr>
            <w:r w:rsidRPr="00A34E6D">
              <w:rPr>
                <w:rFonts w:ascii="Times New Roman" w:hAnsi="Times New Roman" w:cs="Times New Roman"/>
              </w:rPr>
              <w:t>ремонт центральной дороги в с. Смородинка по ул. Советская, которая ведёт к социальным объектам: МКОУ СОШ 31, сельский дом культуры, почта, администрация</w:t>
            </w:r>
          </w:p>
        </w:tc>
        <w:tc>
          <w:tcPr>
            <w:tcW w:w="850" w:type="dxa"/>
            <w:vAlign w:val="center"/>
          </w:tcPr>
          <w:p w:rsidR="00115B64" w:rsidRPr="0001017A" w:rsidRDefault="00115B64" w:rsidP="009D79A7">
            <w:pPr>
              <w:jc w:val="both"/>
              <w:rPr>
                <w:rFonts w:ascii="Times New Roman" w:hAnsi="Times New Roman" w:cs="Times New Roman"/>
              </w:rPr>
            </w:pPr>
          </w:p>
        </w:tc>
        <w:tc>
          <w:tcPr>
            <w:tcW w:w="8441" w:type="dxa"/>
            <w:vAlign w:val="center"/>
          </w:tcPr>
          <w:p w:rsidR="00115B64" w:rsidRPr="00115B64" w:rsidRDefault="00115B64">
            <w:pPr>
              <w:jc w:val="both"/>
              <w:rPr>
                <w:rFonts w:ascii="Times New Roman" w:hAnsi="Times New Roman" w:cs="Times New Roman"/>
                <w:color w:val="000000"/>
                <w:sz w:val="24"/>
                <w:szCs w:val="24"/>
              </w:rPr>
            </w:pPr>
            <w:r w:rsidRPr="00115B64">
              <w:rPr>
                <w:rFonts w:ascii="Times New Roman" w:hAnsi="Times New Roman" w:cs="Times New Roman"/>
                <w:color w:val="000000"/>
              </w:rPr>
              <w:t>Ремонт автомобильной дороги в с. Смородинка по ул. Советская включена в  потребность на реализацию мероприятий МП "Развитие улично-дорожной сети в Миасском городском округе" на 2024 год</w:t>
            </w:r>
          </w:p>
        </w:tc>
      </w:tr>
      <w:tr w:rsidR="00115B64" w:rsidTr="00596FA5">
        <w:tc>
          <w:tcPr>
            <w:tcW w:w="675" w:type="dxa"/>
            <w:vAlign w:val="center"/>
          </w:tcPr>
          <w:p w:rsidR="00115B64" w:rsidRPr="0001017A" w:rsidRDefault="00115B64" w:rsidP="0001017A">
            <w:pPr>
              <w:jc w:val="center"/>
              <w:rPr>
                <w:rFonts w:ascii="Times New Roman" w:hAnsi="Times New Roman" w:cs="Times New Roman"/>
              </w:rPr>
            </w:pPr>
            <w:r>
              <w:rPr>
                <w:rFonts w:ascii="Times New Roman" w:hAnsi="Times New Roman" w:cs="Times New Roman"/>
              </w:rPr>
              <w:t>32</w:t>
            </w:r>
          </w:p>
        </w:tc>
        <w:tc>
          <w:tcPr>
            <w:tcW w:w="5954" w:type="dxa"/>
            <w:vAlign w:val="center"/>
          </w:tcPr>
          <w:p w:rsidR="00115B64" w:rsidRPr="0001017A" w:rsidRDefault="00115B64" w:rsidP="009D79A7">
            <w:pPr>
              <w:jc w:val="both"/>
              <w:rPr>
                <w:rFonts w:ascii="Times New Roman" w:hAnsi="Times New Roman" w:cs="Times New Roman"/>
              </w:rPr>
            </w:pPr>
            <w:r w:rsidRPr="00A34E6D">
              <w:rPr>
                <w:rFonts w:ascii="Times New Roman" w:hAnsi="Times New Roman" w:cs="Times New Roman"/>
              </w:rPr>
              <w:t>укладку нового асфальтового покрытия в п. Хребет по следующим улицам: ул. Профсоюзная, ул. Ленина, ул. 40 лет октября</w:t>
            </w:r>
          </w:p>
        </w:tc>
        <w:tc>
          <w:tcPr>
            <w:tcW w:w="850" w:type="dxa"/>
            <w:vAlign w:val="center"/>
          </w:tcPr>
          <w:p w:rsidR="00115B64" w:rsidRPr="0001017A" w:rsidRDefault="00115B64" w:rsidP="009D79A7">
            <w:pPr>
              <w:jc w:val="both"/>
              <w:rPr>
                <w:rFonts w:ascii="Times New Roman" w:hAnsi="Times New Roman" w:cs="Times New Roman"/>
              </w:rPr>
            </w:pPr>
          </w:p>
        </w:tc>
        <w:tc>
          <w:tcPr>
            <w:tcW w:w="8441" w:type="dxa"/>
            <w:vAlign w:val="center"/>
          </w:tcPr>
          <w:p w:rsidR="00115B64" w:rsidRPr="00115B64" w:rsidRDefault="00115B64">
            <w:pPr>
              <w:jc w:val="both"/>
              <w:rPr>
                <w:rFonts w:ascii="Times New Roman" w:hAnsi="Times New Roman" w:cs="Times New Roman"/>
                <w:color w:val="000000"/>
                <w:sz w:val="24"/>
                <w:szCs w:val="24"/>
              </w:rPr>
            </w:pPr>
            <w:r w:rsidRPr="00115B64">
              <w:rPr>
                <w:rFonts w:ascii="Times New Roman" w:hAnsi="Times New Roman" w:cs="Times New Roman"/>
                <w:color w:val="000000"/>
              </w:rPr>
              <w:t>Ремонт автомобильной дорога в пос. Хребет по ул. Ленина включен в  потребность в средствах на реализацию мероприятий МП "Развитие улично-дорожной сети в Миасском городском округе" на 2024 год. При наступлении соответствующих погодных условий  будет проведено обследование  и составлено заключение о необходимых мероприятиях по ремонту (асфальтированию) дорог в п. Хребет по ул. Профсоюзная, ул. 40 лет Октября, которые будут включены в  потребность  на реализацию мероприятий МП "Развитие улично-дорожной сети в Миасском городском округе". Данные мероприятия будут реализованы при поступлении дополнительных доходов в бюджет Округа</w:t>
            </w:r>
          </w:p>
        </w:tc>
      </w:tr>
      <w:tr w:rsidR="00115B64" w:rsidTr="00596FA5">
        <w:tc>
          <w:tcPr>
            <w:tcW w:w="675" w:type="dxa"/>
            <w:vAlign w:val="center"/>
          </w:tcPr>
          <w:p w:rsidR="00115B64" w:rsidRPr="0001017A" w:rsidRDefault="00115B64" w:rsidP="0001017A">
            <w:pPr>
              <w:jc w:val="center"/>
              <w:rPr>
                <w:rFonts w:ascii="Times New Roman" w:hAnsi="Times New Roman" w:cs="Times New Roman"/>
              </w:rPr>
            </w:pPr>
            <w:r>
              <w:rPr>
                <w:rFonts w:ascii="Times New Roman" w:hAnsi="Times New Roman" w:cs="Times New Roman"/>
              </w:rPr>
              <w:t>33</w:t>
            </w:r>
          </w:p>
        </w:tc>
        <w:tc>
          <w:tcPr>
            <w:tcW w:w="5954" w:type="dxa"/>
            <w:vAlign w:val="center"/>
          </w:tcPr>
          <w:p w:rsidR="00115B64" w:rsidRPr="0001017A" w:rsidRDefault="00115B64" w:rsidP="009D79A7">
            <w:pPr>
              <w:jc w:val="both"/>
              <w:rPr>
                <w:rFonts w:ascii="Times New Roman" w:hAnsi="Times New Roman" w:cs="Times New Roman"/>
              </w:rPr>
            </w:pPr>
            <w:r w:rsidRPr="00A34E6D">
              <w:rPr>
                <w:rFonts w:ascii="Times New Roman" w:hAnsi="Times New Roman" w:cs="Times New Roman"/>
              </w:rPr>
              <w:t>строительство очистных сооружений в п. Хребет</w:t>
            </w:r>
          </w:p>
        </w:tc>
        <w:tc>
          <w:tcPr>
            <w:tcW w:w="850" w:type="dxa"/>
            <w:vAlign w:val="center"/>
          </w:tcPr>
          <w:p w:rsidR="00115B64" w:rsidRPr="0001017A" w:rsidRDefault="00115B64" w:rsidP="009D79A7">
            <w:pPr>
              <w:jc w:val="both"/>
              <w:rPr>
                <w:rFonts w:ascii="Times New Roman" w:hAnsi="Times New Roman" w:cs="Times New Roman"/>
              </w:rPr>
            </w:pPr>
          </w:p>
        </w:tc>
        <w:tc>
          <w:tcPr>
            <w:tcW w:w="8441" w:type="dxa"/>
            <w:vAlign w:val="center"/>
          </w:tcPr>
          <w:p w:rsidR="00115B64" w:rsidRPr="00115B64" w:rsidRDefault="00115B64">
            <w:pPr>
              <w:jc w:val="both"/>
              <w:rPr>
                <w:rFonts w:ascii="Times New Roman" w:hAnsi="Times New Roman" w:cs="Times New Roman"/>
                <w:color w:val="000000"/>
                <w:sz w:val="24"/>
                <w:szCs w:val="24"/>
              </w:rPr>
            </w:pPr>
            <w:r w:rsidRPr="00115B64">
              <w:rPr>
                <w:rFonts w:ascii="Times New Roman" w:hAnsi="Times New Roman" w:cs="Times New Roman"/>
                <w:color w:val="000000"/>
              </w:rPr>
              <w:t>В 2022 году разработана ПСД и получено заключение госэкспертизы. В установленном порядке направлена заявка в Минстрой ЧО на выделение субсидии на реконструкцию. Средства на софинансирование  в сумме 129,6 тыс. рублей предусмотрены в проекте бюджета МГО на 2023 год</w:t>
            </w:r>
          </w:p>
        </w:tc>
      </w:tr>
      <w:tr w:rsidR="00115B64" w:rsidTr="00596FA5">
        <w:tc>
          <w:tcPr>
            <w:tcW w:w="675" w:type="dxa"/>
            <w:vAlign w:val="center"/>
          </w:tcPr>
          <w:p w:rsidR="00115B64" w:rsidRDefault="00115B64" w:rsidP="0001017A">
            <w:pPr>
              <w:jc w:val="center"/>
              <w:rPr>
                <w:rFonts w:ascii="Times New Roman" w:hAnsi="Times New Roman" w:cs="Times New Roman"/>
              </w:rPr>
            </w:pPr>
            <w:r>
              <w:rPr>
                <w:rFonts w:ascii="Times New Roman" w:hAnsi="Times New Roman" w:cs="Times New Roman"/>
              </w:rPr>
              <w:lastRenderedPageBreak/>
              <w:t>34</w:t>
            </w:r>
          </w:p>
        </w:tc>
        <w:tc>
          <w:tcPr>
            <w:tcW w:w="5954" w:type="dxa"/>
            <w:vAlign w:val="center"/>
          </w:tcPr>
          <w:p w:rsidR="00115B64" w:rsidRDefault="00115B64" w:rsidP="009D79A7">
            <w:pPr>
              <w:jc w:val="both"/>
              <w:rPr>
                <w:rFonts w:ascii="Times New Roman" w:hAnsi="Times New Roman" w:cs="Times New Roman"/>
              </w:rPr>
            </w:pPr>
            <w:r w:rsidRPr="00A34E6D">
              <w:rPr>
                <w:rFonts w:ascii="Times New Roman" w:hAnsi="Times New Roman" w:cs="Times New Roman"/>
              </w:rPr>
              <w:t>запуск школьного автобуса в с. Смородинка и выполнить работы по устройству пешеходного тротуара от школы № 31 до ул. Ветеранов, ул. Строительная, ул. Молодёжная, ул. Земледельцев</w:t>
            </w:r>
          </w:p>
        </w:tc>
        <w:tc>
          <w:tcPr>
            <w:tcW w:w="850" w:type="dxa"/>
            <w:vAlign w:val="center"/>
          </w:tcPr>
          <w:p w:rsidR="00115B64" w:rsidRDefault="00115B64" w:rsidP="009D79A7">
            <w:pPr>
              <w:jc w:val="both"/>
              <w:rPr>
                <w:rFonts w:ascii="Times New Roman" w:hAnsi="Times New Roman" w:cs="Times New Roman"/>
              </w:rPr>
            </w:pPr>
          </w:p>
        </w:tc>
        <w:tc>
          <w:tcPr>
            <w:tcW w:w="8441" w:type="dxa"/>
            <w:vAlign w:val="center"/>
          </w:tcPr>
          <w:p w:rsidR="004D2A7F" w:rsidRPr="004D2A7F" w:rsidRDefault="004D2A7F" w:rsidP="004D2A7F">
            <w:pPr>
              <w:jc w:val="both"/>
              <w:rPr>
                <w:rFonts w:ascii="Times New Roman" w:hAnsi="Times New Roman" w:cs="Times New Roman"/>
              </w:rPr>
            </w:pPr>
            <w:r w:rsidRPr="004D2A7F">
              <w:rPr>
                <w:rFonts w:ascii="Times New Roman" w:hAnsi="Times New Roman" w:cs="Times New Roman"/>
              </w:rPr>
              <w:t>Сформирована и направлена заявка в Министерство дорожного хозяйства на 2023 - 2025 годы для получения субсидии из областного бюджета на ремонт остановочных пунктов Округа. Мероприятие по обустройству остановочного пункта общественного транспорта включено в муниципальную программу "Развитие улично-дорожной сети в Миасском городском округе". Работы будут выполнены при поступлении дополнительных доходов. Устройство пешеходного тротуара возможно выполнить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В целях реализации  проекта в 2024 году инициатору необходимо в адрес Главы Миасского городского округа направить пакет документов и материалов, входящих в состав проекта, протокол собрания или конференции граждан в период с 17.10.2023г. по 15.11.2023г.</w:t>
            </w:r>
          </w:p>
          <w:p w:rsidR="00115B64" w:rsidRDefault="004D2A7F" w:rsidP="004D2A7F">
            <w:pPr>
              <w:jc w:val="both"/>
              <w:rPr>
                <w:rFonts w:ascii="Times New Roman" w:hAnsi="Times New Roman" w:cs="Times New Roman"/>
              </w:rPr>
            </w:pPr>
            <w:r w:rsidRPr="004D2A7F">
              <w:rPr>
                <w:rFonts w:ascii="Times New Roman" w:hAnsi="Times New Roman" w:cs="Times New Roman"/>
              </w:rP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4D2A7F" w:rsidTr="00596FA5">
        <w:tc>
          <w:tcPr>
            <w:tcW w:w="675" w:type="dxa"/>
            <w:vAlign w:val="center"/>
          </w:tcPr>
          <w:p w:rsidR="004D2A7F" w:rsidRDefault="004D2A7F" w:rsidP="0001017A">
            <w:pPr>
              <w:jc w:val="center"/>
              <w:rPr>
                <w:rFonts w:ascii="Times New Roman" w:hAnsi="Times New Roman" w:cs="Times New Roman"/>
              </w:rPr>
            </w:pPr>
            <w:r>
              <w:rPr>
                <w:rFonts w:ascii="Times New Roman" w:hAnsi="Times New Roman" w:cs="Times New Roman"/>
              </w:rPr>
              <w:t>35</w:t>
            </w:r>
          </w:p>
        </w:tc>
        <w:tc>
          <w:tcPr>
            <w:tcW w:w="5954" w:type="dxa"/>
            <w:vAlign w:val="center"/>
          </w:tcPr>
          <w:p w:rsidR="004D2A7F" w:rsidRDefault="004D2A7F" w:rsidP="009D79A7">
            <w:pPr>
              <w:jc w:val="both"/>
              <w:rPr>
                <w:rFonts w:ascii="Times New Roman" w:hAnsi="Times New Roman" w:cs="Times New Roman"/>
              </w:rPr>
            </w:pPr>
            <w:r w:rsidRPr="00A34E6D">
              <w:rPr>
                <w:rFonts w:ascii="Times New Roman" w:hAnsi="Times New Roman" w:cs="Times New Roman"/>
              </w:rPr>
              <w:t>капитальный ремонт трубы водоснабжения от ЛПДС «Ленинск» до ул. Нефтяников</w:t>
            </w:r>
          </w:p>
        </w:tc>
        <w:tc>
          <w:tcPr>
            <w:tcW w:w="850" w:type="dxa"/>
            <w:vAlign w:val="center"/>
          </w:tcPr>
          <w:p w:rsidR="004D2A7F" w:rsidRDefault="004D2A7F" w:rsidP="009D79A7">
            <w:pPr>
              <w:jc w:val="both"/>
              <w:rPr>
                <w:rFonts w:ascii="Times New Roman" w:hAnsi="Times New Roman" w:cs="Times New Roman"/>
              </w:rPr>
            </w:pPr>
          </w:p>
        </w:tc>
        <w:tc>
          <w:tcPr>
            <w:tcW w:w="8441" w:type="dxa"/>
            <w:vAlign w:val="center"/>
          </w:tcPr>
          <w:p w:rsidR="004D2A7F" w:rsidRPr="004D2A7F" w:rsidRDefault="004D2A7F">
            <w:pPr>
              <w:jc w:val="both"/>
              <w:rPr>
                <w:rFonts w:ascii="Times New Roman" w:hAnsi="Times New Roman" w:cs="Times New Roman"/>
                <w:color w:val="000000"/>
                <w:sz w:val="24"/>
                <w:szCs w:val="24"/>
              </w:rPr>
            </w:pPr>
            <w:r w:rsidRPr="004D2A7F">
              <w:rPr>
                <w:rFonts w:ascii="Times New Roman" w:hAnsi="Times New Roman" w:cs="Times New Roman"/>
                <w:color w:val="000000"/>
              </w:rPr>
              <w:t>В 2022 году обслуживающей организацией МУП МГО "Городское хозяйство" выполнены работы по восстановлению изоляции на трубопроводе. Выполнение капитального ремонта сетей водоснабжения от ЛПДС "Ленинск" до ул. Нефтяников нецелесообразно, необходима реконструкция данных сетей</w:t>
            </w:r>
          </w:p>
        </w:tc>
      </w:tr>
      <w:tr w:rsidR="004D2A7F" w:rsidTr="00596FA5">
        <w:tc>
          <w:tcPr>
            <w:tcW w:w="675" w:type="dxa"/>
            <w:vAlign w:val="center"/>
          </w:tcPr>
          <w:p w:rsidR="004D2A7F" w:rsidRDefault="004D2A7F" w:rsidP="0001017A">
            <w:pPr>
              <w:jc w:val="center"/>
              <w:rPr>
                <w:rFonts w:ascii="Times New Roman" w:hAnsi="Times New Roman" w:cs="Times New Roman"/>
              </w:rPr>
            </w:pPr>
            <w:r>
              <w:rPr>
                <w:rFonts w:ascii="Times New Roman" w:hAnsi="Times New Roman" w:cs="Times New Roman"/>
              </w:rPr>
              <w:t>36</w:t>
            </w:r>
          </w:p>
        </w:tc>
        <w:tc>
          <w:tcPr>
            <w:tcW w:w="5954" w:type="dxa"/>
            <w:vAlign w:val="center"/>
          </w:tcPr>
          <w:p w:rsidR="004D2A7F" w:rsidRDefault="004D2A7F" w:rsidP="009D79A7">
            <w:pPr>
              <w:jc w:val="both"/>
              <w:rPr>
                <w:rFonts w:ascii="Times New Roman" w:hAnsi="Times New Roman" w:cs="Times New Roman"/>
              </w:rPr>
            </w:pPr>
            <w:r w:rsidRPr="00A34E6D">
              <w:rPr>
                <w:rFonts w:ascii="Times New Roman" w:hAnsi="Times New Roman" w:cs="Times New Roman"/>
              </w:rPr>
              <w:t>отсыпку и грейдирование дороги у детского сада по ул. Динамитная. Обустройство ливневой канализации для отвода ливневых вод.</w:t>
            </w:r>
          </w:p>
        </w:tc>
        <w:tc>
          <w:tcPr>
            <w:tcW w:w="850" w:type="dxa"/>
            <w:vAlign w:val="center"/>
          </w:tcPr>
          <w:p w:rsidR="004D2A7F" w:rsidRDefault="004D2A7F" w:rsidP="009D79A7">
            <w:pPr>
              <w:jc w:val="both"/>
              <w:rPr>
                <w:rFonts w:ascii="Times New Roman" w:hAnsi="Times New Roman" w:cs="Times New Roman"/>
              </w:rPr>
            </w:pPr>
          </w:p>
        </w:tc>
        <w:tc>
          <w:tcPr>
            <w:tcW w:w="8441" w:type="dxa"/>
            <w:vAlign w:val="center"/>
          </w:tcPr>
          <w:p w:rsidR="004D2A7F" w:rsidRPr="004D2A7F" w:rsidRDefault="004D2A7F">
            <w:pPr>
              <w:jc w:val="both"/>
              <w:rPr>
                <w:rFonts w:ascii="Times New Roman" w:hAnsi="Times New Roman" w:cs="Times New Roman"/>
                <w:color w:val="000000"/>
                <w:sz w:val="24"/>
                <w:szCs w:val="24"/>
              </w:rPr>
            </w:pPr>
            <w:r w:rsidRPr="004D2A7F">
              <w:rPr>
                <w:rFonts w:ascii="Times New Roman" w:hAnsi="Times New Roman" w:cs="Times New Roman"/>
                <w:color w:val="000000"/>
              </w:rPr>
              <w:t>Заявка на отсыпку и грейдирование ул. Динамитная п. Ленинск с нарезкой кювета  будет включена в план работ на 2023 год. При наступлении соответствующих погодных условий  будет проведено обследование  и составлено заключение о необходимых мероприятиях</w:t>
            </w:r>
          </w:p>
        </w:tc>
      </w:tr>
      <w:tr w:rsidR="004D2A7F" w:rsidTr="00596FA5">
        <w:tc>
          <w:tcPr>
            <w:tcW w:w="675" w:type="dxa"/>
            <w:vAlign w:val="center"/>
          </w:tcPr>
          <w:p w:rsidR="004D2A7F" w:rsidRDefault="004D2A7F" w:rsidP="0001017A">
            <w:pPr>
              <w:jc w:val="center"/>
              <w:rPr>
                <w:rFonts w:ascii="Times New Roman" w:hAnsi="Times New Roman" w:cs="Times New Roman"/>
              </w:rPr>
            </w:pPr>
            <w:r>
              <w:rPr>
                <w:rFonts w:ascii="Times New Roman" w:hAnsi="Times New Roman" w:cs="Times New Roman"/>
              </w:rPr>
              <w:t>37</w:t>
            </w:r>
          </w:p>
        </w:tc>
        <w:tc>
          <w:tcPr>
            <w:tcW w:w="5954" w:type="dxa"/>
            <w:vAlign w:val="center"/>
          </w:tcPr>
          <w:p w:rsidR="004D2A7F" w:rsidRDefault="004D2A7F" w:rsidP="009D79A7">
            <w:pPr>
              <w:jc w:val="both"/>
              <w:rPr>
                <w:rFonts w:ascii="Times New Roman" w:hAnsi="Times New Roman" w:cs="Times New Roman"/>
              </w:rPr>
            </w:pPr>
            <w:r w:rsidRPr="00A34E6D">
              <w:rPr>
                <w:rFonts w:ascii="Times New Roman" w:hAnsi="Times New Roman" w:cs="Times New Roman"/>
              </w:rPr>
              <w:t>проектирование и строительство линии наружного освещения в с. Смородинка по ул. Школьная, ул. Детская (обращения поступают третий год)</w:t>
            </w:r>
          </w:p>
        </w:tc>
        <w:tc>
          <w:tcPr>
            <w:tcW w:w="850" w:type="dxa"/>
            <w:vAlign w:val="center"/>
          </w:tcPr>
          <w:p w:rsidR="004D2A7F" w:rsidRDefault="004D2A7F" w:rsidP="009D79A7">
            <w:pPr>
              <w:jc w:val="both"/>
              <w:rPr>
                <w:rFonts w:ascii="Times New Roman" w:hAnsi="Times New Roman" w:cs="Times New Roman"/>
              </w:rPr>
            </w:pPr>
          </w:p>
        </w:tc>
        <w:tc>
          <w:tcPr>
            <w:tcW w:w="8441" w:type="dxa"/>
            <w:vAlign w:val="center"/>
          </w:tcPr>
          <w:p w:rsidR="004D2A7F" w:rsidRPr="004D2A7F" w:rsidRDefault="004D2A7F">
            <w:pPr>
              <w:jc w:val="both"/>
              <w:rPr>
                <w:rFonts w:ascii="Times New Roman" w:hAnsi="Times New Roman" w:cs="Times New Roman"/>
                <w:color w:val="000000"/>
                <w:sz w:val="24"/>
                <w:szCs w:val="24"/>
              </w:rPr>
            </w:pPr>
            <w:r w:rsidRPr="004D2A7F">
              <w:rPr>
                <w:rFonts w:ascii="Times New Roman" w:hAnsi="Times New Roman" w:cs="Times New Roman"/>
                <w:color w:val="000000"/>
              </w:rPr>
              <w:t>Работы выполнены в 2022 году</w:t>
            </w:r>
          </w:p>
        </w:tc>
      </w:tr>
      <w:tr w:rsidR="004D2A7F" w:rsidTr="00596FA5">
        <w:tc>
          <w:tcPr>
            <w:tcW w:w="675" w:type="dxa"/>
            <w:vAlign w:val="center"/>
          </w:tcPr>
          <w:p w:rsidR="004D2A7F" w:rsidRDefault="004D2A7F" w:rsidP="0001017A">
            <w:pPr>
              <w:jc w:val="center"/>
              <w:rPr>
                <w:rFonts w:ascii="Times New Roman" w:hAnsi="Times New Roman" w:cs="Times New Roman"/>
              </w:rPr>
            </w:pPr>
            <w:r>
              <w:rPr>
                <w:rFonts w:ascii="Times New Roman" w:hAnsi="Times New Roman" w:cs="Times New Roman"/>
              </w:rPr>
              <w:t>38</w:t>
            </w:r>
          </w:p>
        </w:tc>
        <w:tc>
          <w:tcPr>
            <w:tcW w:w="5954" w:type="dxa"/>
            <w:vAlign w:val="center"/>
          </w:tcPr>
          <w:p w:rsidR="004D2A7F" w:rsidRDefault="004D2A7F" w:rsidP="009D79A7">
            <w:pPr>
              <w:jc w:val="both"/>
              <w:rPr>
                <w:rFonts w:ascii="Times New Roman" w:hAnsi="Times New Roman" w:cs="Times New Roman"/>
              </w:rPr>
            </w:pPr>
            <w:r w:rsidRPr="00A34E6D">
              <w:rPr>
                <w:rFonts w:ascii="Times New Roman" w:hAnsi="Times New Roman" w:cs="Times New Roman"/>
              </w:rPr>
              <w:t>капитальный ремонт сетей теплоснабжения в с. Смородинка</w:t>
            </w:r>
          </w:p>
        </w:tc>
        <w:tc>
          <w:tcPr>
            <w:tcW w:w="850" w:type="dxa"/>
            <w:vAlign w:val="center"/>
          </w:tcPr>
          <w:p w:rsidR="004D2A7F" w:rsidRDefault="004D2A7F" w:rsidP="009D79A7">
            <w:pPr>
              <w:jc w:val="both"/>
              <w:rPr>
                <w:rFonts w:ascii="Times New Roman" w:hAnsi="Times New Roman" w:cs="Times New Roman"/>
              </w:rPr>
            </w:pPr>
          </w:p>
        </w:tc>
        <w:tc>
          <w:tcPr>
            <w:tcW w:w="8441" w:type="dxa"/>
            <w:vAlign w:val="center"/>
          </w:tcPr>
          <w:p w:rsidR="004D2A7F" w:rsidRPr="004D2A7F" w:rsidRDefault="004D2A7F">
            <w:pPr>
              <w:jc w:val="both"/>
              <w:rPr>
                <w:rFonts w:ascii="Times New Roman" w:hAnsi="Times New Roman" w:cs="Times New Roman"/>
                <w:color w:val="000000"/>
                <w:sz w:val="24"/>
                <w:szCs w:val="24"/>
              </w:rPr>
            </w:pPr>
            <w:r w:rsidRPr="004D2A7F">
              <w:rPr>
                <w:rFonts w:ascii="Times New Roman" w:hAnsi="Times New Roman" w:cs="Times New Roman"/>
                <w:color w:val="000000"/>
              </w:rPr>
              <w:t>Мероприятия  включены в план работ на 2023 год и будут выполнены при  поступлении дополнительных доходов  в бюджет Миасского городского округа</w:t>
            </w:r>
          </w:p>
        </w:tc>
      </w:tr>
      <w:tr w:rsidR="004D2A7F" w:rsidTr="00596FA5">
        <w:tc>
          <w:tcPr>
            <w:tcW w:w="675" w:type="dxa"/>
            <w:vAlign w:val="center"/>
          </w:tcPr>
          <w:p w:rsidR="004D2A7F" w:rsidRDefault="004D2A7F" w:rsidP="0001017A">
            <w:pPr>
              <w:jc w:val="center"/>
              <w:rPr>
                <w:rFonts w:ascii="Times New Roman" w:hAnsi="Times New Roman" w:cs="Times New Roman"/>
              </w:rPr>
            </w:pPr>
            <w:r>
              <w:rPr>
                <w:rFonts w:ascii="Times New Roman" w:hAnsi="Times New Roman" w:cs="Times New Roman"/>
              </w:rPr>
              <w:t>39</w:t>
            </w:r>
          </w:p>
        </w:tc>
        <w:tc>
          <w:tcPr>
            <w:tcW w:w="5954" w:type="dxa"/>
            <w:vAlign w:val="center"/>
          </w:tcPr>
          <w:p w:rsidR="004D2A7F" w:rsidRDefault="004D2A7F" w:rsidP="009D79A7">
            <w:pPr>
              <w:jc w:val="both"/>
              <w:rPr>
                <w:rFonts w:ascii="Times New Roman" w:hAnsi="Times New Roman" w:cs="Times New Roman"/>
              </w:rPr>
            </w:pPr>
            <w:r w:rsidRPr="00A34E6D">
              <w:rPr>
                <w:rFonts w:ascii="Times New Roman" w:hAnsi="Times New Roman" w:cs="Times New Roman"/>
              </w:rPr>
              <w:t>проектирование и строительство спортивно-детской площадки по адресу: с. Черновское, ул. Карла Маркса (на пустыре) (на все с. Черновское одна детская площадка, до которой далеко добираться)</w:t>
            </w:r>
          </w:p>
        </w:tc>
        <w:tc>
          <w:tcPr>
            <w:tcW w:w="850" w:type="dxa"/>
            <w:vAlign w:val="center"/>
          </w:tcPr>
          <w:p w:rsidR="004D2A7F" w:rsidRDefault="004D2A7F" w:rsidP="009D79A7">
            <w:pPr>
              <w:jc w:val="both"/>
              <w:rPr>
                <w:rFonts w:ascii="Times New Roman" w:hAnsi="Times New Roman" w:cs="Times New Roman"/>
              </w:rPr>
            </w:pPr>
          </w:p>
        </w:tc>
        <w:tc>
          <w:tcPr>
            <w:tcW w:w="8441" w:type="dxa"/>
            <w:vAlign w:val="center"/>
          </w:tcPr>
          <w:p w:rsidR="004D2A7F" w:rsidRDefault="004D2A7F">
            <w:pPr>
              <w:jc w:val="both"/>
              <w:rPr>
                <w:rFonts w:ascii="Times New Roman" w:hAnsi="Times New Roman" w:cs="Times New Roman"/>
                <w:color w:val="000000"/>
              </w:rPr>
            </w:pPr>
            <w:r w:rsidRPr="004D2A7F">
              <w:rPr>
                <w:rFonts w:ascii="Times New Roman" w:hAnsi="Times New Roman" w:cs="Times New Roman"/>
                <w:color w:val="000000"/>
              </w:rPr>
              <w:t xml:space="preserve">Устройство пешеходного тротуара возможно выполнить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w:t>
            </w:r>
          </w:p>
          <w:p w:rsidR="004D2A7F" w:rsidRPr="004D2A7F" w:rsidRDefault="004D2A7F">
            <w:pPr>
              <w:jc w:val="both"/>
              <w:rPr>
                <w:rFonts w:ascii="Times New Roman" w:hAnsi="Times New Roman" w:cs="Times New Roman"/>
                <w:color w:val="000000"/>
                <w:sz w:val="24"/>
                <w:szCs w:val="24"/>
              </w:rPr>
            </w:pPr>
            <w:r w:rsidRPr="004D2A7F">
              <w:rPr>
                <w:rFonts w:ascii="Times New Roman" w:hAnsi="Times New Roman" w:cs="Times New Roman"/>
                <w:color w:val="000000"/>
              </w:rPr>
              <w:t>В целях реализации  проекта в 2024 году инициатору необходимо в адрес Главы Миасского городского округа направить пакет документов и материалов, входящих в состав проекта, протокол собрания или конференции граждан в период с 17.10.2023г. по 15.11.2023г.</w:t>
            </w:r>
            <w:r w:rsidRPr="004D2A7F">
              <w:rPr>
                <w:rFonts w:ascii="Times New Roman" w:hAnsi="Times New Roman" w:cs="Times New Roman"/>
                <w:color w:val="000000"/>
              </w:rPr>
              <w:br/>
            </w:r>
            <w:r w:rsidR="004B1841">
              <w:rPr>
                <w:rFonts w:ascii="Times New Roman" w:hAnsi="Times New Roman" w:cs="Times New Roman"/>
                <w:color w:val="000000"/>
              </w:rPr>
              <w:t xml:space="preserve">     </w:t>
            </w:r>
            <w:r w:rsidRPr="004D2A7F">
              <w:rPr>
                <w:rFonts w:ascii="Times New Roman" w:hAnsi="Times New Roman" w:cs="Times New Roman"/>
                <w:color w:val="000000"/>
              </w:rPr>
              <w:t xml:space="preserve">Вся необходимая информация по инициативному бюджетированию размещена на </w:t>
            </w:r>
            <w:r w:rsidRPr="004D2A7F">
              <w:rPr>
                <w:rFonts w:ascii="Times New Roman" w:hAnsi="Times New Roman" w:cs="Times New Roman"/>
                <w:color w:val="000000"/>
              </w:rPr>
              <w:lastRenderedPageBreak/>
              <w:t xml:space="preserve">официальном сайте Администрации Миасского городского округа в разделе "Официальная информация", вкладка "Инициативное бюджетирование" </w:t>
            </w:r>
          </w:p>
        </w:tc>
      </w:tr>
      <w:tr w:rsidR="004D2A7F" w:rsidTr="00596FA5">
        <w:tc>
          <w:tcPr>
            <w:tcW w:w="675" w:type="dxa"/>
            <w:vAlign w:val="center"/>
          </w:tcPr>
          <w:p w:rsidR="004D2A7F" w:rsidRDefault="004D2A7F" w:rsidP="0001017A">
            <w:pPr>
              <w:jc w:val="center"/>
              <w:rPr>
                <w:rFonts w:ascii="Times New Roman" w:hAnsi="Times New Roman" w:cs="Times New Roman"/>
              </w:rPr>
            </w:pPr>
            <w:r>
              <w:rPr>
                <w:rFonts w:ascii="Times New Roman" w:hAnsi="Times New Roman" w:cs="Times New Roman"/>
              </w:rPr>
              <w:lastRenderedPageBreak/>
              <w:t>40</w:t>
            </w:r>
          </w:p>
        </w:tc>
        <w:tc>
          <w:tcPr>
            <w:tcW w:w="5954" w:type="dxa"/>
            <w:vAlign w:val="center"/>
          </w:tcPr>
          <w:p w:rsidR="004D2A7F" w:rsidRDefault="004D2A7F" w:rsidP="009D79A7">
            <w:pPr>
              <w:jc w:val="both"/>
              <w:rPr>
                <w:rFonts w:ascii="Times New Roman" w:hAnsi="Times New Roman" w:cs="Times New Roman"/>
              </w:rPr>
            </w:pPr>
            <w:r w:rsidRPr="00A34E6D">
              <w:rPr>
                <w:rFonts w:ascii="Times New Roman" w:hAnsi="Times New Roman" w:cs="Times New Roman"/>
              </w:rPr>
              <w:t>реконструкцию линии электропередач в п. Ленинск ул. Ленина, ул. 8 Марта и до п. Красный</w:t>
            </w:r>
          </w:p>
        </w:tc>
        <w:tc>
          <w:tcPr>
            <w:tcW w:w="850" w:type="dxa"/>
            <w:vAlign w:val="center"/>
          </w:tcPr>
          <w:p w:rsidR="004D2A7F" w:rsidRDefault="004D2A7F" w:rsidP="009D79A7">
            <w:pPr>
              <w:jc w:val="both"/>
              <w:rPr>
                <w:rFonts w:ascii="Times New Roman" w:hAnsi="Times New Roman" w:cs="Times New Roman"/>
              </w:rPr>
            </w:pPr>
          </w:p>
        </w:tc>
        <w:tc>
          <w:tcPr>
            <w:tcW w:w="8441" w:type="dxa"/>
            <w:vAlign w:val="center"/>
          </w:tcPr>
          <w:p w:rsidR="004D2A7F" w:rsidRPr="004D2A7F" w:rsidRDefault="004D2A7F">
            <w:pPr>
              <w:jc w:val="both"/>
              <w:rPr>
                <w:rFonts w:ascii="Times New Roman" w:hAnsi="Times New Roman" w:cs="Times New Roman"/>
                <w:color w:val="000000"/>
                <w:sz w:val="24"/>
                <w:szCs w:val="24"/>
              </w:rPr>
            </w:pPr>
            <w:r w:rsidRPr="004D2A7F">
              <w:rPr>
                <w:rFonts w:ascii="Times New Roman" w:hAnsi="Times New Roman" w:cs="Times New Roman"/>
                <w:color w:val="000000"/>
              </w:rPr>
              <w:t xml:space="preserve">Финансирование за счет бюджетных средств не представляется возможным, так как данные мероприятия по реконструкции линии электропередач выполняются сетевой организацией в рамках тарифной составляющей </w:t>
            </w:r>
          </w:p>
        </w:tc>
      </w:tr>
      <w:tr w:rsidR="004D2A7F" w:rsidRPr="00901FCE" w:rsidTr="00596FA5">
        <w:tc>
          <w:tcPr>
            <w:tcW w:w="675" w:type="dxa"/>
            <w:shd w:val="clear" w:color="auto" w:fill="D9D9D9" w:themeFill="background1" w:themeFillShade="D9"/>
            <w:vAlign w:val="center"/>
          </w:tcPr>
          <w:p w:rsidR="004D2A7F" w:rsidRPr="00901FCE" w:rsidRDefault="004D2A7F" w:rsidP="0001017A">
            <w:pPr>
              <w:jc w:val="center"/>
              <w:rPr>
                <w:rFonts w:ascii="Times New Roman" w:hAnsi="Times New Roman" w:cs="Times New Roman"/>
                <w:b/>
              </w:rPr>
            </w:pPr>
            <w:r w:rsidRPr="00901FCE">
              <w:rPr>
                <w:rFonts w:ascii="Times New Roman" w:hAnsi="Times New Roman" w:cs="Times New Roman"/>
                <w:b/>
              </w:rPr>
              <w:t>6</w:t>
            </w:r>
          </w:p>
        </w:tc>
        <w:tc>
          <w:tcPr>
            <w:tcW w:w="5954" w:type="dxa"/>
            <w:shd w:val="clear" w:color="auto" w:fill="D9D9D9" w:themeFill="background1" w:themeFillShade="D9"/>
            <w:vAlign w:val="center"/>
          </w:tcPr>
          <w:p w:rsidR="004D2A7F" w:rsidRPr="00901FCE" w:rsidRDefault="004D2A7F" w:rsidP="009D79A7">
            <w:pPr>
              <w:jc w:val="both"/>
              <w:rPr>
                <w:rFonts w:ascii="Times New Roman" w:hAnsi="Times New Roman" w:cs="Times New Roman"/>
                <w:b/>
              </w:rPr>
            </w:pPr>
            <w:r w:rsidRPr="00901FCE">
              <w:rPr>
                <w:rFonts w:ascii="Times New Roman" w:hAnsi="Times New Roman" w:cs="Times New Roman"/>
                <w:b/>
              </w:rPr>
              <w:t>Прокуратура г.</w:t>
            </w:r>
            <w:r>
              <w:rPr>
                <w:rFonts w:ascii="Times New Roman" w:hAnsi="Times New Roman" w:cs="Times New Roman"/>
                <w:b/>
              </w:rPr>
              <w:t xml:space="preserve"> </w:t>
            </w:r>
            <w:r w:rsidRPr="00901FCE">
              <w:rPr>
                <w:rFonts w:ascii="Times New Roman" w:hAnsi="Times New Roman" w:cs="Times New Roman"/>
                <w:b/>
              </w:rPr>
              <w:t>Миасса</w:t>
            </w:r>
          </w:p>
        </w:tc>
        <w:tc>
          <w:tcPr>
            <w:tcW w:w="850" w:type="dxa"/>
            <w:shd w:val="clear" w:color="auto" w:fill="D9D9D9" w:themeFill="background1" w:themeFillShade="D9"/>
            <w:vAlign w:val="center"/>
          </w:tcPr>
          <w:p w:rsidR="004D2A7F" w:rsidRPr="00901FCE" w:rsidRDefault="004D2A7F" w:rsidP="009D79A7">
            <w:pPr>
              <w:jc w:val="both"/>
              <w:rPr>
                <w:rFonts w:ascii="Times New Roman" w:hAnsi="Times New Roman" w:cs="Times New Roman"/>
                <w:b/>
              </w:rPr>
            </w:pPr>
          </w:p>
        </w:tc>
        <w:tc>
          <w:tcPr>
            <w:tcW w:w="8441" w:type="dxa"/>
            <w:shd w:val="clear" w:color="auto" w:fill="D9D9D9" w:themeFill="background1" w:themeFillShade="D9"/>
            <w:vAlign w:val="center"/>
          </w:tcPr>
          <w:p w:rsidR="004D2A7F" w:rsidRPr="00901FCE" w:rsidRDefault="004D2A7F" w:rsidP="009D79A7">
            <w:pPr>
              <w:jc w:val="both"/>
              <w:rPr>
                <w:rFonts w:ascii="Times New Roman" w:hAnsi="Times New Roman" w:cs="Times New Roman"/>
                <w:b/>
              </w:rPr>
            </w:pPr>
          </w:p>
        </w:tc>
      </w:tr>
      <w:tr w:rsidR="004D2A7F" w:rsidTr="00596FA5">
        <w:tc>
          <w:tcPr>
            <w:tcW w:w="675" w:type="dxa"/>
            <w:vAlign w:val="center"/>
          </w:tcPr>
          <w:p w:rsidR="004D2A7F" w:rsidRDefault="004D2A7F" w:rsidP="0001017A">
            <w:pPr>
              <w:jc w:val="center"/>
              <w:rPr>
                <w:rFonts w:ascii="Times New Roman" w:hAnsi="Times New Roman" w:cs="Times New Roman"/>
              </w:rPr>
            </w:pPr>
          </w:p>
        </w:tc>
        <w:tc>
          <w:tcPr>
            <w:tcW w:w="5954" w:type="dxa"/>
            <w:vAlign w:val="center"/>
          </w:tcPr>
          <w:p w:rsidR="004D2A7F" w:rsidRDefault="004D2A7F" w:rsidP="009D79A7">
            <w:pPr>
              <w:jc w:val="both"/>
              <w:rPr>
                <w:rFonts w:ascii="Times New Roman" w:hAnsi="Times New Roman" w:cs="Times New Roman"/>
              </w:rPr>
            </w:pPr>
          </w:p>
        </w:tc>
        <w:tc>
          <w:tcPr>
            <w:tcW w:w="850" w:type="dxa"/>
            <w:vAlign w:val="center"/>
          </w:tcPr>
          <w:p w:rsidR="004D2A7F" w:rsidRDefault="004D2A7F" w:rsidP="009D79A7">
            <w:pPr>
              <w:jc w:val="both"/>
              <w:rPr>
                <w:rFonts w:ascii="Times New Roman" w:hAnsi="Times New Roman" w:cs="Times New Roman"/>
              </w:rPr>
            </w:pPr>
          </w:p>
        </w:tc>
        <w:tc>
          <w:tcPr>
            <w:tcW w:w="8441" w:type="dxa"/>
            <w:vAlign w:val="center"/>
          </w:tcPr>
          <w:p w:rsidR="004D2A7F" w:rsidRDefault="004D2A7F" w:rsidP="009D79A7">
            <w:pPr>
              <w:jc w:val="both"/>
              <w:rPr>
                <w:rFonts w:ascii="Times New Roman" w:hAnsi="Times New Roman" w:cs="Times New Roman"/>
              </w:rPr>
            </w:pPr>
          </w:p>
        </w:tc>
      </w:tr>
      <w:tr w:rsidR="00733121" w:rsidRPr="00733121" w:rsidTr="00596FA5">
        <w:trPr>
          <w:trHeight w:val="630"/>
        </w:trPr>
        <w:tc>
          <w:tcPr>
            <w:tcW w:w="675"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r>
      <w:tr w:rsidR="00733121" w:rsidRPr="00733121" w:rsidTr="00596FA5">
        <w:trPr>
          <w:trHeight w:val="945"/>
        </w:trPr>
        <w:tc>
          <w:tcPr>
            <w:tcW w:w="675"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1</w:t>
            </w:r>
          </w:p>
        </w:tc>
        <w:tc>
          <w:tcPr>
            <w:tcW w:w="5954" w:type="dxa"/>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исполнение судебных решений, вынесенных по искам прокурора города к Администрации Миасского городского округа, сроки исполнения по которым истекли либо истекают в 2016-2022 г.г.:</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r>
      <w:tr w:rsidR="00733121" w:rsidRPr="00733121" w:rsidTr="001477CF">
        <w:trPr>
          <w:trHeight w:val="3823"/>
        </w:trPr>
        <w:tc>
          <w:tcPr>
            <w:tcW w:w="675" w:type="dxa"/>
            <w:noWrap/>
            <w:vAlign w:val="center"/>
            <w:hideMark/>
          </w:tcPr>
          <w:p w:rsidR="00733121" w:rsidRPr="00733121" w:rsidRDefault="00733121" w:rsidP="00733121">
            <w:pPr>
              <w:jc w:val="right"/>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1)</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Решение Миасского городского суда от 04.04.2016 о возложении обязанности на администрацию Миасского городского округа в срок до 31.12.2016 выполнить  разработку документации по реконструкции сетей электроснабжения в п. Тыелга, в срок до 31.12.2017 организовать электроснабжение в п. Тыелга  в соответствии с требованиями ГОСТ, произвести  реконструкцию воздушной линии от границы МГО до  ТП-308 (п. Тыелга), произвести реконструкцию воздушной линии ТП-308 (п. Тыелга), произвести реконструкцию трансформаторной подстанции ТП-308 в п. Тыелга, произвести реконструкцию линии наружного освещения в п. Тыелга.</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vAlign w:val="center"/>
            <w:hideMark/>
          </w:tcPr>
          <w:p w:rsidR="00733121" w:rsidRPr="00733121" w:rsidRDefault="00733121" w:rsidP="00733121">
            <w:pPr>
              <w:jc w:val="both"/>
              <w:rPr>
                <w:rFonts w:ascii="Times New Roman" w:eastAsia="Times New Roman" w:hAnsi="Times New Roman" w:cs="Times New Roman"/>
                <w:sz w:val="24"/>
                <w:szCs w:val="24"/>
                <w:lang w:eastAsia="ru-RU"/>
              </w:rPr>
            </w:pPr>
            <w:r w:rsidRPr="00733121">
              <w:rPr>
                <w:rFonts w:ascii="Times New Roman" w:eastAsia="Times New Roman" w:hAnsi="Times New Roman" w:cs="Times New Roman"/>
                <w:sz w:val="24"/>
                <w:szCs w:val="24"/>
                <w:lang w:eastAsia="ru-RU"/>
              </w:rPr>
              <w:t>В 2022 году  проведена реконструкция сетей 0,4 кВ в северной части посёлка относительно въезда с установкой двух новых мачтовых трансформаторных подстанций, опор, приведена в нормативное состояние ТП 308. В мае 2022 года начаты работы по реконструкции сетей электроснабжения в южной части поселка: установлены новые опоры, смонтирован провод СИП,  осуществлена поставка двух трансформаторных подстанций, пуско-наладочные работы планируется завершить в 2022 году.</w:t>
            </w:r>
            <w:r w:rsidRPr="00733121">
              <w:rPr>
                <w:rFonts w:ascii="Times New Roman" w:eastAsia="Times New Roman" w:hAnsi="Times New Roman" w:cs="Times New Roman"/>
                <w:sz w:val="24"/>
                <w:szCs w:val="24"/>
                <w:lang w:eastAsia="ru-RU"/>
              </w:rPr>
              <w:br/>
              <w:t>Следующим этапом будут проведены работы по установке приборов учёта электрической энергии для каждого домовладения в рамках энергосервисного контракта. Во исполнение решения Миасского городского суда по делу № 2-520 от 04.04.2016 бесперебойное энергоснабжение всего поселка Тыелга планируется обеспечить в период 2023 г. с привлечением средств бюджета Миасского городского округа и за счет средств областного бюджета</w:t>
            </w:r>
          </w:p>
        </w:tc>
      </w:tr>
      <w:tr w:rsidR="00733121" w:rsidRPr="00733121" w:rsidTr="00596FA5">
        <w:trPr>
          <w:trHeight w:val="2205"/>
        </w:trPr>
        <w:tc>
          <w:tcPr>
            <w:tcW w:w="675" w:type="dxa"/>
            <w:noWrap/>
            <w:vAlign w:val="center"/>
            <w:hideMark/>
          </w:tcPr>
          <w:p w:rsidR="00733121" w:rsidRPr="00733121" w:rsidRDefault="00733121" w:rsidP="00733121">
            <w:pPr>
              <w:jc w:val="right"/>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2)</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Решение Миасского городского суда от 24.10.2016 о возложении обязанности на администрацию Миасского городского округа в срок до 10.10.2017 произвести строительство сетей теплоснабжения от газовой котельной на пл. Революции к домам № 1, 2, 3, 4 по пл. Революции.</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В настоящее время осуществляется передача проектно-сметной документации на строительство сетей теплоснабжения к жилым домам №№1,2,3,4 на пл. Революции в ОГАУ "Госэкспертиза Челябинской области".  После получения положительного заключения госэкспертизы будет направлена заявка в Министерство строительства и инфраструктуры ЧО на выделение субсидии на строительство. Средства на софинансирование   в проекте бюджета МГО на 2023 год  предусмотрены</w:t>
            </w:r>
          </w:p>
        </w:tc>
      </w:tr>
      <w:tr w:rsidR="00733121" w:rsidRPr="00733121" w:rsidTr="00596FA5">
        <w:trPr>
          <w:trHeight w:val="1260"/>
        </w:trPr>
        <w:tc>
          <w:tcPr>
            <w:tcW w:w="675" w:type="dxa"/>
            <w:noWrap/>
            <w:vAlign w:val="center"/>
            <w:hideMark/>
          </w:tcPr>
          <w:p w:rsidR="00733121" w:rsidRPr="00733121" w:rsidRDefault="00733121" w:rsidP="00733121">
            <w:pPr>
              <w:jc w:val="right"/>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lastRenderedPageBreak/>
              <w:t>3)</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Решение Миасского городского суда от 17.09.2014 о возложении обязанности на администрацию Миасского городского округа организовать стационарное наружное электрическое освещение от участка дороги от ул. 8 Июля до дома № 7 по Динамовскому шоссе.</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Решение суда исполнено в 2022 году, объект (стационарное наружное электрическое освещение от участка дороги от ул. 8 Июля до дома № 7 по Динамовскому шоссе) передан в собственность 31.10.2022г.</w:t>
            </w:r>
          </w:p>
        </w:tc>
      </w:tr>
      <w:tr w:rsidR="00733121" w:rsidRPr="00733121" w:rsidTr="00596FA5">
        <w:trPr>
          <w:trHeight w:val="1575"/>
        </w:trPr>
        <w:tc>
          <w:tcPr>
            <w:tcW w:w="675" w:type="dxa"/>
            <w:noWrap/>
            <w:vAlign w:val="center"/>
            <w:hideMark/>
          </w:tcPr>
          <w:p w:rsidR="00733121" w:rsidRPr="00733121" w:rsidRDefault="00733121" w:rsidP="00733121">
            <w:pPr>
              <w:jc w:val="right"/>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4)</w:t>
            </w:r>
          </w:p>
        </w:tc>
        <w:tc>
          <w:tcPr>
            <w:tcW w:w="5954" w:type="dxa"/>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Решение Миасского городского суда от 13.07.2017 о возложении обязанности на администрацию Миасского городского округа осуществить постановку земельных участков, покрытых лесом, расположенных в границах Миасского городского округа, на кадастровый учет.</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sz w:val="24"/>
                <w:szCs w:val="24"/>
                <w:lang w:eastAsia="ru-RU"/>
              </w:rPr>
            </w:pPr>
            <w:r w:rsidRPr="00733121">
              <w:rPr>
                <w:rFonts w:ascii="Times New Roman" w:eastAsia="Times New Roman" w:hAnsi="Times New Roman" w:cs="Times New Roman"/>
                <w:sz w:val="24"/>
                <w:szCs w:val="24"/>
                <w:lang w:eastAsia="ru-RU"/>
              </w:rPr>
              <w:t xml:space="preserve">Работа по постановке оставшихся 1381,2 га городских лесов на кадастровый учет будет продолжена при  </w:t>
            </w:r>
            <w:proofErr w:type="spellStart"/>
            <w:r w:rsidRPr="00733121">
              <w:rPr>
                <w:rFonts w:ascii="Times New Roman" w:eastAsia="Times New Roman" w:hAnsi="Times New Roman" w:cs="Times New Roman"/>
                <w:sz w:val="24"/>
                <w:szCs w:val="24"/>
                <w:lang w:eastAsia="ru-RU"/>
              </w:rPr>
              <w:t>при</w:t>
            </w:r>
            <w:proofErr w:type="spellEnd"/>
            <w:r w:rsidRPr="00733121">
              <w:rPr>
                <w:rFonts w:ascii="Times New Roman" w:eastAsia="Times New Roman" w:hAnsi="Times New Roman" w:cs="Times New Roman"/>
                <w:sz w:val="24"/>
                <w:szCs w:val="24"/>
                <w:lang w:eastAsia="ru-RU"/>
              </w:rPr>
              <w:t xml:space="preserve">  поступлении дополнительных доходов  в бюджет Миасского городского округа</w:t>
            </w:r>
          </w:p>
        </w:tc>
      </w:tr>
      <w:tr w:rsidR="00733121" w:rsidRPr="00733121" w:rsidTr="00596FA5">
        <w:trPr>
          <w:trHeight w:val="1575"/>
        </w:trPr>
        <w:tc>
          <w:tcPr>
            <w:tcW w:w="675" w:type="dxa"/>
            <w:noWrap/>
            <w:vAlign w:val="center"/>
            <w:hideMark/>
          </w:tcPr>
          <w:p w:rsidR="00733121" w:rsidRPr="00733121" w:rsidRDefault="00733121" w:rsidP="00733121">
            <w:pPr>
              <w:jc w:val="right"/>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5)</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Решение Миасского городского суда от 22.05.2014 по иску прокурора о возложении обязанности на администрацию Миасского городского округа в срок до 28.04.2015 оборудовать очистные сооружения в п. Хребет блоками биологической очистки, обеззараживания и доочистки стоков.</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В 2022 году разработана ПСД и получено заключение госэкспертизы. В установленном порядке направлена заявка в Минстрой ЧО на выделение субсидии на реконструкцию. Средства на софинансирование  в проекте бюджета МГО на 2023 год предусмотрены</w:t>
            </w:r>
          </w:p>
        </w:tc>
      </w:tr>
      <w:tr w:rsidR="00733121" w:rsidRPr="00733121" w:rsidTr="001477CF">
        <w:trPr>
          <w:trHeight w:val="2047"/>
        </w:trPr>
        <w:tc>
          <w:tcPr>
            <w:tcW w:w="675" w:type="dxa"/>
            <w:noWrap/>
            <w:vAlign w:val="center"/>
            <w:hideMark/>
          </w:tcPr>
          <w:p w:rsidR="00733121" w:rsidRPr="00733121" w:rsidRDefault="00733121" w:rsidP="00733121">
            <w:pPr>
              <w:jc w:val="right"/>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6)</w:t>
            </w:r>
          </w:p>
        </w:tc>
        <w:tc>
          <w:tcPr>
            <w:tcW w:w="5954" w:type="dxa"/>
            <w:vAlign w:val="center"/>
            <w:hideMark/>
          </w:tcPr>
          <w:p w:rsidR="00733121" w:rsidRPr="00733121" w:rsidRDefault="00733121" w:rsidP="00FC37D6">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Решение Миасского городского суда от 13.09.2019 о возложении обязанности на администрацию Миасского городского округа сформировать земельные участки, предназначенные для индивидуального жилищного строительства и ведения личного подсобного хозяйства с возведением жилого дома на приусадебном земельном участке, по числу граждан, имеющих трех и более детей, и состоящих на учете в качестве нуждающихся в их предоставлении в собственность бесплатно на момент вынесения решения суда, с проведением кадастровых работ, осуществлением постановки на кадастровый учет, определением разрешенного использования земельных участков и технических условий подключения объектов к сетям инженерно-технического обеспечения в срок до 01 декабря 2020 года.</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vAlign w:val="center"/>
            <w:hideMark/>
          </w:tcPr>
          <w:p w:rsidR="00FC37D6" w:rsidRPr="00FC37D6" w:rsidRDefault="00FC37D6" w:rsidP="00FC37D6">
            <w:pPr>
              <w:jc w:val="both"/>
              <w:rPr>
                <w:rFonts w:ascii="Times New Roman" w:eastAsia="Times New Roman" w:hAnsi="Times New Roman" w:cs="Times New Roman"/>
                <w:color w:val="000000"/>
                <w:sz w:val="24"/>
                <w:szCs w:val="24"/>
                <w:lang w:eastAsia="ru-RU"/>
              </w:rPr>
            </w:pPr>
            <w:r w:rsidRPr="00FC37D6">
              <w:rPr>
                <w:rFonts w:ascii="Times New Roman" w:eastAsia="Times New Roman" w:hAnsi="Times New Roman" w:cs="Times New Roman"/>
                <w:color w:val="000000"/>
                <w:sz w:val="24"/>
                <w:szCs w:val="24"/>
                <w:lang w:eastAsia="ru-RU"/>
              </w:rPr>
              <w:t xml:space="preserve">В настоящий момент Администрацией МГО проведены электронные аукционы  по результатам которых будут оказаны услуги по подготовке документации по планировке территории, расположенной севернее п. Верхний Атлян Миасского городского округа и в отношении территории расположенной в с. Черновское Миасского городского округа, в районе улиц Кирова, Лесная, Солнечная. </w:t>
            </w:r>
          </w:p>
          <w:p w:rsidR="00FC37D6" w:rsidRPr="00FC37D6" w:rsidRDefault="00FC37D6" w:rsidP="00FC37D6">
            <w:pPr>
              <w:jc w:val="both"/>
              <w:rPr>
                <w:rFonts w:ascii="Times New Roman" w:eastAsia="Times New Roman" w:hAnsi="Times New Roman" w:cs="Times New Roman"/>
                <w:color w:val="000000"/>
                <w:sz w:val="24"/>
                <w:szCs w:val="24"/>
                <w:lang w:eastAsia="ru-RU"/>
              </w:rPr>
            </w:pPr>
            <w:r w:rsidRPr="00FC37D6">
              <w:rPr>
                <w:rFonts w:ascii="Times New Roman" w:eastAsia="Times New Roman" w:hAnsi="Times New Roman" w:cs="Times New Roman"/>
                <w:color w:val="000000"/>
                <w:sz w:val="24"/>
                <w:szCs w:val="24"/>
                <w:lang w:eastAsia="ru-RU"/>
              </w:rPr>
              <w:t xml:space="preserve">На основании утвержденных в соответствии с Градостроительным кодексом Российской Федерации проектов межевания (входят в состав документации по планировке территории) вышеуказанных территории запланировано образовать 250-350 земельных участков (значение ориентировочное).  </w:t>
            </w:r>
          </w:p>
          <w:p w:rsidR="00733121" w:rsidRPr="00733121" w:rsidRDefault="00FC37D6" w:rsidP="00FC37D6">
            <w:pPr>
              <w:jc w:val="both"/>
              <w:rPr>
                <w:rFonts w:ascii="Times New Roman" w:eastAsia="Times New Roman" w:hAnsi="Times New Roman" w:cs="Times New Roman"/>
                <w:color w:val="000000"/>
                <w:sz w:val="24"/>
                <w:szCs w:val="24"/>
                <w:lang w:eastAsia="ru-RU"/>
              </w:rPr>
            </w:pPr>
            <w:r w:rsidRPr="00FC37D6">
              <w:rPr>
                <w:rFonts w:ascii="Times New Roman" w:eastAsia="Times New Roman" w:hAnsi="Times New Roman" w:cs="Times New Roman"/>
                <w:color w:val="000000"/>
                <w:sz w:val="24"/>
                <w:szCs w:val="24"/>
                <w:lang w:eastAsia="ru-RU"/>
              </w:rPr>
              <w:t>Кроме того, в 2022-2023 г.г. в целях формирования достаточного количества земельных участков для обеспечения очереди многодетных семей, предусматривается организовать разработку еще двух документаций по планировке территории, в отношении территорий, расположенных южнее с. Устиново Миасского городского округа; в Южном планировочном районе г. Миасса, ограниченной улицами Пушкина, Охотная, с южной стороны – по северной границе городских лесов с кадастровым номером 74:34:0000000:5033, с целью образования земельных участков под индивидуальное жилищное строительство.</w:t>
            </w:r>
          </w:p>
        </w:tc>
      </w:tr>
      <w:tr w:rsidR="00733121" w:rsidRPr="00733121" w:rsidTr="00596FA5">
        <w:trPr>
          <w:trHeight w:val="1260"/>
        </w:trPr>
        <w:tc>
          <w:tcPr>
            <w:tcW w:w="675" w:type="dxa"/>
            <w:noWrap/>
            <w:vAlign w:val="center"/>
            <w:hideMark/>
          </w:tcPr>
          <w:p w:rsidR="00733121" w:rsidRPr="00733121" w:rsidRDefault="00733121" w:rsidP="00733121">
            <w:pPr>
              <w:jc w:val="right"/>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lastRenderedPageBreak/>
              <w:t>7)</w:t>
            </w:r>
          </w:p>
        </w:tc>
        <w:tc>
          <w:tcPr>
            <w:tcW w:w="5954" w:type="dxa"/>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Решение Миасского городского суда от 27.11.2019 о возложении обязанности на администрацию Миасского городского округа ликвидировать несанкционированные места размещения отходов различных видов.</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В проекте бюджета Округа на 2023 год запланированы ассигнования в сумме  7919,0 тыс. рублей</w:t>
            </w:r>
          </w:p>
        </w:tc>
      </w:tr>
      <w:tr w:rsidR="00733121" w:rsidRPr="00733121" w:rsidTr="00596FA5">
        <w:trPr>
          <w:trHeight w:val="2835"/>
        </w:trPr>
        <w:tc>
          <w:tcPr>
            <w:tcW w:w="675" w:type="dxa"/>
            <w:noWrap/>
            <w:vAlign w:val="center"/>
            <w:hideMark/>
          </w:tcPr>
          <w:p w:rsidR="00733121" w:rsidRPr="00733121" w:rsidRDefault="00733121" w:rsidP="00733121">
            <w:pPr>
              <w:jc w:val="right"/>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8)</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Решение Миасского городского суда от 10.01.2020 о возложении обязанности на администрацию Миасского городского округа привести в соответствие с требованиями безопасности дорожного движения участки автомобильных дорог.</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Приведены в соответствие с требованиями безопасности дорожного движения  участки автомобильных дорог:</w:t>
            </w:r>
            <w:r w:rsidRPr="00733121">
              <w:rPr>
                <w:rFonts w:ascii="Times New Roman" w:eastAsia="Times New Roman" w:hAnsi="Times New Roman" w:cs="Times New Roman"/>
                <w:color w:val="000000"/>
                <w:sz w:val="24"/>
                <w:szCs w:val="24"/>
                <w:lang w:eastAsia="ru-RU"/>
              </w:rPr>
              <w:br/>
              <w:t>- ежегодно наносится дорожная разметка по ул. Лихачева – 0км+000м – 1км+607м,  1.14.1, 1.1, 1.6, 1.5, 1.12, 1.21, 1.7, 1.3, 1.18 в соответствии с п. 6.3.1 ГОСТ Р 50597-2017;</w:t>
            </w:r>
            <w:r w:rsidRPr="00733121">
              <w:rPr>
                <w:rFonts w:ascii="Times New Roman" w:eastAsia="Times New Roman" w:hAnsi="Times New Roman" w:cs="Times New Roman"/>
                <w:color w:val="000000"/>
                <w:sz w:val="24"/>
                <w:szCs w:val="24"/>
                <w:lang w:eastAsia="ru-RU"/>
              </w:rPr>
              <w:br/>
              <w:t>- на участках ул. Лихачева – 0км+709м – 0км+713м; 1км+023м – 1км+027м; 1км+241м – 1км+247м; 1км+273м – 1км+277м; 1км+578м – 1км+582м г. Миасса – установлены дублирующие дорожные знаки 5.19.1 (пешеходный переход) над проезжей частью, в соответствии с п. 5.1.6 ГОСТ Р 52289-2004</w:t>
            </w:r>
          </w:p>
        </w:tc>
      </w:tr>
      <w:tr w:rsidR="00733121" w:rsidRPr="00733121" w:rsidTr="00596FA5">
        <w:trPr>
          <w:trHeight w:val="2205"/>
        </w:trPr>
        <w:tc>
          <w:tcPr>
            <w:tcW w:w="675" w:type="dxa"/>
            <w:noWrap/>
            <w:vAlign w:val="center"/>
            <w:hideMark/>
          </w:tcPr>
          <w:p w:rsidR="00733121" w:rsidRPr="00733121" w:rsidRDefault="00733121" w:rsidP="00733121">
            <w:pPr>
              <w:jc w:val="right"/>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9)</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 xml:space="preserve">Решение Миасского городского суда от 16.09.2021 о возложении обязанности на администрацию Миасского городского округа провести </w:t>
            </w:r>
            <w:proofErr w:type="spellStart"/>
            <w:r w:rsidRPr="00733121">
              <w:rPr>
                <w:rFonts w:ascii="Times New Roman" w:eastAsia="Times New Roman" w:hAnsi="Times New Roman" w:cs="Times New Roman"/>
                <w:color w:val="000000"/>
                <w:sz w:val="24"/>
                <w:szCs w:val="24"/>
                <w:lang w:eastAsia="ru-RU"/>
              </w:rPr>
              <w:t>ремонтно</w:t>
            </w:r>
            <w:proofErr w:type="spellEnd"/>
            <w:r w:rsidRPr="00733121">
              <w:rPr>
                <w:rFonts w:ascii="Times New Roman" w:eastAsia="Times New Roman" w:hAnsi="Times New Roman" w:cs="Times New Roman"/>
                <w:color w:val="000000"/>
                <w:sz w:val="24"/>
                <w:szCs w:val="24"/>
                <w:lang w:eastAsia="ru-RU"/>
              </w:rPr>
              <w:t xml:space="preserve"> – реставрационные работы объекта культурного наследия, демонтировать теплотрассу.</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Ремонтные работы на данном объекте будет возможно выполнить только после демонтажа временной теплотрассы, проходящей по территории памятника. Работы по демонтажу будут проводится  непосредственно перед началом строительства новых тепловых сетей (проектно-сметная документация на строительство  сетей теплоснабжения к жилым домам №№1,2,3,4 на пл. Революции проходит экспертизу в ОГАУ "Госэкспертиза Челябинской области")</w:t>
            </w:r>
          </w:p>
        </w:tc>
      </w:tr>
      <w:tr w:rsidR="00733121" w:rsidRPr="00733121" w:rsidTr="00596FA5">
        <w:trPr>
          <w:trHeight w:val="1260"/>
        </w:trPr>
        <w:tc>
          <w:tcPr>
            <w:tcW w:w="675" w:type="dxa"/>
            <w:noWrap/>
            <w:vAlign w:val="center"/>
            <w:hideMark/>
          </w:tcPr>
          <w:p w:rsidR="00733121" w:rsidRPr="00733121" w:rsidRDefault="00733121" w:rsidP="00733121">
            <w:pPr>
              <w:jc w:val="right"/>
              <w:rPr>
                <w:rFonts w:ascii="Times New Roman" w:eastAsia="Times New Roman" w:hAnsi="Times New Roman" w:cs="Times New Roman"/>
                <w:sz w:val="24"/>
                <w:szCs w:val="24"/>
                <w:lang w:eastAsia="ru-RU"/>
              </w:rPr>
            </w:pPr>
            <w:r w:rsidRPr="00733121">
              <w:rPr>
                <w:rFonts w:ascii="Times New Roman" w:eastAsia="Times New Roman" w:hAnsi="Times New Roman" w:cs="Times New Roman"/>
                <w:sz w:val="24"/>
                <w:szCs w:val="24"/>
                <w:lang w:eastAsia="ru-RU"/>
              </w:rPr>
              <w:t>10)</w:t>
            </w:r>
          </w:p>
        </w:tc>
        <w:tc>
          <w:tcPr>
            <w:tcW w:w="5954" w:type="dxa"/>
            <w:noWrap/>
            <w:vAlign w:val="center"/>
            <w:hideMark/>
          </w:tcPr>
          <w:p w:rsidR="00733121" w:rsidRPr="00733121" w:rsidRDefault="00733121" w:rsidP="00733121">
            <w:pPr>
              <w:jc w:val="both"/>
              <w:rPr>
                <w:rFonts w:ascii="Times New Roman" w:eastAsia="Times New Roman" w:hAnsi="Times New Roman" w:cs="Times New Roman"/>
                <w:sz w:val="24"/>
                <w:szCs w:val="24"/>
                <w:lang w:eastAsia="ru-RU"/>
              </w:rPr>
            </w:pPr>
            <w:r w:rsidRPr="00733121">
              <w:rPr>
                <w:rFonts w:ascii="Times New Roman" w:eastAsia="Times New Roman" w:hAnsi="Times New Roman" w:cs="Times New Roman"/>
                <w:sz w:val="24"/>
                <w:szCs w:val="24"/>
                <w:lang w:eastAsia="ru-RU"/>
              </w:rPr>
              <w:t>Решение Миасского городского суда от 08.10.2021 о возложении обязанности устранить дефекты автомобильных дорог.</w:t>
            </w:r>
          </w:p>
        </w:tc>
        <w:tc>
          <w:tcPr>
            <w:tcW w:w="850" w:type="dxa"/>
            <w:noWrap/>
            <w:vAlign w:val="center"/>
            <w:hideMark/>
          </w:tcPr>
          <w:p w:rsidR="00733121" w:rsidRPr="00733121" w:rsidRDefault="00733121" w:rsidP="00733121">
            <w:pPr>
              <w:jc w:val="both"/>
              <w:rPr>
                <w:rFonts w:ascii="Times New Roman" w:eastAsia="Times New Roman" w:hAnsi="Times New Roman" w:cs="Times New Roman"/>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sz w:val="24"/>
                <w:szCs w:val="24"/>
                <w:lang w:eastAsia="ru-RU"/>
              </w:rPr>
            </w:pPr>
            <w:r w:rsidRPr="00733121">
              <w:rPr>
                <w:rFonts w:ascii="Times New Roman" w:eastAsia="Times New Roman" w:hAnsi="Times New Roman" w:cs="Times New Roman"/>
                <w:sz w:val="24"/>
                <w:szCs w:val="24"/>
                <w:lang w:eastAsia="ru-RU"/>
              </w:rPr>
              <w:t>Дефекты автомобильных дорог по решению суда устранены в 2022 году в рамках муниципального контракта от 30.04.2022 г. №0169300035822000133 "Выполнение работ по содержанию автомобильных дорог общего пользования местного значения на территории Миасского городского округа"</w:t>
            </w:r>
          </w:p>
        </w:tc>
      </w:tr>
      <w:tr w:rsidR="00733121" w:rsidRPr="00733121" w:rsidTr="00596FA5">
        <w:trPr>
          <w:trHeight w:val="1260"/>
        </w:trPr>
        <w:tc>
          <w:tcPr>
            <w:tcW w:w="675" w:type="dxa"/>
            <w:noWrap/>
            <w:vAlign w:val="center"/>
            <w:hideMark/>
          </w:tcPr>
          <w:p w:rsidR="00733121" w:rsidRPr="00733121" w:rsidRDefault="00733121" w:rsidP="00035DE9">
            <w:pPr>
              <w:jc w:val="center"/>
              <w:rPr>
                <w:rFonts w:ascii="Times New Roman" w:eastAsia="Times New Roman" w:hAnsi="Times New Roman" w:cs="Times New Roman"/>
                <w:sz w:val="24"/>
                <w:szCs w:val="24"/>
                <w:lang w:eastAsia="ru-RU"/>
              </w:rPr>
            </w:pPr>
            <w:r w:rsidRPr="00733121">
              <w:rPr>
                <w:rFonts w:ascii="Times New Roman" w:eastAsia="Times New Roman" w:hAnsi="Times New Roman" w:cs="Times New Roman"/>
                <w:sz w:val="24"/>
                <w:szCs w:val="24"/>
                <w:lang w:eastAsia="ru-RU"/>
              </w:rPr>
              <w:t>2</w:t>
            </w:r>
          </w:p>
        </w:tc>
        <w:tc>
          <w:tcPr>
            <w:tcW w:w="5954" w:type="dxa"/>
            <w:noWrap/>
            <w:vAlign w:val="center"/>
            <w:hideMark/>
          </w:tcPr>
          <w:p w:rsidR="00733121" w:rsidRPr="00733121" w:rsidRDefault="00733121" w:rsidP="00733121">
            <w:pPr>
              <w:jc w:val="both"/>
              <w:rPr>
                <w:rFonts w:ascii="Times New Roman" w:eastAsia="Times New Roman" w:hAnsi="Times New Roman" w:cs="Times New Roman"/>
                <w:sz w:val="24"/>
                <w:szCs w:val="24"/>
                <w:lang w:eastAsia="ru-RU"/>
              </w:rPr>
            </w:pPr>
            <w:r w:rsidRPr="00733121">
              <w:rPr>
                <w:rFonts w:ascii="Times New Roman" w:eastAsia="Times New Roman" w:hAnsi="Times New Roman" w:cs="Times New Roman"/>
                <w:sz w:val="24"/>
                <w:szCs w:val="24"/>
                <w:lang w:eastAsia="ru-RU"/>
              </w:rPr>
              <w:t>постановку на учет бесхозяйных объектов жилищно-коммунальной инфраструктуры</w:t>
            </w:r>
          </w:p>
        </w:tc>
        <w:tc>
          <w:tcPr>
            <w:tcW w:w="850" w:type="dxa"/>
            <w:noWrap/>
            <w:vAlign w:val="center"/>
            <w:hideMark/>
          </w:tcPr>
          <w:p w:rsidR="00733121" w:rsidRPr="00733121" w:rsidRDefault="00733121" w:rsidP="00733121">
            <w:pPr>
              <w:jc w:val="both"/>
              <w:rPr>
                <w:rFonts w:ascii="Times New Roman" w:eastAsia="Times New Roman" w:hAnsi="Times New Roman" w:cs="Times New Roman"/>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sz w:val="24"/>
                <w:szCs w:val="24"/>
                <w:lang w:eastAsia="ru-RU"/>
              </w:rPr>
            </w:pPr>
            <w:r w:rsidRPr="00733121">
              <w:rPr>
                <w:rFonts w:ascii="Times New Roman" w:eastAsia="Times New Roman" w:hAnsi="Times New Roman" w:cs="Times New Roman"/>
                <w:sz w:val="24"/>
                <w:szCs w:val="24"/>
                <w:lang w:eastAsia="ru-RU"/>
              </w:rPr>
              <w:t>Проектом бюджета Миасского городского округа на 2023 год предусмотрены расходы в размере 500,0 тыс. руб. на оформление бесхозяйных объектов в рамках МП "Повышение эффективности использования муниципального имущества в Миасском городском округе"</w:t>
            </w:r>
          </w:p>
        </w:tc>
      </w:tr>
      <w:tr w:rsidR="00733121" w:rsidRPr="00733121" w:rsidTr="00250EFE">
        <w:trPr>
          <w:trHeight w:val="2901"/>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lastRenderedPageBreak/>
              <w:t>3</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обеспечение надлежащего водоснабжения в п. Нижний Атлян, п. Мелентьевка Миасского городского округа</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vAlign w:val="center"/>
            <w:hideMark/>
          </w:tcPr>
          <w:p w:rsidR="00FC37D6"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Постановлением Администрации МГО от 08.06.2022 г. №2729 "О передаче объектов водоснабжения п.</w:t>
            </w:r>
            <w:r w:rsidR="00FC37D6">
              <w:rPr>
                <w:rFonts w:ascii="Times New Roman" w:eastAsia="Times New Roman" w:hAnsi="Times New Roman" w:cs="Times New Roman"/>
                <w:color w:val="000000"/>
                <w:sz w:val="24"/>
                <w:szCs w:val="24"/>
                <w:lang w:eastAsia="ru-RU"/>
              </w:rPr>
              <w:t xml:space="preserve"> </w:t>
            </w:r>
            <w:r w:rsidRPr="00733121">
              <w:rPr>
                <w:rFonts w:ascii="Times New Roman" w:eastAsia="Times New Roman" w:hAnsi="Times New Roman" w:cs="Times New Roman"/>
                <w:color w:val="000000"/>
                <w:sz w:val="24"/>
                <w:szCs w:val="24"/>
                <w:lang w:eastAsia="ru-RU"/>
              </w:rPr>
              <w:t>Нижний Атлян г.</w:t>
            </w:r>
            <w:r w:rsidR="00FC37D6">
              <w:rPr>
                <w:rFonts w:ascii="Times New Roman" w:eastAsia="Times New Roman" w:hAnsi="Times New Roman" w:cs="Times New Roman"/>
                <w:color w:val="000000"/>
                <w:sz w:val="24"/>
                <w:szCs w:val="24"/>
                <w:lang w:eastAsia="ru-RU"/>
              </w:rPr>
              <w:t xml:space="preserve"> </w:t>
            </w:r>
            <w:r w:rsidRPr="00733121">
              <w:rPr>
                <w:rFonts w:ascii="Times New Roman" w:eastAsia="Times New Roman" w:hAnsi="Times New Roman" w:cs="Times New Roman"/>
                <w:color w:val="000000"/>
                <w:sz w:val="24"/>
                <w:szCs w:val="24"/>
                <w:lang w:eastAsia="ru-RU"/>
              </w:rPr>
              <w:t>Миасса во временное пользование" сети водоснабжения переданы в хоз.</w:t>
            </w:r>
            <w:r w:rsidR="00FC37D6">
              <w:rPr>
                <w:rFonts w:ascii="Times New Roman" w:eastAsia="Times New Roman" w:hAnsi="Times New Roman" w:cs="Times New Roman"/>
                <w:color w:val="000000"/>
                <w:sz w:val="24"/>
                <w:szCs w:val="24"/>
                <w:lang w:eastAsia="ru-RU"/>
              </w:rPr>
              <w:t xml:space="preserve"> </w:t>
            </w:r>
            <w:r w:rsidRPr="00733121">
              <w:rPr>
                <w:rFonts w:ascii="Times New Roman" w:eastAsia="Times New Roman" w:hAnsi="Times New Roman" w:cs="Times New Roman"/>
                <w:color w:val="000000"/>
                <w:sz w:val="24"/>
                <w:szCs w:val="24"/>
                <w:lang w:eastAsia="ru-RU"/>
              </w:rPr>
              <w:t xml:space="preserve">ведение МУП МГО "Городское хозяйство". В 2022 году обслуживающей организацией выполнены ремонтные работы на сетях водоснабжения. В п. Мелентьевка </w:t>
            </w:r>
            <w:r w:rsidR="00FC37D6" w:rsidRPr="00733121">
              <w:rPr>
                <w:rFonts w:ascii="Times New Roman" w:eastAsia="Times New Roman" w:hAnsi="Times New Roman" w:cs="Times New Roman"/>
                <w:color w:val="000000"/>
                <w:sz w:val="24"/>
                <w:szCs w:val="24"/>
                <w:lang w:eastAsia="ru-RU"/>
              </w:rPr>
              <w:t>отсутствует</w:t>
            </w:r>
            <w:r w:rsidRPr="00733121">
              <w:rPr>
                <w:rFonts w:ascii="Times New Roman" w:eastAsia="Times New Roman" w:hAnsi="Times New Roman" w:cs="Times New Roman"/>
                <w:color w:val="000000"/>
                <w:sz w:val="24"/>
                <w:szCs w:val="24"/>
                <w:lang w:eastAsia="ru-RU"/>
              </w:rPr>
              <w:t xml:space="preserve"> </w:t>
            </w:r>
            <w:r w:rsidR="00FC37D6" w:rsidRPr="00733121">
              <w:rPr>
                <w:rFonts w:ascii="Times New Roman" w:eastAsia="Times New Roman" w:hAnsi="Times New Roman" w:cs="Times New Roman"/>
                <w:color w:val="000000"/>
                <w:sz w:val="24"/>
                <w:szCs w:val="24"/>
                <w:lang w:eastAsia="ru-RU"/>
              </w:rPr>
              <w:t>централизованное</w:t>
            </w:r>
            <w:r w:rsidRPr="00733121">
              <w:rPr>
                <w:rFonts w:ascii="Times New Roman" w:eastAsia="Times New Roman" w:hAnsi="Times New Roman" w:cs="Times New Roman"/>
                <w:color w:val="000000"/>
                <w:sz w:val="24"/>
                <w:szCs w:val="24"/>
                <w:lang w:eastAsia="ru-RU"/>
              </w:rPr>
              <w:t xml:space="preserve"> водоснабжение, н</w:t>
            </w:r>
            <w:r w:rsidR="00FC37D6">
              <w:rPr>
                <w:rFonts w:ascii="Times New Roman" w:eastAsia="Times New Roman" w:hAnsi="Times New Roman" w:cs="Times New Roman"/>
                <w:color w:val="000000"/>
                <w:sz w:val="24"/>
                <w:szCs w:val="24"/>
                <w:lang w:eastAsia="ru-RU"/>
              </w:rPr>
              <w:t xml:space="preserve">еобходимо строительство системы водоснабжения. </w:t>
            </w:r>
          </w:p>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Мероприятия включены в потребность МП "Чистая вода". Работы будут выполнены за счет экономии, образовавшейся при проведении конкурсных процедур, или за счет дополнительно полученных доходов</w:t>
            </w:r>
          </w:p>
        </w:tc>
      </w:tr>
      <w:tr w:rsidR="00733121" w:rsidRPr="00733121" w:rsidTr="00596FA5">
        <w:trPr>
          <w:trHeight w:val="2520"/>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4</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обеспечение охраны школ и дошкольных образовательных учреждений Миасского городского округа сотрудниками частных охранных организаций, подразделениями вневедомственной охраны, войск национальной гвардии РФ, здания требуют оборудования помещения для охраны с установкой системы видеонаблюдения, охранной сигнализации и средствами передачи тревожных сообщений (в т.ч. МКОУ «СОШ № 11», МКОУ «ООШ № 8», МАОУ «СОШ № 17», МКОУ «ООШ № 60»)</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sz w:val="24"/>
                <w:szCs w:val="24"/>
                <w:lang w:eastAsia="ru-RU"/>
              </w:rPr>
            </w:pPr>
            <w:r w:rsidRPr="00733121">
              <w:rPr>
                <w:rFonts w:ascii="Times New Roman" w:eastAsia="Times New Roman" w:hAnsi="Times New Roman" w:cs="Times New Roman"/>
                <w:sz w:val="24"/>
                <w:szCs w:val="24"/>
                <w:lang w:eastAsia="ru-RU"/>
              </w:rPr>
              <w:t>Согласно паспорта безопасности каждой образовательной организации данные мероприятия должны быть осуществлены до конца 2024 года. В плановом режиме за счет средств бюджета округа производятся работы в рамках антитеррористической защищенности</w:t>
            </w:r>
          </w:p>
        </w:tc>
      </w:tr>
      <w:tr w:rsidR="00733121" w:rsidRPr="00733121" w:rsidTr="00596FA5">
        <w:trPr>
          <w:trHeight w:val="2520"/>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5</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ограждения периметров некоторых зданий образовательных организаций значительно повреждены и нуждаются в реконструкции, во многие организации требуется дополнительная установка камер видеонаблюдения (в т.ч. МКОУ «ООШ № 14», МБОУ «СОШ № 18», МКОУ «СОШ № 9»)</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vAlign w:val="center"/>
            <w:hideMark/>
          </w:tcPr>
          <w:p w:rsidR="00733121" w:rsidRPr="00733121" w:rsidRDefault="00733121" w:rsidP="00733121">
            <w:pPr>
              <w:jc w:val="both"/>
              <w:rPr>
                <w:rFonts w:ascii="Times New Roman" w:eastAsia="Times New Roman" w:hAnsi="Times New Roman" w:cs="Times New Roman"/>
                <w:sz w:val="24"/>
                <w:szCs w:val="24"/>
                <w:lang w:eastAsia="ru-RU"/>
              </w:rPr>
            </w:pPr>
            <w:r w:rsidRPr="00733121">
              <w:rPr>
                <w:rFonts w:ascii="Times New Roman" w:eastAsia="Times New Roman" w:hAnsi="Times New Roman" w:cs="Times New Roman"/>
                <w:sz w:val="24"/>
                <w:szCs w:val="24"/>
                <w:lang w:eastAsia="ru-RU"/>
              </w:rPr>
              <w:t xml:space="preserve">В проекте бюджета на 2023 год запланированы расходы на ограждение МКОУ "СОШ № 14", МКОУ "СОШ № 9". </w:t>
            </w:r>
            <w:r w:rsidRPr="00733121">
              <w:rPr>
                <w:rFonts w:ascii="Times New Roman" w:eastAsia="Times New Roman" w:hAnsi="Times New Roman" w:cs="Times New Roman"/>
                <w:sz w:val="24"/>
                <w:szCs w:val="24"/>
                <w:lang w:eastAsia="ru-RU"/>
              </w:rPr>
              <w:br/>
              <w:t>Работы по замене и ремонту ограждений территорий МБОУ "СОШ № 18" и других образовательных организаций будут проводиться при поступлении дополнительных  доходов в 2023 году. Кроме того, в 2022 году в рамках мероприятия "Безопасность образовательных организаций" на замену ограждения предусмотрено 11705,5 тыс. рублей, в том числе МКОУ "СОШ №9" в сумме 350,0 тыс. рублей</w:t>
            </w:r>
          </w:p>
        </w:tc>
      </w:tr>
      <w:tr w:rsidR="00733121" w:rsidRPr="00733121" w:rsidTr="00596FA5">
        <w:trPr>
          <w:trHeight w:val="1575"/>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6</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на обеспечение физической охраны общеобразовательных учреждений МГО</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В проекте бюджета на 2023 год предусмотрено на охрану  сотрудниками частных охранных организаций, подразделениями вневедомственной охраны войск национальной гвардии РФ в сумме 3 782,7 тыс. рублей, в том числе: за счет    бюджета Округа - 3 189,9 тыс. рублей, за счет областного бюджета - 592,8 тыс. рублей</w:t>
            </w:r>
          </w:p>
        </w:tc>
      </w:tr>
      <w:tr w:rsidR="00733121" w:rsidRPr="00733121" w:rsidTr="00596FA5">
        <w:trPr>
          <w:trHeight w:val="630"/>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7</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устранение нарушений пожарной безопасности в образовательных организациях</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В проекте бюджета на 2023 год на устранение нарушений пожарной безопасности предусмотрено 2 000,0 тыс.рублей</w:t>
            </w:r>
          </w:p>
        </w:tc>
      </w:tr>
      <w:tr w:rsidR="00733121" w:rsidRPr="00733121" w:rsidTr="00F666A6">
        <w:trPr>
          <w:trHeight w:val="3794"/>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lastRenderedPageBreak/>
              <w:t>8</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устранение нарушения требований антитеррористической защищенности объектов топливно-энергетического комплекса, объектов водоснабжения, находящиеся в собственности муниципалитета Миасского городского округа</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 руководствуются полномочиями органов местного самоуправления, изложенными в п.4 ст.5.2 ФЗ от 06.03.2006г. №35-ФЗ «О противодействии терроризму», а именно: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В отношении объектов, расположенных на территории Округа и не подведомственных органам местного самоуправления, сообщаю, что рассмотрение и заслушивание руководителей объектов, не выполняющих требования законодательства РФ по антитеррористической защищенности, производится в рамках деятельности Антитеррористической комиссии МГО, в том числе  с участием руководителей МВД, ФСБ, Росгвардии, МЧС РФ</w:t>
            </w:r>
          </w:p>
        </w:tc>
      </w:tr>
      <w:tr w:rsidR="00733121" w:rsidRPr="00733121" w:rsidTr="00596FA5">
        <w:trPr>
          <w:trHeight w:val="1890"/>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9</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увеличение количества мероприятий, направленных на стабилизацию межнационального и межэтнического согласия, проведение профилактических мероприятий в сфере противодействия экстремизму. Увеличении бюджетных ассигнований, направленных на выполнение программы «Противодействие экстремизму на территории Миасского городского округа» в 2023 году</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vAlign w:val="center"/>
            <w:hideMark/>
          </w:tcPr>
          <w:p w:rsidR="00733121" w:rsidRPr="00733121" w:rsidRDefault="00733121" w:rsidP="00733121">
            <w:pPr>
              <w:jc w:val="both"/>
              <w:rPr>
                <w:rFonts w:ascii="Times New Roman" w:eastAsia="Times New Roman" w:hAnsi="Times New Roman" w:cs="Times New Roman"/>
                <w:sz w:val="24"/>
                <w:szCs w:val="24"/>
                <w:lang w:eastAsia="ru-RU"/>
              </w:rPr>
            </w:pPr>
            <w:r w:rsidRPr="00733121">
              <w:rPr>
                <w:rFonts w:ascii="Times New Roman" w:eastAsia="Times New Roman" w:hAnsi="Times New Roman" w:cs="Times New Roman"/>
                <w:sz w:val="24"/>
                <w:szCs w:val="24"/>
                <w:lang w:eastAsia="ru-RU"/>
              </w:rPr>
              <w:t xml:space="preserve">В проекте муниципальной программы на 2023 год запланировано количество мероприятий - 15, с увеличением к 2022 году на 2 мероприятия. </w:t>
            </w:r>
            <w:r w:rsidRPr="00733121">
              <w:rPr>
                <w:rFonts w:ascii="Times New Roman" w:eastAsia="Times New Roman" w:hAnsi="Times New Roman" w:cs="Times New Roman"/>
                <w:sz w:val="24"/>
                <w:szCs w:val="24"/>
                <w:lang w:eastAsia="ru-RU"/>
              </w:rPr>
              <w:br/>
              <w:t>В  проекте бюджета на 2023 год по  МП "Противодействие экстремизму на территории Миасского городского округа" предусмотрено 178,0 тыс. рублей на уровне 2022 года</w:t>
            </w:r>
          </w:p>
        </w:tc>
      </w:tr>
      <w:tr w:rsidR="00733121" w:rsidRPr="00733121" w:rsidTr="00596FA5">
        <w:trPr>
          <w:trHeight w:val="2205"/>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10</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охрану труда, на профилактику травматизма на рабочих местах</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 xml:space="preserve">Действие МП "Улучшение условий и охраны труда в Миасском городском округе" осуществляется на основании переданных государственных полномочий в области охраны труда в рамках закона </w:t>
            </w:r>
            <w:r w:rsidR="00DD66AD" w:rsidRPr="00733121">
              <w:rPr>
                <w:rFonts w:ascii="Times New Roman" w:eastAsia="Times New Roman" w:hAnsi="Times New Roman" w:cs="Times New Roman"/>
                <w:color w:val="000000"/>
                <w:sz w:val="24"/>
                <w:szCs w:val="24"/>
                <w:lang w:eastAsia="ru-RU"/>
              </w:rPr>
              <w:t>Челябинской</w:t>
            </w:r>
            <w:r w:rsidRPr="00733121">
              <w:rPr>
                <w:rFonts w:ascii="Times New Roman" w:eastAsia="Times New Roman" w:hAnsi="Times New Roman" w:cs="Times New Roman"/>
                <w:color w:val="000000"/>
                <w:sz w:val="24"/>
                <w:szCs w:val="24"/>
                <w:lang w:eastAsia="ru-RU"/>
              </w:rPr>
              <w:t xml:space="preserve"> области № 194-ЗО от 29.2011г. "О наделении органов </w:t>
            </w:r>
            <w:r w:rsidR="00DD66AD" w:rsidRPr="00733121">
              <w:rPr>
                <w:rFonts w:ascii="Times New Roman" w:eastAsia="Times New Roman" w:hAnsi="Times New Roman" w:cs="Times New Roman"/>
                <w:color w:val="000000"/>
                <w:sz w:val="24"/>
                <w:szCs w:val="24"/>
                <w:lang w:eastAsia="ru-RU"/>
              </w:rPr>
              <w:t>местного</w:t>
            </w:r>
            <w:r w:rsidRPr="00733121">
              <w:rPr>
                <w:rFonts w:ascii="Times New Roman" w:eastAsia="Times New Roman" w:hAnsi="Times New Roman" w:cs="Times New Roman"/>
                <w:color w:val="000000"/>
                <w:sz w:val="24"/>
                <w:szCs w:val="24"/>
                <w:lang w:eastAsia="ru-RU"/>
              </w:rPr>
              <w:t xml:space="preserve"> самоуправления отдельными </w:t>
            </w:r>
            <w:r w:rsidR="00DD66AD" w:rsidRPr="00733121">
              <w:rPr>
                <w:rFonts w:ascii="Times New Roman" w:eastAsia="Times New Roman" w:hAnsi="Times New Roman" w:cs="Times New Roman"/>
                <w:color w:val="000000"/>
                <w:sz w:val="24"/>
                <w:szCs w:val="24"/>
                <w:lang w:eastAsia="ru-RU"/>
              </w:rPr>
              <w:t>государственными</w:t>
            </w:r>
            <w:r w:rsidRPr="00733121">
              <w:rPr>
                <w:rFonts w:ascii="Times New Roman" w:eastAsia="Times New Roman" w:hAnsi="Times New Roman" w:cs="Times New Roman"/>
                <w:color w:val="000000"/>
                <w:sz w:val="24"/>
                <w:szCs w:val="24"/>
                <w:lang w:eastAsia="ru-RU"/>
              </w:rPr>
              <w:t xml:space="preserve"> полномочиями в области охраны труда". Мероприятия по улучшению условий и охраны труда включены в программу в соответствии со статьей 3 Закона</w:t>
            </w:r>
          </w:p>
        </w:tc>
      </w:tr>
      <w:tr w:rsidR="00733121" w:rsidRPr="00733121" w:rsidTr="00470F1A">
        <w:trPr>
          <w:trHeight w:val="3085"/>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lastRenderedPageBreak/>
              <w:t>11</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безопасность дорожного движения, своевременный ремонт асфальтового покрытия улиц, не относящихся к магистральным, а также внутриквартальных проездов. На объездной дороге Тургоякского шоссе, улиц Б.</w:t>
            </w:r>
            <w:r w:rsidR="00DD66AD">
              <w:rPr>
                <w:rFonts w:ascii="Times New Roman" w:eastAsia="Times New Roman" w:hAnsi="Times New Roman" w:cs="Times New Roman"/>
                <w:color w:val="000000"/>
                <w:sz w:val="24"/>
                <w:szCs w:val="24"/>
                <w:lang w:eastAsia="ru-RU"/>
              </w:rPr>
              <w:t xml:space="preserve"> </w:t>
            </w:r>
            <w:r w:rsidRPr="00733121">
              <w:rPr>
                <w:rFonts w:ascii="Times New Roman" w:eastAsia="Times New Roman" w:hAnsi="Times New Roman" w:cs="Times New Roman"/>
                <w:color w:val="000000"/>
                <w:sz w:val="24"/>
                <w:szCs w:val="24"/>
                <w:lang w:eastAsia="ru-RU"/>
              </w:rPr>
              <w:t>Хмельницкого, Труда длительное время не решается вопрос с организацией уличного освещения</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 xml:space="preserve">Содержание улично-дорожной сети (включая мероприятия по </w:t>
            </w:r>
            <w:r w:rsidR="00DD66AD" w:rsidRPr="00733121">
              <w:rPr>
                <w:rFonts w:ascii="Times New Roman" w:eastAsia="Times New Roman" w:hAnsi="Times New Roman" w:cs="Times New Roman"/>
                <w:color w:val="000000"/>
                <w:sz w:val="24"/>
                <w:szCs w:val="24"/>
                <w:lang w:eastAsia="ru-RU"/>
              </w:rPr>
              <w:t>обеспечению</w:t>
            </w:r>
            <w:r w:rsidRPr="00733121">
              <w:rPr>
                <w:rFonts w:ascii="Times New Roman" w:eastAsia="Times New Roman" w:hAnsi="Times New Roman" w:cs="Times New Roman"/>
                <w:color w:val="000000"/>
                <w:sz w:val="24"/>
                <w:szCs w:val="24"/>
                <w:lang w:eastAsia="ru-RU"/>
              </w:rPr>
              <w:t xml:space="preserve"> безопасности дорожного движения) производится круглогодично. Ежегодно заключаются муниципальные контракты на выполнение мероприятий по обеспечению безопасности дорожного движения и на содержание автомобильных дорог Миасского городского округа. В перечень обслуживаемых автомобильных дорог включены все дороги, а не только магистральные. </w:t>
            </w:r>
            <w:r w:rsidRPr="00733121">
              <w:rPr>
                <w:rFonts w:ascii="Times New Roman" w:eastAsia="Times New Roman" w:hAnsi="Times New Roman" w:cs="Times New Roman"/>
                <w:color w:val="000000"/>
                <w:sz w:val="24"/>
                <w:szCs w:val="24"/>
                <w:lang w:eastAsia="ru-RU"/>
              </w:rPr>
              <w:br/>
              <w:t>Расходы на мероприятия по организации уличного освещения на объездной дороге Тургоякского шоссе, улиц Б.</w:t>
            </w:r>
            <w:r w:rsidR="00DD66AD">
              <w:rPr>
                <w:rFonts w:ascii="Times New Roman" w:eastAsia="Times New Roman" w:hAnsi="Times New Roman" w:cs="Times New Roman"/>
                <w:color w:val="000000"/>
                <w:sz w:val="24"/>
                <w:szCs w:val="24"/>
                <w:lang w:eastAsia="ru-RU"/>
              </w:rPr>
              <w:t xml:space="preserve"> </w:t>
            </w:r>
            <w:r w:rsidRPr="00733121">
              <w:rPr>
                <w:rFonts w:ascii="Times New Roman" w:eastAsia="Times New Roman" w:hAnsi="Times New Roman" w:cs="Times New Roman"/>
                <w:color w:val="000000"/>
                <w:sz w:val="24"/>
                <w:szCs w:val="24"/>
                <w:lang w:eastAsia="ru-RU"/>
              </w:rPr>
              <w:t>Хмельницкого, Труда включены  в потребность муниципальной программы "Светлый город". Работы будут выполнены при поступлении дополнительных доходов</w:t>
            </w:r>
          </w:p>
        </w:tc>
      </w:tr>
      <w:tr w:rsidR="00733121" w:rsidRPr="00733121" w:rsidTr="00596FA5">
        <w:trPr>
          <w:trHeight w:val="2520"/>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12</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оборудование мест (площадок) накопления твердых коммунальных отходов, которые не соответствуют требованиям законодательства Российской Федерации в области санитарно-эпидемиологического благополучия населения, поскольку там отсутствует специальная площадка с бетонным или асфальтовым покрытием, ограниченная бордюром и зелеными насаждениями (кустарниками) по периметру. Оставляет желать лучшего борьба с несанкционированными свалками, финансирование на эти цели также ограничено</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 xml:space="preserve">В проекте бюджета на 2023 год запланировано 3500,0 тыс. рублей на ремонт и восстановление контейнерных площадок в частном секторе. В районе многоквартирных домов ответственные за контейнерные площадки управляющие </w:t>
            </w:r>
            <w:r w:rsidR="00DD66AD" w:rsidRPr="00733121">
              <w:rPr>
                <w:rFonts w:ascii="Times New Roman" w:eastAsia="Times New Roman" w:hAnsi="Times New Roman" w:cs="Times New Roman"/>
                <w:color w:val="000000"/>
                <w:sz w:val="24"/>
                <w:szCs w:val="24"/>
                <w:lang w:eastAsia="ru-RU"/>
              </w:rPr>
              <w:t>организации</w:t>
            </w:r>
            <w:r w:rsidRPr="00733121">
              <w:rPr>
                <w:rFonts w:ascii="Times New Roman" w:eastAsia="Times New Roman" w:hAnsi="Times New Roman" w:cs="Times New Roman"/>
                <w:color w:val="000000"/>
                <w:sz w:val="24"/>
                <w:szCs w:val="24"/>
                <w:lang w:eastAsia="ru-RU"/>
              </w:rPr>
              <w:t>.  В проекте бюджета на вывоз несанкционированных свалок запланировано 7919,0 тыс. рублей</w:t>
            </w:r>
          </w:p>
        </w:tc>
      </w:tr>
      <w:tr w:rsidR="00733121" w:rsidRPr="00733121" w:rsidTr="00596FA5">
        <w:trPr>
          <w:trHeight w:val="1575"/>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13</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восстановление изношенных множества тепловых и водопроводных сетей, в том числе обслуживаемых МУП «Городское хозяйство». Указанная ситуация ставит под угрозу срыв отопительного периода в Миасском городском округе, и может привести к нарушению прав жителей города</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Направлена заявка в Министерство строительства и инфраструктуры Челябинской области по выделению денежных средств на капитальный ремонт сетей теплоснабжения. При выделении средств в 2023 году работы будут выполнены.</w:t>
            </w:r>
          </w:p>
        </w:tc>
      </w:tr>
      <w:tr w:rsidR="00733121" w:rsidRPr="00733121" w:rsidTr="00596FA5">
        <w:trPr>
          <w:trHeight w:val="945"/>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14</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реконструкцию и развитие системы водоотведения с. Смородинка по программе «Чистая вода»</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Мероприятия включены в потребность МП "Чистая вода". Работы будут выполнены за счет экономии, образовавшейся при проведении конкурсных процедур, или за счет дополнительно полученных доходов</w:t>
            </w:r>
          </w:p>
        </w:tc>
      </w:tr>
      <w:tr w:rsidR="00733121" w:rsidRPr="00733121" w:rsidTr="00596FA5">
        <w:trPr>
          <w:trHeight w:val="945"/>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15</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содержание и проведение ремонтных работ детских игровых площадок, расположенных в общественных местах Миасского городского округа (в городском парке, возле крупных ТРК)</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 xml:space="preserve">На ремонт и устройство малых архитектурных форм на общегородских территориях  запланировано в проекте бюджета 3000,00 </w:t>
            </w:r>
            <w:proofErr w:type="spellStart"/>
            <w:r w:rsidRPr="00733121">
              <w:rPr>
                <w:rFonts w:ascii="Times New Roman" w:eastAsia="Times New Roman" w:hAnsi="Times New Roman" w:cs="Times New Roman"/>
                <w:color w:val="000000"/>
                <w:sz w:val="24"/>
                <w:szCs w:val="24"/>
                <w:lang w:eastAsia="ru-RU"/>
              </w:rPr>
              <w:t>тыс</w:t>
            </w:r>
            <w:proofErr w:type="spellEnd"/>
            <w:r w:rsidRPr="00733121">
              <w:rPr>
                <w:rFonts w:ascii="Times New Roman" w:eastAsia="Times New Roman" w:hAnsi="Times New Roman" w:cs="Times New Roman"/>
                <w:color w:val="000000"/>
                <w:sz w:val="24"/>
                <w:szCs w:val="24"/>
                <w:lang w:eastAsia="ru-RU"/>
              </w:rPr>
              <w:t xml:space="preserve"> рублей</w:t>
            </w:r>
          </w:p>
        </w:tc>
      </w:tr>
      <w:tr w:rsidR="00733121" w:rsidRPr="00733121" w:rsidTr="00596FA5">
        <w:trPr>
          <w:trHeight w:val="1890"/>
        </w:trPr>
        <w:tc>
          <w:tcPr>
            <w:tcW w:w="675" w:type="dxa"/>
            <w:noWrap/>
            <w:vAlign w:val="center"/>
            <w:hideMark/>
          </w:tcPr>
          <w:p w:rsidR="00733121" w:rsidRPr="00733121" w:rsidRDefault="00733121" w:rsidP="00035DE9">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lastRenderedPageBreak/>
              <w:t>16</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входную группу в здание (г. Миасс, ул. 8 Марта, д. 120, располагается отдел ЗАГС администрации Миасского городского округа) не оснащена устройствами, позволяющими инвалидам-колясочникам попасть внутрь и воспользоваться услугами, предоставляемыми отделом (отсутствует кнопка вызова специалиста), отсутствует парковочное место для инвалидов</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Работы по оснащению входной группы в здание отдела ЗАГС будут включены в расходы бюджета Округа при возникновении экономии от проведенных конкурсных процедур  либо  при поступлении дополнительных  доходов в бюджет</w:t>
            </w:r>
          </w:p>
        </w:tc>
      </w:tr>
      <w:tr w:rsidR="00733121" w:rsidRPr="00733121" w:rsidTr="00F666A6">
        <w:trPr>
          <w:trHeight w:val="5307"/>
        </w:trPr>
        <w:tc>
          <w:tcPr>
            <w:tcW w:w="675" w:type="dxa"/>
            <w:noWrap/>
            <w:vAlign w:val="center"/>
            <w:hideMark/>
          </w:tcPr>
          <w:p w:rsidR="00733121" w:rsidRPr="00733121" w:rsidRDefault="00733121" w:rsidP="004741AD">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17</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парковки у отдела ЗАГС, МКУ «Спортивная школа по адаптивным видам спорта», МБУ «ДК «Динамо», бассейна «Дельфин» местами для инвалидов не оснащены. Нет таких мест и на парковках общего пользования, расположенных у физкультурно-оздоровительного диспансера (ул. 8 Марта, 177) и напротив дома по ул. Олимпийская, 11 (сквер им. Высоцкого)</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 xml:space="preserve">МКУ "Спортивная школа по адаптивным видам спорта", находящаяся по адресу ул. </w:t>
            </w:r>
            <w:proofErr w:type="spellStart"/>
            <w:r w:rsidRPr="00733121">
              <w:rPr>
                <w:rFonts w:ascii="Times New Roman" w:eastAsia="Times New Roman" w:hAnsi="Times New Roman" w:cs="Times New Roman"/>
                <w:color w:val="000000"/>
                <w:sz w:val="24"/>
                <w:szCs w:val="24"/>
                <w:lang w:eastAsia="ru-RU"/>
              </w:rPr>
              <w:t>Чучева</w:t>
            </w:r>
            <w:proofErr w:type="spellEnd"/>
            <w:r w:rsidRPr="00733121">
              <w:rPr>
                <w:rFonts w:ascii="Times New Roman" w:eastAsia="Times New Roman" w:hAnsi="Times New Roman" w:cs="Times New Roman"/>
                <w:color w:val="000000"/>
                <w:sz w:val="24"/>
                <w:szCs w:val="24"/>
                <w:lang w:eastAsia="ru-RU"/>
              </w:rPr>
              <w:t xml:space="preserve"> 5, не является общедоступной. Земельный участок огорожен и закреплен за учреждением. Доступ на территорию, на которой располагаются парковочные места, ограничен и разрешен исключительно людям с инвалидностью, проходящим спортивную подготовку в учреждении, а также сопровождающим их лицам и сотрудникам учреждения. Директором ДК "Динамо" прорабатывается вопрос в части получения коммерческих предложений от поставщиков услуг. Вопрос будет рассмотрен при установлении погодных условий для проведения разметки на асфальтовом покрытии. Работы будут выполнены при возникновении экономии от проведенных конкурсных процедур в учреждениях культуры или за счет привлечения внебюджетных средств.  В 2023 году на парковке в районе бассейна "Дельфин"  будут установлены дорожные знаки  6.4 "Парковка (парковочное место)" со знаком дополнительной информации (табличкой) 8.17 "Инвалиды". Вопрос обустройства мест для инвалидов на парковках общего пользования, расположенных у физкультурно-оздоровительного диспансера (ул. 8 Марта, 177) и напротив дома по ул. Олимпийская, 11 (сквер им. Высоцкого) требует дополнительной проработки</w:t>
            </w:r>
          </w:p>
        </w:tc>
      </w:tr>
      <w:tr w:rsidR="00733121" w:rsidRPr="00733121" w:rsidTr="00596FA5">
        <w:trPr>
          <w:trHeight w:val="1020"/>
        </w:trPr>
        <w:tc>
          <w:tcPr>
            <w:tcW w:w="675" w:type="dxa"/>
            <w:noWrap/>
            <w:vAlign w:val="center"/>
            <w:hideMark/>
          </w:tcPr>
          <w:p w:rsidR="00733121" w:rsidRPr="00733121" w:rsidRDefault="00733121" w:rsidP="004741AD">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18</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демонтаж незаконно установленных рекламных конструкций на территории округа</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vMerge w:val="restart"/>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Управлением имущественных отношений АМГО в 2023 году запланировано направление экономии, сложившейся после проведения процедур в соответствии с требованиями 44-ФЗ в результате исполнения мероприятий муниципальной программы "Повышение эффективного использования муниципального имущества в МГО", на статью расходов "Демонтаж незаконно установленных рекламных конструкций на территории МГО"</w:t>
            </w:r>
          </w:p>
        </w:tc>
      </w:tr>
      <w:tr w:rsidR="00733121" w:rsidRPr="00733121" w:rsidTr="00596FA5">
        <w:trPr>
          <w:trHeight w:val="1056"/>
        </w:trPr>
        <w:tc>
          <w:tcPr>
            <w:tcW w:w="675" w:type="dxa"/>
            <w:noWrap/>
            <w:vAlign w:val="center"/>
            <w:hideMark/>
          </w:tcPr>
          <w:p w:rsidR="00733121" w:rsidRPr="00733121" w:rsidRDefault="00733121" w:rsidP="004741AD">
            <w:pPr>
              <w:jc w:val="center"/>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19</w:t>
            </w:r>
          </w:p>
        </w:tc>
        <w:tc>
          <w:tcPr>
            <w:tcW w:w="5954"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r w:rsidRPr="00733121">
              <w:rPr>
                <w:rFonts w:ascii="Times New Roman" w:eastAsia="Times New Roman" w:hAnsi="Times New Roman" w:cs="Times New Roman"/>
                <w:color w:val="000000"/>
                <w:sz w:val="24"/>
                <w:szCs w:val="24"/>
                <w:lang w:eastAsia="ru-RU"/>
              </w:rPr>
              <w:t>демонтаж незаконных нестационарных объектов, расположенных на территории Миасского городского округа</w:t>
            </w:r>
          </w:p>
        </w:tc>
        <w:tc>
          <w:tcPr>
            <w:tcW w:w="850" w:type="dxa"/>
            <w:noWrap/>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c>
          <w:tcPr>
            <w:tcW w:w="8441" w:type="dxa"/>
            <w:vMerge/>
            <w:vAlign w:val="center"/>
            <w:hideMark/>
          </w:tcPr>
          <w:p w:rsidR="00733121" w:rsidRPr="00733121" w:rsidRDefault="00733121" w:rsidP="00733121">
            <w:pPr>
              <w:jc w:val="both"/>
              <w:rPr>
                <w:rFonts w:ascii="Times New Roman" w:eastAsia="Times New Roman" w:hAnsi="Times New Roman" w:cs="Times New Roman"/>
                <w:color w:val="000000"/>
                <w:sz w:val="24"/>
                <w:szCs w:val="24"/>
                <w:lang w:eastAsia="ru-RU"/>
              </w:rPr>
            </w:pPr>
          </w:p>
        </w:tc>
      </w:tr>
      <w:tr w:rsidR="004B1841" w:rsidRPr="00035DE9" w:rsidTr="00596FA5">
        <w:tc>
          <w:tcPr>
            <w:tcW w:w="675" w:type="dxa"/>
            <w:shd w:val="clear" w:color="auto" w:fill="D9D9D9" w:themeFill="background1" w:themeFillShade="D9"/>
            <w:vAlign w:val="center"/>
          </w:tcPr>
          <w:p w:rsidR="004B1841" w:rsidRPr="00035DE9" w:rsidRDefault="00035DE9" w:rsidP="004741AD">
            <w:pPr>
              <w:jc w:val="center"/>
              <w:rPr>
                <w:rFonts w:ascii="Times New Roman" w:hAnsi="Times New Roman" w:cs="Times New Roman"/>
                <w:b/>
              </w:rPr>
            </w:pPr>
            <w:r w:rsidRPr="00035DE9">
              <w:rPr>
                <w:rFonts w:ascii="Times New Roman" w:hAnsi="Times New Roman" w:cs="Times New Roman"/>
                <w:b/>
              </w:rPr>
              <w:t>7</w:t>
            </w:r>
          </w:p>
        </w:tc>
        <w:tc>
          <w:tcPr>
            <w:tcW w:w="5954" w:type="dxa"/>
            <w:shd w:val="clear" w:color="auto" w:fill="D9D9D9" w:themeFill="background1" w:themeFillShade="D9"/>
            <w:vAlign w:val="center"/>
          </w:tcPr>
          <w:p w:rsidR="004B1841" w:rsidRPr="00035DE9" w:rsidRDefault="00035DE9" w:rsidP="00733121">
            <w:pPr>
              <w:jc w:val="both"/>
              <w:rPr>
                <w:rFonts w:ascii="Times New Roman" w:hAnsi="Times New Roman" w:cs="Times New Roman"/>
                <w:b/>
              </w:rPr>
            </w:pPr>
            <w:proofErr w:type="spellStart"/>
            <w:r w:rsidRPr="00035DE9">
              <w:rPr>
                <w:rFonts w:ascii="Times New Roman" w:hAnsi="Times New Roman" w:cs="Times New Roman"/>
                <w:b/>
              </w:rPr>
              <w:t>Малькова</w:t>
            </w:r>
            <w:proofErr w:type="spellEnd"/>
            <w:r w:rsidRPr="00035DE9">
              <w:rPr>
                <w:rFonts w:ascii="Times New Roman" w:hAnsi="Times New Roman" w:cs="Times New Roman"/>
                <w:b/>
              </w:rPr>
              <w:t xml:space="preserve"> Т.В., депутат Собрания депутатов Миасского городского округа по избирательному округу № 9</w:t>
            </w:r>
          </w:p>
        </w:tc>
        <w:tc>
          <w:tcPr>
            <w:tcW w:w="850" w:type="dxa"/>
            <w:shd w:val="clear" w:color="auto" w:fill="D9D9D9" w:themeFill="background1" w:themeFillShade="D9"/>
            <w:vAlign w:val="center"/>
          </w:tcPr>
          <w:p w:rsidR="004B1841" w:rsidRPr="00035DE9" w:rsidRDefault="004B1841" w:rsidP="00733121">
            <w:pPr>
              <w:jc w:val="both"/>
              <w:rPr>
                <w:rFonts w:ascii="Times New Roman" w:hAnsi="Times New Roman" w:cs="Times New Roman"/>
                <w:b/>
              </w:rPr>
            </w:pPr>
          </w:p>
        </w:tc>
        <w:tc>
          <w:tcPr>
            <w:tcW w:w="8441" w:type="dxa"/>
            <w:shd w:val="clear" w:color="auto" w:fill="D9D9D9" w:themeFill="background1" w:themeFillShade="D9"/>
            <w:vAlign w:val="center"/>
          </w:tcPr>
          <w:p w:rsidR="004B1841" w:rsidRPr="00035DE9" w:rsidRDefault="004B1841" w:rsidP="00733121">
            <w:pPr>
              <w:jc w:val="both"/>
              <w:rPr>
                <w:rFonts w:ascii="Times New Roman" w:hAnsi="Times New Roman" w:cs="Times New Roman"/>
                <w:b/>
              </w:rPr>
            </w:pPr>
          </w:p>
        </w:tc>
      </w:tr>
      <w:tr w:rsidR="004B1841" w:rsidTr="00596FA5">
        <w:tc>
          <w:tcPr>
            <w:tcW w:w="675" w:type="dxa"/>
            <w:vAlign w:val="center"/>
          </w:tcPr>
          <w:p w:rsidR="004B1841" w:rsidRDefault="004B1841" w:rsidP="004741AD">
            <w:pPr>
              <w:jc w:val="center"/>
              <w:rPr>
                <w:rFonts w:ascii="Times New Roman" w:hAnsi="Times New Roman" w:cs="Times New Roman"/>
              </w:rPr>
            </w:pPr>
          </w:p>
        </w:tc>
        <w:tc>
          <w:tcPr>
            <w:tcW w:w="5954" w:type="dxa"/>
            <w:vAlign w:val="center"/>
          </w:tcPr>
          <w:p w:rsidR="004B1841" w:rsidRDefault="004B1841" w:rsidP="00733121">
            <w:pPr>
              <w:jc w:val="both"/>
              <w:rPr>
                <w:rFonts w:ascii="Times New Roman" w:hAnsi="Times New Roman" w:cs="Times New Roman"/>
              </w:rPr>
            </w:pPr>
          </w:p>
        </w:tc>
        <w:tc>
          <w:tcPr>
            <w:tcW w:w="850" w:type="dxa"/>
            <w:vAlign w:val="center"/>
          </w:tcPr>
          <w:p w:rsidR="004B1841" w:rsidRDefault="004B1841" w:rsidP="00733121">
            <w:pPr>
              <w:jc w:val="both"/>
              <w:rPr>
                <w:rFonts w:ascii="Times New Roman" w:hAnsi="Times New Roman" w:cs="Times New Roman"/>
              </w:rPr>
            </w:pPr>
          </w:p>
        </w:tc>
        <w:tc>
          <w:tcPr>
            <w:tcW w:w="8441" w:type="dxa"/>
            <w:vAlign w:val="center"/>
          </w:tcPr>
          <w:p w:rsidR="004B1841" w:rsidRDefault="004B1841" w:rsidP="00733121">
            <w:pPr>
              <w:jc w:val="both"/>
              <w:rPr>
                <w:rFonts w:ascii="Times New Roman" w:hAnsi="Times New Roman" w:cs="Times New Roman"/>
              </w:rPr>
            </w:pPr>
          </w:p>
        </w:tc>
      </w:tr>
      <w:tr w:rsidR="00035DE9" w:rsidRPr="00035DE9" w:rsidTr="00596FA5">
        <w:trPr>
          <w:trHeight w:val="630"/>
        </w:trPr>
        <w:tc>
          <w:tcPr>
            <w:tcW w:w="675" w:type="dxa"/>
            <w:noWrap/>
            <w:vAlign w:val="center"/>
            <w:hideMark/>
          </w:tcPr>
          <w:p w:rsidR="00035DE9" w:rsidRPr="00035DE9" w:rsidRDefault="00035DE9" w:rsidP="004741AD">
            <w:pPr>
              <w:jc w:val="center"/>
              <w:rPr>
                <w:rFonts w:ascii="Times New Roman" w:eastAsia="Times New Roman" w:hAnsi="Times New Roman" w:cs="Times New Roman"/>
                <w:color w:val="000000"/>
                <w:sz w:val="24"/>
                <w:szCs w:val="24"/>
                <w:lang w:eastAsia="ru-RU"/>
              </w:rPr>
            </w:pPr>
          </w:p>
        </w:tc>
        <w:tc>
          <w:tcPr>
            <w:tcW w:w="5954"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r>
      <w:tr w:rsidR="00035DE9" w:rsidRPr="00035DE9" w:rsidTr="00596FA5">
        <w:trPr>
          <w:trHeight w:val="630"/>
        </w:trPr>
        <w:tc>
          <w:tcPr>
            <w:tcW w:w="675" w:type="dxa"/>
            <w:noWrap/>
            <w:vAlign w:val="center"/>
            <w:hideMark/>
          </w:tcPr>
          <w:p w:rsidR="00035DE9" w:rsidRPr="00035DE9" w:rsidRDefault="00035DE9" w:rsidP="004741AD">
            <w:pPr>
              <w:jc w:val="center"/>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1</w:t>
            </w:r>
          </w:p>
        </w:tc>
        <w:tc>
          <w:tcPr>
            <w:tcW w:w="5954" w:type="dxa"/>
            <w:noWrap/>
            <w:vAlign w:val="center"/>
            <w:hideMark/>
          </w:tcPr>
          <w:p w:rsidR="00035DE9" w:rsidRPr="00035DE9" w:rsidRDefault="00035DE9" w:rsidP="00CD6E97">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ливневую канализацию по всей улице Азовской (начиная от спорткомплекса «Олимп» до объездной дороги</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Мероприятия включены в потребность МП "Развитие улично-дорожной сети МГО". Работы будут выполнены при поступлении дополнительных доходов</w:t>
            </w:r>
          </w:p>
        </w:tc>
      </w:tr>
      <w:tr w:rsidR="00035DE9" w:rsidRPr="00035DE9" w:rsidTr="00596FA5">
        <w:trPr>
          <w:trHeight w:val="945"/>
        </w:trPr>
        <w:tc>
          <w:tcPr>
            <w:tcW w:w="675" w:type="dxa"/>
            <w:noWrap/>
            <w:vAlign w:val="center"/>
            <w:hideMark/>
          </w:tcPr>
          <w:p w:rsidR="00035DE9" w:rsidRPr="00035DE9" w:rsidRDefault="00035DE9" w:rsidP="004741AD">
            <w:pPr>
              <w:jc w:val="center"/>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2</w:t>
            </w:r>
          </w:p>
        </w:tc>
        <w:tc>
          <w:tcPr>
            <w:tcW w:w="5954" w:type="dxa"/>
            <w:noWrap/>
            <w:vAlign w:val="center"/>
            <w:hideMark/>
          </w:tcPr>
          <w:p w:rsidR="00035DE9" w:rsidRPr="00035DE9" w:rsidRDefault="00035DE9" w:rsidP="00CD6E97">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восстановление ливневых стоков по ул. Садовой на пос. Восточном</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Мероприятия включены в потребность МП "Развитие улично-дорожной сети МГО". Работы будут выполнены при поступлении дополнительно полученных доходов</w:t>
            </w:r>
          </w:p>
        </w:tc>
      </w:tr>
      <w:tr w:rsidR="00035DE9" w:rsidRPr="00035DE9" w:rsidTr="00596FA5">
        <w:trPr>
          <w:trHeight w:val="2835"/>
        </w:trPr>
        <w:tc>
          <w:tcPr>
            <w:tcW w:w="675" w:type="dxa"/>
            <w:noWrap/>
            <w:vAlign w:val="center"/>
            <w:hideMark/>
          </w:tcPr>
          <w:p w:rsidR="00035DE9" w:rsidRPr="00035DE9" w:rsidRDefault="00035DE9" w:rsidP="004741AD">
            <w:pPr>
              <w:jc w:val="center"/>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3</w:t>
            </w:r>
          </w:p>
        </w:tc>
        <w:tc>
          <w:tcPr>
            <w:tcW w:w="5954" w:type="dxa"/>
            <w:noWrap/>
            <w:vAlign w:val="center"/>
            <w:hideMark/>
          </w:tcPr>
          <w:p w:rsidR="00035DE9" w:rsidRPr="00035DE9" w:rsidRDefault="00035DE9" w:rsidP="00CD6E97">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проведение ремонта дорожного полотна па улице Керченской, до пересечения с улицей Амурской</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Потребность на ремонт  автомобильной дороги по ул. Керченская (от ул. Нахимова до ул. Азовская) предусмотрена в мероприятиях по реализации МП "Развитие улично-дорожной сети в Миасском городском округе" на 2023 год. Автомобильная дорога по ул. Керченская (от ул. Азовская до ул. Амурская) будет  обследована при наступлении соответствующих погодных условий. На основании заключения по результатам обследования будет определена потребность в средствах на ремонт, которая будет включена в  МП "Развитие улично-дорожной сети в Миасском городском округе".  Работы будут выполнены при поступлении дополнительных доходов в бюджет Округа</w:t>
            </w:r>
          </w:p>
        </w:tc>
      </w:tr>
      <w:tr w:rsidR="00035DE9" w:rsidRPr="00035DE9" w:rsidTr="00596FA5">
        <w:trPr>
          <w:trHeight w:val="945"/>
        </w:trPr>
        <w:tc>
          <w:tcPr>
            <w:tcW w:w="675" w:type="dxa"/>
            <w:noWrap/>
            <w:vAlign w:val="center"/>
            <w:hideMark/>
          </w:tcPr>
          <w:p w:rsidR="00035DE9" w:rsidRPr="00035DE9" w:rsidRDefault="00035DE9" w:rsidP="004741AD">
            <w:pPr>
              <w:jc w:val="center"/>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4</w:t>
            </w:r>
          </w:p>
        </w:tc>
        <w:tc>
          <w:tcPr>
            <w:tcW w:w="5954" w:type="dxa"/>
            <w:noWrap/>
            <w:vAlign w:val="center"/>
            <w:hideMark/>
          </w:tcPr>
          <w:p w:rsidR="00035DE9" w:rsidRPr="00035DE9" w:rsidRDefault="00035DE9" w:rsidP="00CD6E97">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установку новогодней ели и детского городка перед ЦД «Строитель» в декабре 2023 года</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Мероприятия по установке новогодней ели и детского городка перед ЦД "Строитель" в декабре 2023 года будут реализованы при поступлении дополнительных доходов в бюджет Округа</w:t>
            </w:r>
          </w:p>
        </w:tc>
      </w:tr>
      <w:tr w:rsidR="00035DE9" w:rsidRPr="00035DE9" w:rsidTr="00C21A2C">
        <w:trPr>
          <w:trHeight w:val="2681"/>
        </w:trPr>
        <w:tc>
          <w:tcPr>
            <w:tcW w:w="675" w:type="dxa"/>
            <w:noWrap/>
            <w:vAlign w:val="center"/>
            <w:hideMark/>
          </w:tcPr>
          <w:p w:rsidR="00035DE9" w:rsidRPr="00035DE9" w:rsidRDefault="00035DE9" w:rsidP="004741AD">
            <w:pPr>
              <w:jc w:val="center"/>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5</w:t>
            </w:r>
          </w:p>
        </w:tc>
        <w:tc>
          <w:tcPr>
            <w:tcW w:w="5954" w:type="dxa"/>
            <w:noWrap/>
            <w:vAlign w:val="center"/>
            <w:hideMark/>
          </w:tcPr>
          <w:p w:rsidR="00035DE9" w:rsidRPr="00035DE9" w:rsidRDefault="00035DE9" w:rsidP="00CD6E97">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льготы для проезда на общественном транспорте Ветеранам труда Челябинской области, проживающих в Миассе, на уровне суммы льгот в Челябинске</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В соответствии с пунктом 5 Решения Собрания депутатов МГО от 03.08.2018 года №3 (в редакции от 24.12.2021 года №3), пунктом 4 Решения Собрания депутатов МГО от 22.06.2018 года №14 (в редакции от 24.12.2021 года №4) стоимость льготного проезда на общественном транспорте по муниципальным маршрутам регулярных перевозок по регулируемым тарифам Округа для льготной категории граждан (в том числе Ветеранов труда Челябинской области) составляет 13 руб. Полная стоимость проезда установлена на перевозки пассажиров троллейбусами в размере 19 руб., на перевозки пассажиров автобусами по муниципальным городским маршрутам в размере 23 руб.</w:t>
            </w:r>
          </w:p>
        </w:tc>
      </w:tr>
      <w:tr w:rsidR="00035DE9" w:rsidRPr="00035DE9" w:rsidTr="00596FA5">
        <w:trPr>
          <w:trHeight w:val="2520"/>
        </w:trPr>
        <w:tc>
          <w:tcPr>
            <w:tcW w:w="675" w:type="dxa"/>
            <w:noWrap/>
            <w:vAlign w:val="center"/>
            <w:hideMark/>
          </w:tcPr>
          <w:p w:rsidR="00035DE9" w:rsidRPr="00035DE9" w:rsidRDefault="00035DE9" w:rsidP="004741AD">
            <w:pPr>
              <w:jc w:val="center"/>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lastRenderedPageBreak/>
              <w:t>6</w:t>
            </w:r>
          </w:p>
        </w:tc>
        <w:tc>
          <w:tcPr>
            <w:tcW w:w="5954" w:type="dxa"/>
            <w:noWrap/>
            <w:vAlign w:val="center"/>
            <w:hideMark/>
          </w:tcPr>
          <w:p w:rsidR="00035DE9" w:rsidRPr="00035DE9" w:rsidRDefault="00035DE9" w:rsidP="004741AD">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на организацию покоса травы по улице Кубанской (в том числе вокруг площадки для сбора ТБО - напротив дома №31), вдоль улицы Парковой от разворотного кольца на поселке Восточный до пересечения с улицей Победы</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Выкашивание травы вдоль улицы Кубанской, вдоль улицы Парковой от разворотного кольца на поселке Восточный до пересечения с улицей Победы будет включен в план дорожных работ после заключения муниципального контракта в апреле 2023 года на выполнение работ по летнему содержанию дорог. Выкашивание травы на прилегающей территории к контейнерной площадке будет учтено при планировании муниципального задания МБУ "Центр коммунального обслуживания и благоустройства Миасского городского округа" в 2023 году</w:t>
            </w:r>
          </w:p>
        </w:tc>
      </w:tr>
      <w:tr w:rsidR="00035DE9" w:rsidRPr="00035DE9" w:rsidTr="00596FA5">
        <w:trPr>
          <w:trHeight w:val="1890"/>
        </w:trPr>
        <w:tc>
          <w:tcPr>
            <w:tcW w:w="675" w:type="dxa"/>
            <w:noWrap/>
            <w:vAlign w:val="center"/>
            <w:hideMark/>
          </w:tcPr>
          <w:p w:rsidR="00035DE9" w:rsidRPr="00035DE9" w:rsidRDefault="00035DE9" w:rsidP="004741AD">
            <w:pPr>
              <w:jc w:val="center"/>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7</w:t>
            </w:r>
          </w:p>
        </w:tc>
        <w:tc>
          <w:tcPr>
            <w:tcW w:w="5954" w:type="dxa"/>
            <w:noWrap/>
            <w:vAlign w:val="center"/>
            <w:hideMark/>
          </w:tcPr>
          <w:p w:rsidR="00035DE9" w:rsidRPr="00035DE9" w:rsidRDefault="00035DE9" w:rsidP="004741AD">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установку остановочного комплекса и пешеходного перехода к остановке у микрорайона МЖК в сторону вокзала (там сейчас лежит только сломанная бетонная плита)</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Сформирована и направлена заявка в Министерство дорожного хозяйства  для получения субсидии из областного бюджета на ремонт остановочных пунктов Округа. Мероприятие по ремонту остановочного пункта общественного транспорта включено в МП "Развитие улично-дорожной сети в Миасском городском округе". Работы будут выполнены при поступлении дополнительных доходов</w:t>
            </w:r>
          </w:p>
        </w:tc>
      </w:tr>
      <w:tr w:rsidR="00035DE9" w:rsidRPr="00035DE9" w:rsidTr="00596FA5">
        <w:trPr>
          <w:trHeight w:val="945"/>
        </w:trPr>
        <w:tc>
          <w:tcPr>
            <w:tcW w:w="675" w:type="dxa"/>
            <w:noWrap/>
            <w:vAlign w:val="center"/>
            <w:hideMark/>
          </w:tcPr>
          <w:p w:rsidR="00035DE9" w:rsidRPr="00035DE9" w:rsidRDefault="00035DE9" w:rsidP="004741AD">
            <w:pPr>
              <w:jc w:val="center"/>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8</w:t>
            </w:r>
          </w:p>
        </w:tc>
        <w:tc>
          <w:tcPr>
            <w:tcW w:w="5954" w:type="dxa"/>
            <w:noWrap/>
            <w:vAlign w:val="center"/>
            <w:hideMark/>
          </w:tcPr>
          <w:p w:rsidR="00035DE9" w:rsidRPr="00035DE9" w:rsidRDefault="00035DE9" w:rsidP="004741AD">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установку поручней и спусков для колясок вдоль имеющихся лестничных маршей на улице Донской</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Заявка включена в адресный перечень на ремонт лестниц на 2023 год. При поступлении дополнительных доходов в бюджет Округа работы будут выполнены</w:t>
            </w:r>
          </w:p>
        </w:tc>
      </w:tr>
      <w:tr w:rsidR="00035DE9" w:rsidRPr="00035DE9" w:rsidTr="00596FA5">
        <w:trPr>
          <w:trHeight w:val="1905"/>
        </w:trPr>
        <w:tc>
          <w:tcPr>
            <w:tcW w:w="675" w:type="dxa"/>
            <w:noWrap/>
            <w:vAlign w:val="center"/>
            <w:hideMark/>
          </w:tcPr>
          <w:p w:rsidR="00035DE9" w:rsidRPr="00035DE9" w:rsidRDefault="00035DE9" w:rsidP="004741AD">
            <w:pPr>
              <w:jc w:val="center"/>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9</w:t>
            </w:r>
          </w:p>
        </w:tc>
        <w:tc>
          <w:tcPr>
            <w:tcW w:w="5954" w:type="dxa"/>
            <w:noWrap/>
            <w:vAlign w:val="center"/>
            <w:hideMark/>
          </w:tcPr>
          <w:p w:rsidR="00035DE9" w:rsidRPr="00035DE9" w:rsidRDefault="00035DE9" w:rsidP="004741AD">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уборку дорог от снега в зимний период в частном секторе поселка Восточный</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Очистка дорог от снега в зимний период в частном секторе поселка Восточный будет выполняться в рамках муниципального контракта по содержанию автомобильных дорог в порядке очередности. В первую очередь производится очистка центральных дорог с наибольшей интенсивностью движения, и дорог, по которым происходит движение общественного транспорта. Затем производится очистка второстепенных дорог</w:t>
            </w:r>
          </w:p>
        </w:tc>
      </w:tr>
      <w:tr w:rsidR="00035DE9" w:rsidRPr="00035DE9" w:rsidTr="00596FA5">
        <w:trPr>
          <w:trHeight w:val="645"/>
        </w:trPr>
        <w:tc>
          <w:tcPr>
            <w:tcW w:w="675" w:type="dxa"/>
            <w:shd w:val="clear" w:color="auto" w:fill="D9D9D9" w:themeFill="background1" w:themeFillShade="D9"/>
            <w:noWrap/>
            <w:vAlign w:val="center"/>
            <w:hideMark/>
          </w:tcPr>
          <w:p w:rsidR="00035DE9" w:rsidRPr="00035DE9" w:rsidRDefault="004741AD" w:rsidP="004741AD">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5954" w:type="dxa"/>
            <w:shd w:val="clear" w:color="auto" w:fill="D9D9D9" w:themeFill="background1" w:themeFillShade="D9"/>
            <w:noWrap/>
            <w:hideMark/>
          </w:tcPr>
          <w:p w:rsidR="00035DE9" w:rsidRPr="00035DE9" w:rsidRDefault="00035DE9" w:rsidP="008F6220">
            <w:pPr>
              <w:jc w:val="both"/>
              <w:rPr>
                <w:rFonts w:ascii="Times New Roman" w:eastAsia="Times New Roman" w:hAnsi="Times New Roman" w:cs="Times New Roman"/>
                <w:b/>
                <w:bCs/>
                <w:color w:val="000000"/>
                <w:sz w:val="24"/>
                <w:szCs w:val="24"/>
                <w:lang w:eastAsia="ru-RU"/>
              </w:rPr>
            </w:pPr>
            <w:proofErr w:type="spellStart"/>
            <w:r w:rsidRPr="00035DE9">
              <w:rPr>
                <w:rFonts w:ascii="Times New Roman" w:eastAsia="Times New Roman" w:hAnsi="Times New Roman" w:cs="Times New Roman"/>
                <w:b/>
                <w:bCs/>
                <w:color w:val="000000"/>
                <w:sz w:val="24"/>
                <w:szCs w:val="24"/>
                <w:lang w:eastAsia="ru-RU"/>
              </w:rPr>
              <w:t>Грязева</w:t>
            </w:r>
            <w:proofErr w:type="spellEnd"/>
            <w:r w:rsidRPr="00035DE9">
              <w:rPr>
                <w:rFonts w:ascii="Times New Roman" w:eastAsia="Times New Roman" w:hAnsi="Times New Roman" w:cs="Times New Roman"/>
                <w:b/>
                <w:bCs/>
                <w:color w:val="000000"/>
                <w:sz w:val="24"/>
                <w:szCs w:val="24"/>
                <w:lang w:eastAsia="ru-RU"/>
              </w:rPr>
              <w:t xml:space="preserve"> Ольга </w:t>
            </w:r>
            <w:r w:rsidR="008F6220">
              <w:rPr>
                <w:rFonts w:ascii="Times New Roman" w:eastAsia="Times New Roman" w:hAnsi="Times New Roman" w:cs="Times New Roman"/>
                <w:b/>
                <w:bCs/>
                <w:color w:val="000000"/>
                <w:sz w:val="24"/>
                <w:szCs w:val="24"/>
                <w:lang w:eastAsia="ru-RU"/>
              </w:rPr>
              <w:t>Валентиновна, Председатель СНТ «</w:t>
            </w:r>
            <w:r w:rsidRPr="00035DE9">
              <w:rPr>
                <w:rFonts w:ascii="Times New Roman" w:eastAsia="Times New Roman" w:hAnsi="Times New Roman" w:cs="Times New Roman"/>
                <w:b/>
                <w:bCs/>
                <w:color w:val="000000"/>
                <w:sz w:val="24"/>
                <w:szCs w:val="24"/>
                <w:lang w:eastAsia="ru-RU"/>
              </w:rPr>
              <w:t>Красные разрезы</w:t>
            </w:r>
            <w:r w:rsidR="008F6220">
              <w:rPr>
                <w:rFonts w:ascii="Times New Roman" w:eastAsia="Times New Roman" w:hAnsi="Times New Roman" w:cs="Times New Roman"/>
                <w:b/>
                <w:bCs/>
                <w:color w:val="000000"/>
                <w:sz w:val="24"/>
                <w:szCs w:val="24"/>
                <w:lang w:eastAsia="ru-RU"/>
              </w:rPr>
              <w:t>»</w:t>
            </w:r>
          </w:p>
        </w:tc>
        <w:tc>
          <w:tcPr>
            <w:tcW w:w="850" w:type="dxa"/>
            <w:shd w:val="clear" w:color="auto" w:fill="D9D9D9" w:themeFill="background1" w:themeFillShade="D9"/>
            <w:noWrap/>
            <w:hideMark/>
          </w:tcPr>
          <w:p w:rsidR="00035DE9" w:rsidRPr="00035DE9" w:rsidRDefault="00035DE9" w:rsidP="00035DE9">
            <w:pPr>
              <w:jc w:val="both"/>
              <w:rPr>
                <w:rFonts w:ascii="Times New Roman" w:eastAsia="Times New Roman" w:hAnsi="Times New Roman" w:cs="Times New Roman"/>
                <w:b/>
                <w:bCs/>
                <w:color w:val="000000"/>
                <w:sz w:val="24"/>
                <w:szCs w:val="24"/>
                <w:lang w:eastAsia="ru-RU"/>
              </w:rPr>
            </w:pPr>
            <w:r w:rsidRPr="00035DE9">
              <w:rPr>
                <w:rFonts w:ascii="Times New Roman" w:eastAsia="Times New Roman" w:hAnsi="Times New Roman" w:cs="Times New Roman"/>
                <w:b/>
                <w:bCs/>
                <w:color w:val="000000"/>
                <w:sz w:val="24"/>
                <w:szCs w:val="24"/>
                <w:lang w:eastAsia="ru-RU"/>
              </w:rPr>
              <w:t> </w:t>
            </w:r>
          </w:p>
        </w:tc>
        <w:tc>
          <w:tcPr>
            <w:tcW w:w="8441" w:type="dxa"/>
            <w:shd w:val="clear" w:color="auto" w:fill="D9D9D9" w:themeFill="background1" w:themeFillShade="D9"/>
            <w:noWrap/>
            <w:hideMark/>
          </w:tcPr>
          <w:p w:rsidR="00035DE9" w:rsidRPr="00035DE9" w:rsidRDefault="00035DE9" w:rsidP="00035DE9">
            <w:pPr>
              <w:jc w:val="both"/>
              <w:rPr>
                <w:rFonts w:ascii="Times New Roman" w:eastAsia="Times New Roman" w:hAnsi="Times New Roman" w:cs="Times New Roman"/>
                <w:b/>
                <w:bCs/>
                <w:color w:val="000000"/>
                <w:sz w:val="24"/>
                <w:szCs w:val="24"/>
                <w:lang w:eastAsia="ru-RU"/>
              </w:rPr>
            </w:pPr>
            <w:r w:rsidRPr="00035DE9">
              <w:rPr>
                <w:rFonts w:ascii="Times New Roman" w:eastAsia="Times New Roman" w:hAnsi="Times New Roman" w:cs="Times New Roman"/>
                <w:b/>
                <w:bCs/>
                <w:color w:val="000000"/>
                <w:sz w:val="24"/>
                <w:szCs w:val="24"/>
                <w:lang w:eastAsia="ru-RU"/>
              </w:rPr>
              <w:t> </w:t>
            </w:r>
          </w:p>
        </w:tc>
      </w:tr>
      <w:tr w:rsidR="00035DE9" w:rsidRPr="00035DE9" w:rsidTr="00596FA5">
        <w:trPr>
          <w:trHeight w:val="1275"/>
        </w:trPr>
        <w:tc>
          <w:tcPr>
            <w:tcW w:w="675" w:type="dxa"/>
            <w:noWrap/>
            <w:vAlign w:val="center"/>
            <w:hideMark/>
          </w:tcPr>
          <w:p w:rsidR="00035DE9" w:rsidRPr="00035DE9" w:rsidRDefault="00035DE9" w:rsidP="004741AD">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035DE9" w:rsidRPr="00035DE9" w:rsidRDefault="00035DE9" w:rsidP="004741AD">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 ремонт дороги от коллективного сада "</w:t>
            </w:r>
            <w:proofErr w:type="spellStart"/>
            <w:r w:rsidRPr="00035DE9">
              <w:rPr>
                <w:rFonts w:ascii="Times New Roman" w:eastAsia="Times New Roman" w:hAnsi="Times New Roman" w:cs="Times New Roman"/>
                <w:color w:val="000000"/>
                <w:sz w:val="24"/>
                <w:szCs w:val="24"/>
                <w:lang w:eastAsia="ru-RU"/>
              </w:rPr>
              <w:t>Марскалы</w:t>
            </w:r>
            <w:proofErr w:type="spellEnd"/>
            <w:r w:rsidRPr="00035DE9">
              <w:rPr>
                <w:rFonts w:ascii="Times New Roman" w:eastAsia="Times New Roman" w:hAnsi="Times New Roman" w:cs="Times New Roman"/>
                <w:color w:val="000000"/>
                <w:sz w:val="24"/>
                <w:szCs w:val="24"/>
                <w:lang w:eastAsia="ru-RU"/>
              </w:rPr>
              <w:t>" до СНТ "Красные разрезы" (неоднократные обращения с 2017 г.)</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noWrap/>
            <w:hideMark/>
          </w:tcPr>
          <w:p w:rsid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Ремонт автомобильной дороги от автодороги Миасс-Ленинск-Октябрьский-Иремель до п. Красный (СНТ "Красный") включен в  потребность на реализацию мероприятий муниципальной программы "Развитие улично-дорожной сети в Миасском городском округе" на 2024 год</w:t>
            </w:r>
          </w:p>
          <w:p w:rsidR="00AA223A" w:rsidRPr="00035DE9" w:rsidRDefault="00AA223A" w:rsidP="00035DE9">
            <w:pPr>
              <w:jc w:val="both"/>
              <w:rPr>
                <w:rFonts w:ascii="Times New Roman" w:eastAsia="Times New Roman" w:hAnsi="Times New Roman" w:cs="Times New Roman"/>
                <w:color w:val="000000"/>
                <w:sz w:val="24"/>
                <w:szCs w:val="24"/>
                <w:lang w:eastAsia="ru-RU"/>
              </w:rPr>
            </w:pPr>
          </w:p>
        </w:tc>
      </w:tr>
      <w:tr w:rsidR="00035DE9" w:rsidRPr="00035DE9" w:rsidTr="00596FA5">
        <w:trPr>
          <w:trHeight w:val="645"/>
        </w:trPr>
        <w:tc>
          <w:tcPr>
            <w:tcW w:w="675" w:type="dxa"/>
            <w:shd w:val="clear" w:color="auto" w:fill="D9D9D9" w:themeFill="background1" w:themeFillShade="D9"/>
            <w:noWrap/>
            <w:vAlign w:val="center"/>
            <w:hideMark/>
          </w:tcPr>
          <w:p w:rsidR="00035DE9" w:rsidRPr="00035DE9" w:rsidRDefault="004741AD" w:rsidP="004741AD">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5954" w:type="dxa"/>
            <w:shd w:val="clear" w:color="auto" w:fill="D9D9D9" w:themeFill="background1" w:themeFillShade="D9"/>
            <w:noWrap/>
            <w:hideMark/>
          </w:tcPr>
          <w:p w:rsidR="00035DE9" w:rsidRPr="00035DE9" w:rsidRDefault="00035DE9" w:rsidP="008F6220">
            <w:pPr>
              <w:jc w:val="both"/>
              <w:rPr>
                <w:rFonts w:ascii="Times New Roman" w:eastAsia="Times New Roman" w:hAnsi="Times New Roman" w:cs="Times New Roman"/>
                <w:b/>
                <w:bCs/>
                <w:color w:val="000000"/>
                <w:sz w:val="24"/>
                <w:szCs w:val="24"/>
                <w:lang w:eastAsia="ru-RU"/>
              </w:rPr>
            </w:pPr>
            <w:r w:rsidRPr="00035DE9">
              <w:rPr>
                <w:rFonts w:ascii="Times New Roman" w:eastAsia="Times New Roman" w:hAnsi="Times New Roman" w:cs="Times New Roman"/>
                <w:b/>
                <w:bCs/>
                <w:color w:val="000000"/>
                <w:sz w:val="24"/>
                <w:szCs w:val="24"/>
                <w:lang w:eastAsia="ru-RU"/>
              </w:rPr>
              <w:t xml:space="preserve">Сафронов И.И. и жители ул. Бакулина, ул. </w:t>
            </w:r>
            <w:proofErr w:type="spellStart"/>
            <w:r w:rsidRPr="00035DE9">
              <w:rPr>
                <w:rFonts w:ascii="Times New Roman" w:eastAsia="Times New Roman" w:hAnsi="Times New Roman" w:cs="Times New Roman"/>
                <w:b/>
                <w:bCs/>
                <w:color w:val="000000"/>
                <w:sz w:val="24"/>
                <w:szCs w:val="24"/>
                <w:lang w:eastAsia="ru-RU"/>
              </w:rPr>
              <w:t>Мало-Ильменская</w:t>
            </w:r>
            <w:proofErr w:type="spellEnd"/>
            <w:r w:rsidRPr="00035DE9">
              <w:rPr>
                <w:rFonts w:ascii="Times New Roman" w:eastAsia="Times New Roman" w:hAnsi="Times New Roman" w:cs="Times New Roman"/>
                <w:b/>
                <w:bCs/>
                <w:color w:val="000000"/>
                <w:sz w:val="24"/>
                <w:szCs w:val="24"/>
                <w:lang w:eastAsia="ru-RU"/>
              </w:rPr>
              <w:t xml:space="preserve"> (5 человек), г.</w:t>
            </w:r>
            <w:r w:rsidR="004741AD">
              <w:rPr>
                <w:rFonts w:ascii="Times New Roman" w:eastAsia="Times New Roman" w:hAnsi="Times New Roman" w:cs="Times New Roman"/>
                <w:b/>
                <w:bCs/>
                <w:color w:val="000000"/>
                <w:sz w:val="24"/>
                <w:szCs w:val="24"/>
                <w:lang w:eastAsia="ru-RU"/>
              </w:rPr>
              <w:t xml:space="preserve"> </w:t>
            </w:r>
            <w:r w:rsidRPr="00035DE9">
              <w:rPr>
                <w:rFonts w:ascii="Times New Roman" w:eastAsia="Times New Roman" w:hAnsi="Times New Roman" w:cs="Times New Roman"/>
                <w:b/>
                <w:bCs/>
                <w:color w:val="000000"/>
                <w:sz w:val="24"/>
                <w:szCs w:val="24"/>
                <w:lang w:eastAsia="ru-RU"/>
              </w:rPr>
              <w:t>Миасс</w:t>
            </w:r>
          </w:p>
        </w:tc>
        <w:tc>
          <w:tcPr>
            <w:tcW w:w="850" w:type="dxa"/>
            <w:shd w:val="clear" w:color="auto" w:fill="D9D9D9" w:themeFill="background1" w:themeFillShade="D9"/>
            <w:noWrap/>
            <w:hideMark/>
          </w:tcPr>
          <w:p w:rsidR="00035DE9" w:rsidRPr="00035DE9" w:rsidRDefault="00035DE9" w:rsidP="00035DE9">
            <w:pPr>
              <w:jc w:val="both"/>
              <w:rPr>
                <w:rFonts w:ascii="Times New Roman" w:eastAsia="Times New Roman" w:hAnsi="Times New Roman" w:cs="Times New Roman"/>
                <w:b/>
                <w:bCs/>
                <w:color w:val="000000"/>
                <w:sz w:val="24"/>
                <w:szCs w:val="24"/>
                <w:lang w:eastAsia="ru-RU"/>
              </w:rPr>
            </w:pPr>
            <w:r w:rsidRPr="00035DE9">
              <w:rPr>
                <w:rFonts w:ascii="Times New Roman" w:eastAsia="Times New Roman" w:hAnsi="Times New Roman" w:cs="Times New Roman"/>
                <w:b/>
                <w:bCs/>
                <w:color w:val="000000"/>
                <w:sz w:val="24"/>
                <w:szCs w:val="24"/>
                <w:lang w:eastAsia="ru-RU"/>
              </w:rPr>
              <w:t> </w:t>
            </w:r>
          </w:p>
        </w:tc>
        <w:tc>
          <w:tcPr>
            <w:tcW w:w="8441" w:type="dxa"/>
            <w:shd w:val="clear" w:color="auto" w:fill="D9D9D9" w:themeFill="background1" w:themeFillShade="D9"/>
            <w:noWrap/>
            <w:hideMark/>
          </w:tcPr>
          <w:p w:rsidR="00035DE9" w:rsidRPr="00035DE9" w:rsidRDefault="00035DE9" w:rsidP="00035DE9">
            <w:pPr>
              <w:jc w:val="both"/>
              <w:rPr>
                <w:rFonts w:ascii="Times New Roman" w:eastAsia="Times New Roman" w:hAnsi="Times New Roman" w:cs="Times New Roman"/>
                <w:b/>
                <w:bCs/>
                <w:color w:val="000000"/>
                <w:sz w:val="24"/>
                <w:szCs w:val="24"/>
                <w:lang w:eastAsia="ru-RU"/>
              </w:rPr>
            </w:pPr>
            <w:r w:rsidRPr="00035DE9">
              <w:rPr>
                <w:rFonts w:ascii="Times New Roman" w:eastAsia="Times New Roman" w:hAnsi="Times New Roman" w:cs="Times New Roman"/>
                <w:b/>
                <w:bCs/>
                <w:color w:val="000000"/>
                <w:sz w:val="24"/>
                <w:szCs w:val="24"/>
                <w:lang w:eastAsia="ru-RU"/>
              </w:rPr>
              <w:t> </w:t>
            </w:r>
          </w:p>
        </w:tc>
      </w:tr>
      <w:tr w:rsidR="00035DE9" w:rsidRPr="00035DE9" w:rsidTr="006A262A">
        <w:trPr>
          <w:trHeight w:val="4457"/>
        </w:trPr>
        <w:tc>
          <w:tcPr>
            <w:tcW w:w="675" w:type="dxa"/>
            <w:noWrap/>
            <w:hideMark/>
          </w:tcPr>
          <w:p w:rsidR="00035DE9" w:rsidRPr="00035DE9" w:rsidRDefault="00035DE9" w:rsidP="00035DE9">
            <w:pPr>
              <w:jc w:val="center"/>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lastRenderedPageBreak/>
              <w:t> </w:t>
            </w:r>
          </w:p>
        </w:tc>
        <w:tc>
          <w:tcPr>
            <w:tcW w:w="5954" w:type="dxa"/>
            <w:noWrap/>
            <w:vAlign w:val="center"/>
            <w:hideMark/>
          </w:tcPr>
          <w:p w:rsidR="00035DE9" w:rsidRPr="00035DE9" w:rsidRDefault="00035DE9" w:rsidP="004741AD">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 расходы на выполнение всех необходимых работ для приведения проезжей части ул. Бакулина в состояние, соответствующее нормативным требованиям и для обеспечения безопасности пешеходов</w:t>
            </w:r>
          </w:p>
        </w:tc>
        <w:tc>
          <w:tcPr>
            <w:tcW w:w="850" w:type="dxa"/>
            <w:noWrap/>
            <w:hideMark/>
          </w:tcPr>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w:t>
            </w:r>
          </w:p>
        </w:tc>
        <w:tc>
          <w:tcPr>
            <w:tcW w:w="8441" w:type="dxa"/>
            <w:hideMark/>
          </w:tcPr>
          <w:p w:rsidR="004741AD"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В 2022 году произведен ремонт асфальтобетонного покрытия ул. Бакулина (уложен выравнивающий слой из асфальтобетона) и в ближайшие 4 года не планируется</w:t>
            </w:r>
            <w:r w:rsidR="004741AD">
              <w:rPr>
                <w:rFonts w:ascii="Times New Roman" w:eastAsia="Times New Roman" w:hAnsi="Times New Roman" w:cs="Times New Roman"/>
                <w:color w:val="000000"/>
                <w:sz w:val="24"/>
                <w:szCs w:val="24"/>
                <w:lang w:eastAsia="ru-RU"/>
              </w:rPr>
              <w:t xml:space="preserve"> производить капитальный ремонт покрытия. </w:t>
            </w:r>
          </w:p>
          <w:p w:rsidR="004741AD"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xml:space="preserve">Устройство тротуара вдоль ул. Бакулина возможно выполнить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w:t>
            </w:r>
          </w:p>
          <w:p w:rsidR="00035DE9" w:rsidRPr="00035DE9" w:rsidRDefault="00035DE9" w:rsidP="00035DE9">
            <w:pPr>
              <w:jc w:val="both"/>
              <w:rPr>
                <w:rFonts w:ascii="Times New Roman" w:eastAsia="Times New Roman" w:hAnsi="Times New Roman" w:cs="Times New Roman"/>
                <w:color w:val="000000"/>
                <w:sz w:val="24"/>
                <w:szCs w:val="24"/>
                <w:lang w:eastAsia="ru-RU"/>
              </w:rPr>
            </w:pPr>
            <w:r w:rsidRPr="00035DE9">
              <w:rPr>
                <w:rFonts w:ascii="Times New Roman" w:eastAsia="Times New Roman" w:hAnsi="Times New Roman" w:cs="Times New Roman"/>
                <w:color w:val="000000"/>
                <w:sz w:val="24"/>
                <w:szCs w:val="24"/>
                <w:lang w:eastAsia="ru-RU"/>
              </w:rPr>
              <w:t xml:space="preserve"> В целях реализации  проекта в 2024 году инициатору необходимо в адрес Главы Миасского городского округа направить пакет документов и материалов, входящих в состав проекта, протокол собрания или конференции граждан в период с 17.10.2023г. по 15.11.2023г.</w:t>
            </w:r>
            <w:r w:rsidRPr="00035DE9">
              <w:rPr>
                <w:rFonts w:ascii="Times New Roman" w:eastAsia="Times New Roman" w:hAnsi="Times New Roman" w:cs="Times New Roman"/>
                <w:color w:val="000000"/>
                <w:sz w:val="24"/>
                <w:szCs w:val="24"/>
                <w:lang w:eastAsia="ru-RU"/>
              </w:rPr>
              <w:b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4B1841" w:rsidRPr="008D5ADB" w:rsidTr="00596FA5">
        <w:tc>
          <w:tcPr>
            <w:tcW w:w="675" w:type="dxa"/>
            <w:shd w:val="clear" w:color="auto" w:fill="D9D9D9" w:themeFill="background1" w:themeFillShade="D9"/>
            <w:vAlign w:val="center"/>
          </w:tcPr>
          <w:p w:rsidR="004B1841" w:rsidRPr="008D5ADB" w:rsidRDefault="008D5ADB" w:rsidP="00035DE9">
            <w:pPr>
              <w:jc w:val="center"/>
              <w:rPr>
                <w:rFonts w:ascii="Times New Roman" w:hAnsi="Times New Roman" w:cs="Times New Roman"/>
                <w:b/>
              </w:rPr>
            </w:pPr>
            <w:r w:rsidRPr="008D5ADB">
              <w:rPr>
                <w:rFonts w:ascii="Times New Roman" w:hAnsi="Times New Roman" w:cs="Times New Roman"/>
                <w:b/>
              </w:rPr>
              <w:t>10</w:t>
            </w:r>
          </w:p>
        </w:tc>
        <w:tc>
          <w:tcPr>
            <w:tcW w:w="5954" w:type="dxa"/>
            <w:shd w:val="clear" w:color="auto" w:fill="D9D9D9" w:themeFill="background1" w:themeFillShade="D9"/>
            <w:vAlign w:val="center"/>
          </w:tcPr>
          <w:p w:rsidR="004B1841" w:rsidRPr="008D5ADB" w:rsidRDefault="008D5ADB" w:rsidP="004741AD">
            <w:pPr>
              <w:jc w:val="both"/>
              <w:rPr>
                <w:rFonts w:ascii="Times New Roman" w:hAnsi="Times New Roman" w:cs="Times New Roman"/>
                <w:b/>
              </w:rPr>
            </w:pPr>
            <w:r w:rsidRPr="008D5ADB">
              <w:rPr>
                <w:rFonts w:ascii="Times New Roman" w:hAnsi="Times New Roman" w:cs="Times New Roman"/>
                <w:b/>
              </w:rPr>
              <w:t>Тищенко О.В., депутат Собрания депутатов Миасского городского округа по избирательному округу № 12</w:t>
            </w:r>
          </w:p>
        </w:tc>
        <w:tc>
          <w:tcPr>
            <w:tcW w:w="850" w:type="dxa"/>
            <w:shd w:val="clear" w:color="auto" w:fill="D9D9D9" w:themeFill="background1" w:themeFillShade="D9"/>
            <w:vAlign w:val="center"/>
          </w:tcPr>
          <w:p w:rsidR="004B1841" w:rsidRPr="008D5ADB" w:rsidRDefault="004B1841" w:rsidP="00733121">
            <w:pPr>
              <w:jc w:val="both"/>
              <w:rPr>
                <w:rFonts w:ascii="Times New Roman" w:hAnsi="Times New Roman" w:cs="Times New Roman"/>
                <w:b/>
              </w:rPr>
            </w:pPr>
          </w:p>
        </w:tc>
        <w:tc>
          <w:tcPr>
            <w:tcW w:w="8441" w:type="dxa"/>
            <w:shd w:val="clear" w:color="auto" w:fill="D9D9D9" w:themeFill="background1" w:themeFillShade="D9"/>
            <w:vAlign w:val="center"/>
          </w:tcPr>
          <w:p w:rsidR="004B1841" w:rsidRPr="008D5ADB" w:rsidRDefault="004B1841" w:rsidP="00733121">
            <w:pPr>
              <w:jc w:val="both"/>
              <w:rPr>
                <w:rFonts w:ascii="Times New Roman" w:hAnsi="Times New Roman" w:cs="Times New Roman"/>
                <w:b/>
              </w:rPr>
            </w:pPr>
          </w:p>
        </w:tc>
      </w:tr>
      <w:tr w:rsidR="008D5ADB" w:rsidTr="00596FA5">
        <w:tc>
          <w:tcPr>
            <w:tcW w:w="675" w:type="dxa"/>
            <w:vAlign w:val="center"/>
          </w:tcPr>
          <w:p w:rsidR="008D5ADB" w:rsidRDefault="008D5ADB" w:rsidP="00035DE9">
            <w:pPr>
              <w:jc w:val="center"/>
              <w:rPr>
                <w:rFonts w:ascii="Times New Roman" w:hAnsi="Times New Roman" w:cs="Times New Roman"/>
              </w:rPr>
            </w:pPr>
          </w:p>
        </w:tc>
        <w:tc>
          <w:tcPr>
            <w:tcW w:w="5954" w:type="dxa"/>
            <w:vAlign w:val="center"/>
          </w:tcPr>
          <w:p w:rsidR="008D5ADB" w:rsidRDefault="008D5ADB" w:rsidP="004741AD">
            <w:pPr>
              <w:jc w:val="both"/>
              <w:rPr>
                <w:rFonts w:ascii="Times New Roman" w:hAnsi="Times New Roman" w:cs="Times New Roman"/>
              </w:rPr>
            </w:pPr>
          </w:p>
        </w:tc>
        <w:tc>
          <w:tcPr>
            <w:tcW w:w="850" w:type="dxa"/>
            <w:vAlign w:val="center"/>
          </w:tcPr>
          <w:p w:rsidR="008D5ADB" w:rsidRDefault="008D5ADB" w:rsidP="00733121">
            <w:pPr>
              <w:jc w:val="both"/>
              <w:rPr>
                <w:rFonts w:ascii="Times New Roman" w:hAnsi="Times New Roman" w:cs="Times New Roman"/>
              </w:rPr>
            </w:pPr>
          </w:p>
        </w:tc>
        <w:tc>
          <w:tcPr>
            <w:tcW w:w="8441" w:type="dxa"/>
            <w:vAlign w:val="center"/>
          </w:tcPr>
          <w:p w:rsidR="008D5ADB" w:rsidRDefault="008D5ADB" w:rsidP="00733121">
            <w:pPr>
              <w:jc w:val="both"/>
              <w:rPr>
                <w:rFonts w:ascii="Times New Roman" w:hAnsi="Times New Roman" w:cs="Times New Roman"/>
              </w:rPr>
            </w:pPr>
          </w:p>
        </w:tc>
      </w:tr>
      <w:tr w:rsidR="009C312A" w:rsidRPr="009C312A" w:rsidTr="00596FA5">
        <w:trPr>
          <w:trHeight w:val="630"/>
        </w:trPr>
        <w:tc>
          <w:tcPr>
            <w:tcW w:w="675" w:type="dxa"/>
            <w:noWrap/>
            <w:hideMark/>
          </w:tcPr>
          <w:p w:rsidR="009C312A" w:rsidRPr="009C312A" w:rsidRDefault="009C312A" w:rsidP="009C312A">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r>
      <w:tr w:rsidR="009C312A" w:rsidRPr="009C312A" w:rsidTr="006A262A">
        <w:trPr>
          <w:trHeight w:val="474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lastRenderedPageBreak/>
              <w:t>1</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ремонт асфальтового покрытия ул. Маяковского 76, 78 -  пер. Юбилейный 11,9,7,5,3,1.</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Ремонт ул. Маяковского (от ул. Тельмана до пер. Юбилейный) и пер. Юбилейный (от ул. Маяковского до ул. Кирова) включен в  потребность на реализацию мероприятий МП "Развитие улично-дорожной сети в Миасском городском округе" на 2023 год и будет реализован при поступлении дополнительных доходов в бюджет Округа. </w:t>
            </w:r>
            <w:r w:rsidRPr="009C312A">
              <w:rPr>
                <w:rFonts w:ascii="Times New Roman" w:eastAsia="Times New Roman" w:hAnsi="Times New Roman" w:cs="Times New Roman"/>
                <w:color w:val="000000"/>
                <w:sz w:val="24"/>
                <w:szCs w:val="24"/>
                <w:lang w:eastAsia="ru-RU"/>
              </w:rPr>
              <w:br/>
              <w:t>Кроме того, благоустройство дворовых территорий возможно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Для этого в адрес Главы Миасского городского округа необходимо направить пакет документов и материалов, входящих в состав проекта, протокол собрания или конференции граждан в период с 17.10.2023г. по 15.11.2023г.</w:t>
            </w:r>
            <w:r w:rsidRPr="009C312A">
              <w:rPr>
                <w:rFonts w:ascii="Times New Roman" w:eastAsia="Times New Roman" w:hAnsi="Times New Roman" w:cs="Times New Roman"/>
                <w:color w:val="000000"/>
                <w:sz w:val="24"/>
                <w:szCs w:val="24"/>
                <w:lang w:eastAsia="ru-RU"/>
              </w:rPr>
              <w:b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9C312A" w:rsidRPr="009C312A" w:rsidTr="006A262A">
        <w:trPr>
          <w:trHeight w:val="4099"/>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2</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работы по замене асфальтового покрытия на территории Д/с №9 по адресу улица Предзаводская 9 и Проспект Автозаводцев 8-а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vAlign w:val="center"/>
            <w:hideMark/>
          </w:tcPr>
          <w:p w:rsidR="006A26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Работы по замене асфальтового покрытия на территории детского сада  возможны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Для этого в адрес Главы Миасского городского округа необходимо направить пакет документов и материалов, входящих в состав проекта, протокол собрания или конференции граждан в период с 17.10.2023г. по 15.11.2023г.</w:t>
            </w:r>
            <w:r w:rsidR="006A262A">
              <w:rPr>
                <w:rFonts w:ascii="Times New Roman" w:eastAsia="Times New Roman" w:hAnsi="Times New Roman" w:cs="Times New Roman"/>
                <w:color w:val="000000"/>
                <w:sz w:val="24"/>
                <w:szCs w:val="24"/>
                <w:lang w:eastAsia="ru-RU"/>
              </w:rPr>
              <w:t xml:space="preserve"> </w:t>
            </w:r>
          </w:p>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9C312A" w:rsidRPr="009C312A" w:rsidTr="006A262A">
        <w:trPr>
          <w:trHeight w:val="5732"/>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lastRenderedPageBreak/>
              <w:t>3</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комплексную санитарную </w:t>
            </w:r>
            <w:proofErr w:type="spellStart"/>
            <w:r w:rsidRPr="009C312A">
              <w:rPr>
                <w:rFonts w:ascii="Times New Roman" w:eastAsia="Times New Roman" w:hAnsi="Times New Roman" w:cs="Times New Roman"/>
                <w:color w:val="000000"/>
                <w:sz w:val="24"/>
                <w:szCs w:val="24"/>
                <w:lang w:eastAsia="ru-RU"/>
              </w:rPr>
              <w:t>обрезь</w:t>
            </w:r>
            <w:proofErr w:type="spellEnd"/>
            <w:r w:rsidRPr="009C312A">
              <w:rPr>
                <w:rFonts w:ascii="Times New Roman" w:eastAsia="Times New Roman" w:hAnsi="Times New Roman" w:cs="Times New Roman"/>
                <w:color w:val="000000"/>
                <w:sz w:val="24"/>
                <w:szCs w:val="24"/>
                <w:lang w:eastAsia="ru-RU"/>
              </w:rPr>
              <w:t xml:space="preserve"> тополей внутри домовой территории по улицам 8 июля д.1,3,5, пр-т Автозаводцев д.5,91113,15,17,19, улица Тухачевского д.3,5,7</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vAlign w:val="center"/>
            <w:hideMark/>
          </w:tcPr>
          <w:p w:rsidR="00623A39"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 МП "Зеленый город" в адресный перечень включены следующие адреса на обрезку и снос деревьев: ул.8 Июля,1,3,5; пр.Автозаводцев,5,9,17,19; ул. Тухачевского,7. Деревья, произрастающие на  земельных участках, сформированных для многоквартирных домов пр. Автозаводцев,11,13,15, ул. Тухачевского,3,5, которые  является общедолевой собственностью владельцев помещений в многоквартирных домах. Управляющие организации по договору управления, заключённому с собственниками помещений в многоквартирных домах по данным адресам, несут ответственность за надлежащее содержание и ремонт общего имущества таких собственников в доме, в том числе за обрезку деревьев.</w:t>
            </w:r>
            <w:r w:rsidR="00623A39">
              <w:rPr>
                <w:rFonts w:ascii="Times New Roman" w:eastAsia="Times New Roman" w:hAnsi="Times New Roman" w:cs="Times New Roman"/>
                <w:color w:val="000000"/>
                <w:sz w:val="24"/>
                <w:szCs w:val="24"/>
                <w:lang w:eastAsia="ru-RU"/>
              </w:rPr>
              <w:t xml:space="preserve">  </w:t>
            </w:r>
          </w:p>
          <w:p w:rsidR="00623A39"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В соответствии с Жилищным кодексом Российской Федерации все возникающие вопросы, связанные с благоустройством территории,  отведенной многоквартирному дому, в том числе и по обрезке деревьев должны решаться на общем собрании собственников данных домов. Бюджетные средства Миасского городского округа могут направляться только  на содержание и ремонт имущества, находящегося на муниципальных землях и в собственности  Миасского городского округа.  </w:t>
            </w:r>
          </w:p>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 противном случае расходование бюджетных средств приведет к их нецелевому использованию (статья 15.14. "Кодекс Российской Федерации об административных правонарушениях" от 30.12.2001г.   № 195-ФЗ)</w:t>
            </w:r>
          </w:p>
        </w:tc>
      </w:tr>
      <w:tr w:rsidR="009C312A" w:rsidRPr="009C312A" w:rsidTr="00596FA5">
        <w:trPr>
          <w:trHeight w:val="157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4</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установку остановочного комплекса по ул. Кирова 95 (площадка и заезд сделан на средства, выделенные депутату в 2022г)</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Мероприятие по обустройству остановочного пункта общественного транспорта "Школа" (ул. Кирова, 95) автопавильоном включено в МП "Развитие улично-дорожной сети в Миасском городском округе" на 2023 год. При поступлении дополнительных доходов в бюджет Округа данное мероприятие будет реализовано</w:t>
            </w:r>
          </w:p>
        </w:tc>
      </w:tr>
      <w:tr w:rsidR="009C312A" w:rsidRPr="009C312A" w:rsidTr="006A262A">
        <w:trPr>
          <w:trHeight w:val="4173"/>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lastRenderedPageBreak/>
              <w:t>5</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проведение ремонта дорожного покрытия проезда между домов ул. Калинина 12, 14</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Внутриквартальный проезд между домами Калинина, 12 и 14 включен в адресный перечень проездов, подлежащих ремонту в 2023 году. При поступлении дополнительных доходов в бюджет Округа работы будут выполнены.</w:t>
            </w:r>
            <w:r w:rsidRPr="009C312A">
              <w:rPr>
                <w:rFonts w:ascii="Times New Roman" w:eastAsia="Times New Roman" w:hAnsi="Times New Roman" w:cs="Times New Roman"/>
                <w:color w:val="000000"/>
                <w:sz w:val="24"/>
                <w:szCs w:val="24"/>
                <w:lang w:eastAsia="ru-RU"/>
              </w:rPr>
              <w:br/>
              <w:t>Кроме того, ремонт дорожного покрытия  возможен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Для этого в адрес Главы Миасского городского округа необходимо направить пакет документов и материалов, входящих в состав проекта, протокол собрания или конференции граждан в период с 17.10.2023г. по 15.11.2023г.</w:t>
            </w:r>
            <w:r w:rsidRPr="009C312A">
              <w:rPr>
                <w:rFonts w:ascii="Times New Roman" w:eastAsia="Times New Roman" w:hAnsi="Times New Roman" w:cs="Times New Roman"/>
                <w:color w:val="000000"/>
                <w:sz w:val="24"/>
                <w:szCs w:val="24"/>
                <w:lang w:eastAsia="ru-RU"/>
              </w:rPr>
              <w:b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9C312A" w:rsidRPr="009C312A" w:rsidTr="00596FA5">
        <w:trPr>
          <w:trHeight w:val="94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6</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проведение освещения вдоль д/с №9 и д/с №27 по проезду от ул.8 июля до </w:t>
            </w:r>
            <w:proofErr w:type="spellStart"/>
            <w:r w:rsidRPr="009C312A">
              <w:rPr>
                <w:rFonts w:ascii="Times New Roman" w:eastAsia="Times New Roman" w:hAnsi="Times New Roman" w:cs="Times New Roman"/>
                <w:color w:val="000000"/>
                <w:sz w:val="24"/>
                <w:szCs w:val="24"/>
                <w:lang w:eastAsia="ru-RU"/>
              </w:rPr>
              <w:t>пр-кта</w:t>
            </w:r>
            <w:proofErr w:type="spellEnd"/>
            <w:r w:rsidRPr="009C312A">
              <w:rPr>
                <w:rFonts w:ascii="Times New Roman" w:eastAsia="Times New Roman" w:hAnsi="Times New Roman" w:cs="Times New Roman"/>
                <w:color w:val="000000"/>
                <w:sz w:val="24"/>
                <w:szCs w:val="24"/>
                <w:lang w:eastAsia="ru-RU"/>
              </w:rPr>
              <w:t xml:space="preserve"> Автозаводцев (дорожное покрытие проезда восстановлено на средства, выделенные депутату в 2021г)</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Проектирование и строительство линии наружного освещения запланировано на 2024 год по МП "Светлый город"</w:t>
            </w:r>
          </w:p>
        </w:tc>
      </w:tr>
      <w:tr w:rsidR="009C312A" w:rsidRPr="009C312A" w:rsidTr="00596FA5">
        <w:trPr>
          <w:trHeight w:val="157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7</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проведение грейдирования и отсыпку срезанным асфальтом по ул. Булатная с дома №14 до дома № 26 и ул. Мирная с дома № 21до дома № 1</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Отсыпка гранулятом старого асфальтобетона (срезкой) с профилировкой по ул. Булатная с дома №14 до дома № 26 и ул. Мирная с дома № 21 до дома № 1 включена в план работ по отсыпке на 2023-2025 годы. Заявки по отсыпке гранулятом старого асфальтобетона выполняются по мере поступления в зависимости от объемов фрезерования асфальта при ремонте дорог Округа</w:t>
            </w:r>
          </w:p>
        </w:tc>
      </w:tr>
      <w:tr w:rsidR="009C312A" w:rsidRPr="009C312A" w:rsidTr="00596FA5">
        <w:trPr>
          <w:trHeight w:val="220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8</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проведение ремонта дорожного покрытия. ул. Метизная с дома № 2 по дом № 22 и ул. Всероссийская с дома № 1б до дома № 7а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При наступлении соответствующих погодных условий  будет проведено обследование  и составлено заключение о необходимых мероприятиях по ремонту (асфальтированию) дорог ул. Метизная с дома № 2 по дом № 22 и ул. Всероссийская с дома № 1б до дома № 7а, которые будут включены в  потребность на реализацию мероприятий МП "Развитие улично-дорожной сети в Миасском городском округе" для последующей реализации при поступлении дополнительных доходов в бюджет Округа</w:t>
            </w:r>
          </w:p>
        </w:tc>
      </w:tr>
      <w:tr w:rsidR="009C312A" w:rsidRPr="009C312A" w:rsidTr="00596FA5">
        <w:trPr>
          <w:trHeight w:val="189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lastRenderedPageBreak/>
              <w:t>9</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проведение грейдирования и отсыпку срезанным асфальтом улицы Машиностроительная с дома № 1а до дома № 9, улица Всероссийская дом № 1 до дома № 14 п. Дачный</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Отсыпка гранулятом старого асфальтобетона (срезкой) с </w:t>
            </w:r>
            <w:r w:rsidRPr="00AA223A">
              <w:rPr>
                <w:rFonts w:ascii="Times New Roman" w:eastAsia="Times New Roman" w:hAnsi="Times New Roman" w:cs="Times New Roman"/>
                <w:color w:val="000000"/>
                <w:sz w:val="24"/>
                <w:szCs w:val="24"/>
                <w:lang w:eastAsia="ru-RU"/>
              </w:rPr>
              <w:t xml:space="preserve">профилировкой по </w:t>
            </w:r>
            <w:r w:rsidR="00623A39" w:rsidRPr="00AA223A">
              <w:rPr>
                <w:rFonts w:ascii="Times New Roman" w:eastAsia="Times New Roman" w:hAnsi="Times New Roman" w:cs="Times New Roman"/>
                <w:color w:val="000000"/>
                <w:sz w:val="24"/>
                <w:szCs w:val="24"/>
                <w:lang w:eastAsia="ru-RU"/>
              </w:rPr>
              <w:t>улице</w:t>
            </w:r>
            <w:r w:rsidRPr="00AA223A">
              <w:rPr>
                <w:rFonts w:ascii="Times New Roman" w:eastAsia="Times New Roman" w:hAnsi="Times New Roman" w:cs="Times New Roman"/>
                <w:color w:val="000000"/>
                <w:sz w:val="24"/>
                <w:szCs w:val="24"/>
                <w:lang w:eastAsia="ru-RU"/>
              </w:rPr>
              <w:t xml:space="preserve"> Машиностроительная</w:t>
            </w:r>
            <w:r w:rsidRPr="009C312A">
              <w:rPr>
                <w:rFonts w:ascii="Times New Roman" w:eastAsia="Times New Roman" w:hAnsi="Times New Roman" w:cs="Times New Roman"/>
                <w:color w:val="000000"/>
                <w:sz w:val="24"/>
                <w:szCs w:val="24"/>
                <w:lang w:eastAsia="ru-RU"/>
              </w:rPr>
              <w:t xml:space="preserve"> с дома № 1а до дома № 9, улица Всероссийская дом № 1 до дома № 14 п. Дачный включена в план работ по отсыпке на 2023-2025 годы. Заявки по отсыпке гранулятом старого асфальтобетона выполняются по мере поступления в зависимости от объемов фрезерования асфальта при ремонте дорог Округа</w:t>
            </w:r>
          </w:p>
        </w:tc>
      </w:tr>
      <w:tr w:rsidR="009C312A" w:rsidRPr="009C312A" w:rsidTr="00596FA5">
        <w:trPr>
          <w:trHeight w:val="157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10</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установку «Искусственную дорожную неровность» - «Лежачий полицейский» на участке межквартального проезда от ул.8 июля, вдол</w:t>
            </w:r>
            <w:r w:rsidR="00623A39">
              <w:rPr>
                <w:rFonts w:ascii="Times New Roman" w:eastAsia="Times New Roman" w:hAnsi="Times New Roman" w:cs="Times New Roman"/>
                <w:color w:val="000000"/>
                <w:sz w:val="24"/>
                <w:szCs w:val="24"/>
                <w:lang w:eastAsia="ru-RU"/>
              </w:rPr>
              <w:t>ь ул. Предзаводская 3,5,7 до проспе</w:t>
            </w:r>
            <w:r w:rsidRPr="009C312A">
              <w:rPr>
                <w:rFonts w:ascii="Times New Roman" w:eastAsia="Times New Roman" w:hAnsi="Times New Roman" w:cs="Times New Roman"/>
                <w:color w:val="000000"/>
                <w:sz w:val="24"/>
                <w:szCs w:val="24"/>
                <w:lang w:eastAsia="ru-RU"/>
              </w:rPr>
              <w:t>кта Автозаводцев в районе дома Предзаводская 3</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Работы по обустройству искусственными неровностями внутриквартального проезда вдоль домов № 3, 5, 7 по ул. Предзаводская площадь включены в перечень работ по обеспечению безопасности дорожного движения. При поступлении дополнительных доходов в бюджет Округа работы будут выполнены</w:t>
            </w:r>
          </w:p>
        </w:tc>
      </w:tr>
      <w:tr w:rsidR="009C312A" w:rsidRPr="009C312A" w:rsidTr="00596FA5">
        <w:trPr>
          <w:trHeight w:val="157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11</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проведение замены металлического ограждения вдоль корпуса ул. Калинина, 37 (западная сторона филиала «</w:t>
            </w:r>
            <w:proofErr w:type="spellStart"/>
            <w:r w:rsidRPr="009C312A">
              <w:rPr>
                <w:rFonts w:ascii="Times New Roman" w:eastAsia="Times New Roman" w:hAnsi="Times New Roman" w:cs="Times New Roman"/>
                <w:color w:val="000000"/>
                <w:sz w:val="24"/>
                <w:szCs w:val="24"/>
                <w:lang w:eastAsia="ru-RU"/>
              </w:rPr>
              <w:t>ЮУрГУ</w:t>
            </w:r>
            <w:proofErr w:type="spellEnd"/>
            <w:r w:rsidRPr="009C312A">
              <w:rPr>
                <w:rFonts w:ascii="Times New Roman" w:eastAsia="Times New Roman" w:hAnsi="Times New Roman" w:cs="Times New Roman"/>
                <w:color w:val="000000"/>
                <w:sz w:val="24"/>
                <w:szCs w:val="24"/>
                <w:lang w:eastAsia="ru-RU"/>
              </w:rPr>
              <w:t>» на бордюрный камень</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Заявка на установку бортового камня с </w:t>
            </w:r>
            <w:proofErr w:type="spellStart"/>
            <w:r w:rsidRPr="009C312A">
              <w:rPr>
                <w:rFonts w:ascii="Times New Roman" w:eastAsia="Times New Roman" w:hAnsi="Times New Roman" w:cs="Times New Roman"/>
                <w:color w:val="000000"/>
                <w:sz w:val="24"/>
                <w:szCs w:val="24"/>
                <w:lang w:eastAsia="ru-RU"/>
              </w:rPr>
              <w:t>демонтажом</w:t>
            </w:r>
            <w:proofErr w:type="spellEnd"/>
            <w:r w:rsidRPr="009C312A">
              <w:rPr>
                <w:rFonts w:ascii="Times New Roman" w:eastAsia="Times New Roman" w:hAnsi="Times New Roman" w:cs="Times New Roman"/>
                <w:color w:val="000000"/>
                <w:sz w:val="24"/>
                <w:szCs w:val="24"/>
                <w:lang w:eastAsia="ru-RU"/>
              </w:rPr>
              <w:t xml:space="preserve"> пешеходного ограждения вдоль корпуса ул. Калинина, 37 (западная сторона филиала "</w:t>
            </w:r>
            <w:proofErr w:type="spellStart"/>
            <w:r w:rsidRPr="009C312A">
              <w:rPr>
                <w:rFonts w:ascii="Times New Roman" w:eastAsia="Times New Roman" w:hAnsi="Times New Roman" w:cs="Times New Roman"/>
                <w:color w:val="000000"/>
                <w:sz w:val="24"/>
                <w:szCs w:val="24"/>
                <w:lang w:eastAsia="ru-RU"/>
              </w:rPr>
              <w:t>ЮУрГУ</w:t>
            </w:r>
            <w:proofErr w:type="spellEnd"/>
            <w:r w:rsidRPr="009C312A">
              <w:rPr>
                <w:rFonts w:ascii="Times New Roman" w:eastAsia="Times New Roman" w:hAnsi="Times New Roman" w:cs="Times New Roman"/>
                <w:color w:val="000000"/>
                <w:sz w:val="24"/>
                <w:szCs w:val="24"/>
                <w:lang w:eastAsia="ru-RU"/>
              </w:rPr>
              <w:t>") будет включена в план работ на 2023 год. При наступлении соответствующих погодных условий  будет проведено обследование  и составлено заключение о необходимых мероприятиях</w:t>
            </w:r>
          </w:p>
        </w:tc>
      </w:tr>
      <w:tr w:rsidR="009C312A" w:rsidRPr="009C312A" w:rsidTr="00596FA5">
        <w:trPr>
          <w:trHeight w:val="157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12</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проведение грейдирования и отсыпки срезанным асфальтом улицы Мирная, 19 ,19а, 17</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Отсыпка гранулятом старого асфальтобетона (срезкой) с профилировкой по ул. Мирная, 19 ,19а, 17 включена в план работ по отсыпке на 2023-2025 годы. Заявки по отсыпке гранулятом старого асфальтобетона выполняются по мере поступления в зависимости от объемов фрезерования асфальта при ремонте дорог Округа</w:t>
            </w:r>
          </w:p>
        </w:tc>
      </w:tr>
      <w:tr w:rsidR="009C312A" w:rsidRPr="009C312A" w:rsidTr="000D00CA">
        <w:trPr>
          <w:trHeight w:val="4173"/>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lastRenderedPageBreak/>
              <w:t>13</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ремонт пешеходного тротуара и дорожного заезда у Психоневрологического диспансера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Заезд у психоневрологического диспансера  включен в адресный перечень проездов, подлежащих ремонту в 2023 году. При поступлении дополнительных доходов в бюджет Округа работы будут выполнены. </w:t>
            </w:r>
            <w:r w:rsidRPr="009C312A">
              <w:rPr>
                <w:rFonts w:ascii="Times New Roman" w:eastAsia="Times New Roman" w:hAnsi="Times New Roman" w:cs="Times New Roman"/>
                <w:color w:val="000000"/>
                <w:sz w:val="24"/>
                <w:szCs w:val="24"/>
                <w:lang w:eastAsia="ru-RU"/>
              </w:rPr>
              <w:br/>
              <w:t>Кроме того, ремонт пешеходного тротуара возможно выполнить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Для этого в адрес Главы Миасского городского округа необходимо направить пакет документов и материалов, входящих в состав проекта, протокол собрания или конференции граждан в период с 17.10.2023г. по 15.11.2023г.</w:t>
            </w:r>
            <w:r w:rsidRPr="009C312A">
              <w:rPr>
                <w:rFonts w:ascii="Times New Roman" w:eastAsia="Times New Roman" w:hAnsi="Times New Roman" w:cs="Times New Roman"/>
                <w:color w:val="000000"/>
                <w:sz w:val="24"/>
                <w:szCs w:val="24"/>
                <w:lang w:eastAsia="ru-RU"/>
              </w:rPr>
              <w:b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9C312A" w:rsidRPr="009C312A" w:rsidTr="000D00CA">
        <w:trPr>
          <w:trHeight w:val="4388"/>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14</w:t>
            </w:r>
          </w:p>
        </w:tc>
        <w:tc>
          <w:tcPr>
            <w:tcW w:w="5954" w:type="dxa"/>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ремонт дорожного покрытия проездов между домами ул. Кирова, 95, ул. Кирова, 89. и ул.Кирова,9, ул. Тельмана, 56 (тротуар вдоль всего дома ул. Кирова 95 отремонтирован на средства, выделенные депутату в 2022г)</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vAlign w:val="center"/>
            <w:hideMark/>
          </w:tcPr>
          <w:p w:rsidR="00E66607"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Внутриквартальные проезды включены в адресный перечень проездов, подлежащих ремонту в 2023 году. При поступлении дополнительных доходов в бюджет Округа работы будут выполнены.</w:t>
            </w:r>
            <w:r w:rsidRPr="009C312A">
              <w:rPr>
                <w:rFonts w:ascii="Times New Roman" w:eastAsia="Times New Roman" w:hAnsi="Times New Roman" w:cs="Times New Roman"/>
                <w:color w:val="000000"/>
                <w:sz w:val="24"/>
                <w:szCs w:val="24"/>
                <w:lang w:eastAsia="ru-RU"/>
              </w:rPr>
              <w:br/>
              <w:t>Кроме того, ремонт дорожного покрытия проездов возможно выполнить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Для этого в адрес Главы Миасского городского округа необходимо направить пакет документов и материалов, входящих в состав проекта, протокол собрания или конференции граждан в период</w:t>
            </w:r>
            <w:r w:rsidR="00E66607">
              <w:rPr>
                <w:rFonts w:ascii="Times New Roman" w:eastAsia="Times New Roman" w:hAnsi="Times New Roman" w:cs="Times New Roman"/>
                <w:color w:val="000000"/>
                <w:sz w:val="24"/>
                <w:szCs w:val="24"/>
                <w:lang w:eastAsia="ru-RU"/>
              </w:rPr>
              <w:t xml:space="preserve"> с 17.10.2023г. по 15.11.2023г. </w:t>
            </w:r>
          </w:p>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9C312A" w:rsidRPr="009C312A" w:rsidTr="00596FA5">
        <w:trPr>
          <w:trHeight w:val="63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15</w:t>
            </w:r>
          </w:p>
        </w:tc>
        <w:tc>
          <w:tcPr>
            <w:tcW w:w="5954" w:type="dxa"/>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ремонт, реконструкцию въездного баннера в г. Миасс со стороны г. Чебаркуля</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В рамках мероприятий к Дню города в 2023 году планируется произвести замену въездного </w:t>
            </w:r>
            <w:r w:rsidR="00E66607" w:rsidRPr="009C312A">
              <w:rPr>
                <w:rFonts w:ascii="Times New Roman" w:eastAsia="Times New Roman" w:hAnsi="Times New Roman" w:cs="Times New Roman"/>
                <w:color w:val="000000"/>
                <w:sz w:val="24"/>
                <w:szCs w:val="24"/>
                <w:lang w:eastAsia="ru-RU"/>
              </w:rPr>
              <w:t>баннера</w:t>
            </w:r>
            <w:r w:rsidRPr="009C312A">
              <w:rPr>
                <w:rFonts w:ascii="Times New Roman" w:eastAsia="Times New Roman" w:hAnsi="Times New Roman" w:cs="Times New Roman"/>
                <w:color w:val="000000"/>
                <w:sz w:val="24"/>
                <w:szCs w:val="24"/>
                <w:lang w:eastAsia="ru-RU"/>
              </w:rPr>
              <w:t xml:space="preserve"> в город со стороны г. Чебаркуль</w:t>
            </w:r>
          </w:p>
        </w:tc>
      </w:tr>
      <w:tr w:rsidR="009C312A" w:rsidRPr="009C312A" w:rsidTr="00596FA5">
        <w:trPr>
          <w:trHeight w:val="474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lastRenderedPageBreak/>
              <w:t>16</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профилактический отлов собак в п. Дачный и п. Первомайский с наступлением зимнего сезона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vAlign w:val="center"/>
            <w:hideMark/>
          </w:tcPr>
          <w:p w:rsidR="00E66607"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Деятельность по обращению с животными осуществляется в соответствии с нормативными правовыми актами в области обращения с животными, охраны окружающей среды, ветеринарии, санитарно-эпидемиологического благополучия населения. Животные подлежат отлову гуманными способами не приводящих к увечьям, травмам или гибели отлавливаемых животных. На проведение мероприятий по обращению с животными без владельцев, в рамках муниципальной программы "Благоустройство на территории Миасского городского округа" на 2023 год  выделены средства в размере 2  500,0 тыс.рублей.  </w:t>
            </w:r>
            <w:r w:rsidRPr="009C312A">
              <w:rPr>
                <w:rFonts w:ascii="Times New Roman" w:eastAsia="Times New Roman" w:hAnsi="Times New Roman" w:cs="Times New Roman"/>
                <w:color w:val="000000"/>
                <w:sz w:val="24"/>
                <w:szCs w:val="24"/>
                <w:lang w:eastAsia="ru-RU"/>
              </w:rPr>
              <w:br/>
              <w:t xml:space="preserve">Заявки на отлов животных без владельцев формируются на основании заявлений и обращений жителей в организации, обслуживающие жилищный фонд или к начальникам территориальных отделов Управления территориальными округами и муниципального контроля Администрации Миасского городского округа. </w:t>
            </w:r>
          </w:p>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Контактная информация находится по адресу: https://miass.gov74.ru/miass/contacts.htm</w:t>
            </w:r>
          </w:p>
        </w:tc>
      </w:tr>
      <w:tr w:rsidR="00AB6DD5" w:rsidRPr="009C312A" w:rsidTr="00596FA5">
        <w:trPr>
          <w:trHeight w:val="645"/>
        </w:trPr>
        <w:tc>
          <w:tcPr>
            <w:tcW w:w="675" w:type="dxa"/>
            <w:shd w:val="clear" w:color="auto" w:fill="D9D9D9" w:themeFill="background1" w:themeFillShade="D9"/>
            <w:noWrap/>
            <w:vAlign w:val="center"/>
            <w:hideMark/>
          </w:tcPr>
          <w:p w:rsidR="009C312A" w:rsidRPr="009C312A" w:rsidRDefault="00623A39" w:rsidP="00623A3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5954" w:type="dxa"/>
            <w:shd w:val="clear" w:color="auto" w:fill="D9D9D9" w:themeFill="background1" w:themeFillShade="D9"/>
            <w:noWrap/>
            <w:vAlign w:val="center"/>
            <w:hideMark/>
          </w:tcPr>
          <w:p w:rsidR="009C312A" w:rsidRPr="009C312A" w:rsidRDefault="009C312A" w:rsidP="008F6220">
            <w:pPr>
              <w:jc w:val="both"/>
              <w:rPr>
                <w:rFonts w:ascii="Times New Roman" w:eastAsia="Times New Roman" w:hAnsi="Times New Roman" w:cs="Times New Roman"/>
                <w:b/>
                <w:bCs/>
                <w:color w:val="000000"/>
                <w:sz w:val="24"/>
                <w:szCs w:val="24"/>
                <w:lang w:eastAsia="ru-RU"/>
              </w:rPr>
            </w:pPr>
            <w:r w:rsidRPr="009C312A">
              <w:rPr>
                <w:rFonts w:ascii="Times New Roman" w:eastAsia="Times New Roman" w:hAnsi="Times New Roman" w:cs="Times New Roman"/>
                <w:b/>
                <w:bCs/>
                <w:color w:val="000000"/>
                <w:sz w:val="24"/>
                <w:szCs w:val="24"/>
                <w:lang w:eastAsia="ru-RU"/>
              </w:rPr>
              <w:t>ЗАО "</w:t>
            </w:r>
            <w:proofErr w:type="spellStart"/>
            <w:r w:rsidRPr="009C312A">
              <w:rPr>
                <w:rFonts w:ascii="Times New Roman" w:eastAsia="Times New Roman" w:hAnsi="Times New Roman" w:cs="Times New Roman"/>
                <w:b/>
                <w:bCs/>
                <w:color w:val="000000"/>
                <w:sz w:val="24"/>
                <w:szCs w:val="24"/>
                <w:lang w:eastAsia="ru-RU"/>
              </w:rPr>
              <w:t>Миассмебель</w:t>
            </w:r>
            <w:proofErr w:type="spellEnd"/>
            <w:r w:rsidRPr="009C312A">
              <w:rPr>
                <w:rFonts w:ascii="Times New Roman" w:eastAsia="Times New Roman" w:hAnsi="Times New Roman" w:cs="Times New Roman"/>
                <w:b/>
                <w:bCs/>
                <w:color w:val="000000"/>
                <w:sz w:val="24"/>
                <w:szCs w:val="24"/>
                <w:lang w:eastAsia="ru-RU"/>
              </w:rPr>
              <w:t xml:space="preserve">" гл.инженер В.Б. Киселев </w:t>
            </w:r>
          </w:p>
        </w:tc>
        <w:tc>
          <w:tcPr>
            <w:tcW w:w="850"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r>
      <w:tr w:rsidR="009C312A" w:rsidRPr="009C312A" w:rsidTr="00596FA5">
        <w:trPr>
          <w:trHeight w:val="63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r>
      <w:tr w:rsidR="009C312A" w:rsidRPr="009C312A" w:rsidTr="00596FA5">
        <w:trPr>
          <w:trHeight w:val="505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lastRenderedPageBreak/>
              <w:t>1</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осуществление теплоснабжения жилого фонда Мебельного поселка от другого источника теплоснабжения, а это девять многоквартирных домов (623 чел.) и два объекта социальной сферы, начиная с отопительного сезона 2023-2024 г. В соответствии с действующим законодательством « О теплоснабжении» 30.10.2019г. ЗАО «Миассмебель» направило уведомление Главе Миасского городского округа о прекращении теплоснабжения жилого фонда мебельного поселка с отопительного периода  2022г.  Отказ от теплоснабжения поселка связан с ограниченно</w:t>
            </w:r>
            <w:r w:rsidR="00E66607">
              <w:rPr>
                <w:rFonts w:ascii="Times New Roman" w:eastAsia="Times New Roman" w:hAnsi="Times New Roman" w:cs="Times New Roman"/>
                <w:color w:val="000000"/>
                <w:sz w:val="24"/>
                <w:szCs w:val="24"/>
                <w:lang w:eastAsia="ru-RU"/>
              </w:rPr>
              <w:t xml:space="preserve"> </w:t>
            </w:r>
            <w:r w:rsidRPr="009C312A">
              <w:rPr>
                <w:rFonts w:ascii="Times New Roman" w:eastAsia="Times New Roman" w:hAnsi="Times New Roman" w:cs="Times New Roman"/>
                <w:color w:val="000000"/>
                <w:sz w:val="24"/>
                <w:szCs w:val="24"/>
                <w:lang w:eastAsia="ru-RU"/>
              </w:rPr>
              <w:t>работоспособным состоянием здания существующей котельной ЗАО «Миассмебель», ресурс которого исчерпан, проведение капитального ремонта здания из-за конструктивных особенностей не возможен   и экономически  не целесообразен. Данное заключение мы получили 06.06.2022г. после проведения обследования специализированной экспертной организации ЗАО «</w:t>
            </w:r>
            <w:proofErr w:type="spellStart"/>
            <w:r w:rsidRPr="009C312A">
              <w:rPr>
                <w:rFonts w:ascii="Times New Roman" w:eastAsia="Times New Roman" w:hAnsi="Times New Roman" w:cs="Times New Roman"/>
                <w:color w:val="000000"/>
                <w:sz w:val="24"/>
                <w:szCs w:val="24"/>
                <w:lang w:eastAsia="ru-RU"/>
              </w:rPr>
              <w:t>Техсервис</w:t>
            </w:r>
            <w:proofErr w:type="spellEnd"/>
            <w:r w:rsidRPr="009C312A">
              <w:rPr>
                <w:rFonts w:ascii="Times New Roman" w:eastAsia="Times New Roman" w:hAnsi="Times New Roman" w:cs="Times New Roman"/>
                <w:color w:val="000000"/>
                <w:sz w:val="24"/>
                <w:szCs w:val="24"/>
                <w:lang w:eastAsia="ru-RU"/>
              </w:rPr>
              <w:t>».   До настоящего времени, данный вопрос Администрацией МГО не решен.</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 рамках МП  "Обеспечение доступным и комфортным жильем граждан Российской Федерации" на территории МГО" в проекте бюджета МГО  на 2023 год предусмотрены  средства на проведение проектно-изыскательских работ по строительству котельной в районе Миассмебель в сумме 1400,0 тыс. рублей</w:t>
            </w:r>
          </w:p>
        </w:tc>
      </w:tr>
      <w:tr w:rsidR="00AB6DD5" w:rsidRPr="009C312A" w:rsidTr="00596FA5">
        <w:trPr>
          <w:trHeight w:val="645"/>
        </w:trPr>
        <w:tc>
          <w:tcPr>
            <w:tcW w:w="675" w:type="dxa"/>
            <w:shd w:val="clear" w:color="auto" w:fill="D9D9D9" w:themeFill="background1" w:themeFillShade="D9"/>
            <w:noWrap/>
            <w:vAlign w:val="center"/>
            <w:hideMark/>
          </w:tcPr>
          <w:p w:rsidR="009C312A" w:rsidRPr="009C312A" w:rsidRDefault="00AB6DD5" w:rsidP="00623A3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5954"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r w:rsidRPr="009C312A">
              <w:rPr>
                <w:rFonts w:ascii="Times New Roman" w:eastAsia="Times New Roman" w:hAnsi="Times New Roman" w:cs="Times New Roman"/>
                <w:b/>
                <w:bCs/>
                <w:color w:val="000000"/>
                <w:sz w:val="24"/>
                <w:szCs w:val="24"/>
                <w:lang w:eastAsia="ru-RU"/>
              </w:rPr>
              <w:t>Жители г.</w:t>
            </w:r>
            <w:r w:rsidR="00E66607">
              <w:rPr>
                <w:rFonts w:ascii="Times New Roman" w:eastAsia="Times New Roman" w:hAnsi="Times New Roman" w:cs="Times New Roman"/>
                <w:b/>
                <w:bCs/>
                <w:color w:val="000000"/>
                <w:sz w:val="24"/>
                <w:szCs w:val="24"/>
                <w:lang w:eastAsia="ru-RU"/>
              </w:rPr>
              <w:t xml:space="preserve"> </w:t>
            </w:r>
            <w:r w:rsidRPr="009C312A">
              <w:rPr>
                <w:rFonts w:ascii="Times New Roman" w:eastAsia="Times New Roman" w:hAnsi="Times New Roman" w:cs="Times New Roman"/>
                <w:b/>
                <w:bCs/>
                <w:color w:val="000000"/>
                <w:sz w:val="24"/>
                <w:szCs w:val="24"/>
                <w:lang w:eastAsia="ru-RU"/>
              </w:rPr>
              <w:t>Миасс, ул. Молодежная д.2-14; ул. Б. Хмельницкого д. 32-36, 42 (подписи 13 человек)</w:t>
            </w:r>
          </w:p>
        </w:tc>
        <w:tc>
          <w:tcPr>
            <w:tcW w:w="850"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p>
        </w:tc>
      </w:tr>
      <w:tr w:rsidR="009C312A" w:rsidRPr="009C312A" w:rsidTr="00596FA5">
        <w:trPr>
          <w:trHeight w:val="63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r>
      <w:tr w:rsidR="009C312A" w:rsidRPr="009C312A" w:rsidTr="00596FA5">
        <w:trPr>
          <w:trHeight w:val="94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1</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ремонт ливневой канализации в районе ул. Молодежная, д.2 и ул. Б.</w:t>
            </w:r>
            <w:r w:rsidR="00E66607">
              <w:rPr>
                <w:rFonts w:ascii="Times New Roman" w:eastAsia="Times New Roman" w:hAnsi="Times New Roman" w:cs="Times New Roman"/>
                <w:color w:val="000000"/>
                <w:sz w:val="24"/>
                <w:szCs w:val="24"/>
                <w:lang w:eastAsia="ru-RU"/>
              </w:rPr>
              <w:t xml:space="preserve"> </w:t>
            </w:r>
            <w:r w:rsidRPr="009C312A">
              <w:rPr>
                <w:rFonts w:ascii="Times New Roman" w:eastAsia="Times New Roman" w:hAnsi="Times New Roman" w:cs="Times New Roman"/>
                <w:color w:val="000000"/>
                <w:sz w:val="24"/>
                <w:szCs w:val="24"/>
                <w:lang w:eastAsia="ru-RU"/>
              </w:rPr>
              <w:t>Хмельницкого, д.42. Были обращения в адрес Администрации МГО, губернатора Челябинской обл. и другие вышестоящие инстанции</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Мероприятия включены в потребность МП "Развитие улично-дорожной сети МГО". Работы будут выполнены при поступлении дополнительных доходов</w:t>
            </w:r>
          </w:p>
        </w:tc>
      </w:tr>
      <w:tr w:rsidR="009C312A" w:rsidRPr="009C312A" w:rsidTr="00C21A2C">
        <w:trPr>
          <w:trHeight w:val="3464"/>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lastRenderedPageBreak/>
              <w:t>2</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капитальный ремонт или строительство нового пешеходного тротуара по ул. Молодежная, проходящий с северной стороны домов 2-14 (ниже пр.Макеева)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vAlign w:val="center"/>
            <w:hideMark/>
          </w:tcPr>
          <w:p w:rsidR="000D00C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Ремонт тротуара возможно  выполнить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Для этого в адрес Главы Миасского городского округа необходимо направить пакет документов и материалов, входящих в состав проекта, протокол собрания или конференции граждан в период</w:t>
            </w:r>
            <w:r w:rsidR="000D00CA">
              <w:rPr>
                <w:rFonts w:ascii="Times New Roman" w:eastAsia="Times New Roman" w:hAnsi="Times New Roman" w:cs="Times New Roman"/>
                <w:color w:val="000000"/>
                <w:sz w:val="24"/>
                <w:szCs w:val="24"/>
                <w:lang w:eastAsia="ru-RU"/>
              </w:rPr>
              <w:t xml:space="preserve"> с 17.10.2023г. по 15.11.2023г. </w:t>
            </w:r>
          </w:p>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AB6DD5" w:rsidRPr="009C312A" w:rsidTr="00596FA5">
        <w:trPr>
          <w:trHeight w:val="645"/>
        </w:trPr>
        <w:tc>
          <w:tcPr>
            <w:tcW w:w="675" w:type="dxa"/>
            <w:shd w:val="clear" w:color="auto" w:fill="D9D9D9" w:themeFill="background1" w:themeFillShade="D9"/>
            <w:noWrap/>
            <w:vAlign w:val="center"/>
            <w:hideMark/>
          </w:tcPr>
          <w:p w:rsidR="009C312A" w:rsidRPr="009C312A" w:rsidRDefault="00AB6DD5" w:rsidP="00623A3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5954"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r w:rsidRPr="009C312A">
              <w:rPr>
                <w:rFonts w:ascii="Times New Roman" w:eastAsia="Times New Roman" w:hAnsi="Times New Roman" w:cs="Times New Roman"/>
                <w:b/>
                <w:bCs/>
                <w:color w:val="000000"/>
                <w:sz w:val="24"/>
                <w:szCs w:val="24"/>
                <w:lang w:eastAsia="ru-RU"/>
              </w:rPr>
              <w:t>Бердников Е.В., депутат Собрания депутатов Миасского городского округа по избирательному округу № 3</w:t>
            </w:r>
          </w:p>
        </w:tc>
        <w:tc>
          <w:tcPr>
            <w:tcW w:w="850"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0"/>
                <w:szCs w:val="20"/>
                <w:lang w:eastAsia="ru-RU"/>
              </w:rPr>
            </w:pPr>
            <w:r w:rsidRPr="009C312A">
              <w:rPr>
                <w:rFonts w:ascii="Times New Roman" w:eastAsia="Times New Roman" w:hAnsi="Times New Roman" w:cs="Times New Roman"/>
                <w:b/>
                <w:bCs/>
                <w:color w:val="000000"/>
                <w:sz w:val="20"/>
                <w:szCs w:val="20"/>
                <w:lang w:eastAsia="ru-RU"/>
              </w:rPr>
              <w:t>2 200,0</w:t>
            </w:r>
          </w:p>
        </w:tc>
        <w:tc>
          <w:tcPr>
            <w:tcW w:w="8441"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p>
        </w:tc>
      </w:tr>
      <w:tr w:rsidR="009C312A" w:rsidRPr="009C312A" w:rsidTr="00596FA5">
        <w:trPr>
          <w:trHeight w:val="63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0"/>
                <w:szCs w:val="20"/>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r>
      <w:tr w:rsidR="009C312A" w:rsidRPr="009C312A" w:rsidTr="00596FA5">
        <w:trPr>
          <w:trHeight w:val="94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1</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проектирование линии уличного освещения тротуаров с четной и нечетной стороны «Гостевого маршрута Машгородка», проходящего по проспекту Макеева, проспекту Октября - 1100 т.р.</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0"/>
                <w:szCs w:val="20"/>
                <w:lang w:eastAsia="ru-RU"/>
              </w:rPr>
            </w:pPr>
            <w:r w:rsidRPr="009C312A">
              <w:rPr>
                <w:rFonts w:ascii="Times New Roman" w:eastAsia="Times New Roman" w:hAnsi="Times New Roman" w:cs="Times New Roman"/>
                <w:color w:val="000000"/>
                <w:sz w:val="20"/>
                <w:szCs w:val="20"/>
                <w:lang w:eastAsia="ru-RU"/>
              </w:rPr>
              <w:t>1 100,0</w:t>
            </w: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Расходы на реализацию данного мероприятия будут включены  в потребность муниципальной программы "Светлый город". Работы будут выполнены при поступлении дополнительных доходов</w:t>
            </w:r>
          </w:p>
        </w:tc>
      </w:tr>
      <w:tr w:rsidR="009C312A" w:rsidRPr="009C312A" w:rsidTr="00596FA5">
        <w:trPr>
          <w:trHeight w:val="126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2</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реставрацию каменных «</w:t>
            </w:r>
            <w:proofErr w:type="spellStart"/>
            <w:r w:rsidRPr="009C312A">
              <w:rPr>
                <w:rFonts w:ascii="Times New Roman" w:eastAsia="Times New Roman" w:hAnsi="Times New Roman" w:cs="Times New Roman"/>
                <w:color w:val="000000"/>
                <w:sz w:val="24"/>
                <w:szCs w:val="24"/>
                <w:lang w:eastAsia="ru-RU"/>
              </w:rPr>
              <w:t>Макеевских</w:t>
            </w:r>
            <w:proofErr w:type="spellEnd"/>
            <w:r w:rsidRPr="009C312A">
              <w:rPr>
                <w:rFonts w:ascii="Times New Roman" w:eastAsia="Times New Roman" w:hAnsi="Times New Roman" w:cs="Times New Roman"/>
                <w:color w:val="000000"/>
                <w:sz w:val="24"/>
                <w:szCs w:val="24"/>
                <w:lang w:eastAsia="ru-RU"/>
              </w:rPr>
              <w:t xml:space="preserve"> мостов» с четной и нечетной стороны через 1-ю речку, точка начала проспектов Макеева и проспекта Октября - 600 т.р. (Предложение направляется повторно с 2022 г.)</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0"/>
                <w:szCs w:val="20"/>
                <w:lang w:eastAsia="ru-RU"/>
              </w:rPr>
            </w:pPr>
            <w:r w:rsidRPr="009C312A">
              <w:rPr>
                <w:rFonts w:ascii="Times New Roman" w:eastAsia="Times New Roman" w:hAnsi="Times New Roman" w:cs="Times New Roman"/>
                <w:color w:val="000000"/>
                <w:sz w:val="20"/>
                <w:szCs w:val="20"/>
                <w:lang w:eastAsia="ru-RU"/>
              </w:rPr>
              <w:t>600,0</w:t>
            </w: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Заявка занесена в адресный перечень  ремонта мостов на 2023 год. При поступлении дополнительных доходов в бюджет Округа работы будут выполнены</w:t>
            </w:r>
          </w:p>
        </w:tc>
      </w:tr>
      <w:tr w:rsidR="009C312A" w:rsidRPr="009C312A" w:rsidTr="00596FA5">
        <w:trPr>
          <w:trHeight w:val="220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3</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монтаж остановочного модуля для ожидания пассажирами общественного транспорта в северной части г. Миасс на ост. «Торговый центр» (восточная сторона, около гостиницы Нептун) -500 т.р. (Повторное предложение направлялось в 2022 г.)</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0"/>
                <w:szCs w:val="20"/>
                <w:lang w:eastAsia="ru-RU"/>
              </w:rPr>
            </w:pPr>
            <w:r w:rsidRPr="009C312A">
              <w:rPr>
                <w:rFonts w:ascii="Times New Roman" w:eastAsia="Times New Roman" w:hAnsi="Times New Roman" w:cs="Times New Roman"/>
                <w:color w:val="000000"/>
                <w:sz w:val="20"/>
                <w:szCs w:val="20"/>
                <w:lang w:eastAsia="ru-RU"/>
              </w:rPr>
              <w:t>500,0</w:t>
            </w: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Сформирована и направлена заявка в Министерство дорожного хозяйства  для получения субсидии из областного бюджета на ремонт остановочных пунктов Округа. Мероприятие по ремонту остановочного пункта общественного транспорта "Торговый центр" (восточная сторона, около гостиницы Нептун) включено в муниципальную программу "Развитие улично-дорожной сети в Миасском городском округе" для последующей реализации при поступлении дополнительных доходов в бюджет Округа</w:t>
            </w:r>
          </w:p>
        </w:tc>
      </w:tr>
      <w:tr w:rsidR="009C312A" w:rsidRPr="009C312A" w:rsidTr="00596FA5">
        <w:trPr>
          <w:trHeight w:val="159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lastRenderedPageBreak/>
              <w:t>4</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Дополнить расходной статьёй Бюджет на 2023г. на очистку от снега и посыпку антигололедными средствами, наиболее оживленных межквартальных проездов, которые фактически используются как автодороги.</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0"/>
                <w:szCs w:val="20"/>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 2023 г. планируется  провести инвентаризацию наиболее оживленных межквартальных проездов МГО, по результатам инвентаризации мероприятия  будут включены в муниципальные программы для последующей реализации при поступлении дополнительных доходов в бюджет Округа</w:t>
            </w:r>
          </w:p>
        </w:tc>
      </w:tr>
      <w:tr w:rsidR="00AB6DD5" w:rsidRPr="009C312A" w:rsidTr="00596FA5">
        <w:trPr>
          <w:trHeight w:val="615"/>
        </w:trPr>
        <w:tc>
          <w:tcPr>
            <w:tcW w:w="675" w:type="dxa"/>
            <w:shd w:val="clear" w:color="auto" w:fill="D9D9D9" w:themeFill="background1" w:themeFillShade="D9"/>
            <w:noWrap/>
            <w:vAlign w:val="center"/>
            <w:hideMark/>
          </w:tcPr>
          <w:p w:rsidR="009C312A" w:rsidRPr="009C312A" w:rsidRDefault="00AB6DD5" w:rsidP="00623A3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5954" w:type="dxa"/>
            <w:shd w:val="clear" w:color="auto" w:fill="D9D9D9" w:themeFill="background1" w:themeFillShade="D9"/>
            <w:noWrap/>
            <w:vAlign w:val="center"/>
            <w:hideMark/>
          </w:tcPr>
          <w:p w:rsidR="009C312A" w:rsidRPr="009C312A" w:rsidRDefault="008F6220" w:rsidP="008F6220">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Дементьев Е.А.</w:t>
            </w:r>
          </w:p>
        </w:tc>
        <w:tc>
          <w:tcPr>
            <w:tcW w:w="850"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0"/>
                <w:szCs w:val="20"/>
                <w:lang w:eastAsia="ru-RU"/>
              </w:rPr>
            </w:pPr>
            <w:r w:rsidRPr="009C312A">
              <w:rPr>
                <w:rFonts w:ascii="Times New Roman" w:eastAsia="Times New Roman" w:hAnsi="Times New Roman" w:cs="Times New Roman"/>
                <w:b/>
                <w:bCs/>
                <w:color w:val="000000"/>
                <w:sz w:val="20"/>
                <w:szCs w:val="20"/>
                <w:lang w:eastAsia="ru-RU"/>
              </w:rPr>
              <w:t>3 193,4</w:t>
            </w:r>
          </w:p>
        </w:tc>
        <w:tc>
          <w:tcPr>
            <w:tcW w:w="8441"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p>
        </w:tc>
      </w:tr>
      <w:tr w:rsidR="009C312A" w:rsidRPr="009C312A" w:rsidTr="00596FA5">
        <w:trPr>
          <w:trHeight w:val="63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0"/>
                <w:szCs w:val="20"/>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r>
      <w:tr w:rsidR="009C312A" w:rsidRPr="009C312A" w:rsidTr="00596FA5">
        <w:trPr>
          <w:trHeight w:val="252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1</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выполнение гидрогеологических изысканий и разработки проектно - сметной документации по объекту "Строительство системы водоснабжения (скважина, водонапорная башня, водовод) для объектов малоэтажного строительства района новой застройки: ул. Боровая, Ягодная, Строительная, Чернореченская, Карла Маркса, пер. Северный, Светлый в с. Черновское Миасского городского округа" в рамках реализации муниципальной программы "Чистая вода" на территории Миасского городского округа (в сумме 3 000 тыс. руб.)</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0"/>
                <w:szCs w:val="20"/>
                <w:lang w:eastAsia="ru-RU"/>
              </w:rPr>
            </w:pPr>
            <w:r w:rsidRPr="009C312A">
              <w:rPr>
                <w:rFonts w:ascii="Times New Roman" w:eastAsia="Times New Roman" w:hAnsi="Times New Roman" w:cs="Times New Roman"/>
                <w:color w:val="000000"/>
                <w:sz w:val="20"/>
                <w:szCs w:val="20"/>
                <w:lang w:eastAsia="ru-RU"/>
              </w:rPr>
              <w:t>3 000,0</w:t>
            </w: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 потребность муниципальной программы "Чистая вода" включены расходы на реализацию данного мероприятия. Работы будут выполнены при поступлении дополнительных доходов</w:t>
            </w:r>
          </w:p>
        </w:tc>
      </w:tr>
      <w:tr w:rsidR="009C312A" w:rsidRPr="009C312A" w:rsidTr="00596FA5">
        <w:trPr>
          <w:trHeight w:val="126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2</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отсыпку дороги по ул. Ягодная от д. № 11 до д. 19 (около 200 м.)</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0"/>
                <w:szCs w:val="20"/>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Заявка на отсыпку и грейдирование данных дороги по ул. Ягодная от д. 11 до д.19 (около 200 м)  будет включена в план работ на 2023 год. При наступлении соответствующих погодных условий будет проведено обследование  и составлено заключение о необходимых мероприятиях</w:t>
            </w:r>
          </w:p>
        </w:tc>
      </w:tr>
      <w:tr w:rsidR="009C312A" w:rsidRPr="009C312A" w:rsidTr="00596FA5">
        <w:trPr>
          <w:trHeight w:val="126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3</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покраску газопровода, проходящего по ул. Ягодная, Боровая, пер. Северный в с. Черновское в размере 193,4 тыс. руб.</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0"/>
                <w:szCs w:val="20"/>
                <w:lang w:eastAsia="ru-RU"/>
              </w:rPr>
            </w:pPr>
            <w:r w:rsidRPr="009C312A">
              <w:rPr>
                <w:rFonts w:ascii="Times New Roman" w:eastAsia="Times New Roman" w:hAnsi="Times New Roman" w:cs="Times New Roman"/>
                <w:color w:val="000000"/>
                <w:sz w:val="20"/>
                <w:szCs w:val="20"/>
                <w:lang w:eastAsia="ru-RU"/>
              </w:rPr>
              <w:t>193,4</w:t>
            </w: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Мероприятия  включены в план работ на 2023 год и будут выполнены за счет экономии, сложившаяся по результатам процедур закупок или  дополнительных доходов, поступивших  в бюджет Миасского городского округа в 2023 году</w:t>
            </w:r>
          </w:p>
        </w:tc>
      </w:tr>
      <w:tr w:rsidR="009C312A" w:rsidRPr="009C312A" w:rsidTr="00596FA5">
        <w:trPr>
          <w:trHeight w:val="190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4</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продление автобусного маршрута Миасс-с. Черновское до района новой застройки: ул. Боровая, Ягодная, Строительная, Чернореченская, Карла Маркса, пер. Северный, Светлый (в октябре 2021 г. на портале Активный житель 74 "ЗА" продление маршрута проголосовало 51 человек). Одновременно прошу предусмотреть денежные средства на обустройство </w:t>
            </w:r>
            <w:r w:rsidRPr="009C312A">
              <w:rPr>
                <w:rFonts w:ascii="Times New Roman" w:eastAsia="Times New Roman" w:hAnsi="Times New Roman" w:cs="Times New Roman"/>
                <w:color w:val="000000"/>
                <w:sz w:val="24"/>
                <w:szCs w:val="24"/>
                <w:lang w:eastAsia="ru-RU"/>
              </w:rPr>
              <w:lastRenderedPageBreak/>
              <w:t>остановки и разворотного кольца.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Сформирована и направлена заявка в Министерство дорожного хозяйства  для получения субсидии из областного бюджета на организацию новых остановочных пунктов Округа. Мероприятие по организации остановочного пункта общественного транспорта по ул. Карла Маркса (в районе пересечения с пер. Светлый)  включено в муниципальную программу "Развитие улично-дорожной сети в Миасском городском округе"</w:t>
            </w:r>
          </w:p>
        </w:tc>
      </w:tr>
      <w:tr w:rsidR="00AB6DD5" w:rsidRPr="009C312A" w:rsidTr="00596FA5">
        <w:trPr>
          <w:trHeight w:val="645"/>
        </w:trPr>
        <w:tc>
          <w:tcPr>
            <w:tcW w:w="675" w:type="dxa"/>
            <w:shd w:val="clear" w:color="auto" w:fill="D9D9D9" w:themeFill="background1" w:themeFillShade="D9"/>
            <w:noWrap/>
            <w:vAlign w:val="center"/>
            <w:hideMark/>
          </w:tcPr>
          <w:p w:rsidR="009C312A" w:rsidRPr="009C312A" w:rsidRDefault="00AB6DD5" w:rsidP="00623A3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15</w:t>
            </w:r>
          </w:p>
        </w:tc>
        <w:tc>
          <w:tcPr>
            <w:tcW w:w="5954"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r w:rsidRPr="009C312A">
              <w:rPr>
                <w:rFonts w:ascii="Times New Roman" w:eastAsia="Times New Roman" w:hAnsi="Times New Roman" w:cs="Times New Roman"/>
                <w:b/>
                <w:bCs/>
                <w:color w:val="000000"/>
                <w:sz w:val="24"/>
                <w:szCs w:val="24"/>
                <w:lang w:eastAsia="ru-RU"/>
              </w:rPr>
              <w:t>Проскурин Д.Г., Председатель Собрания депутатов Миасского городского округа</w:t>
            </w:r>
          </w:p>
        </w:tc>
        <w:tc>
          <w:tcPr>
            <w:tcW w:w="850"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p>
        </w:tc>
      </w:tr>
      <w:tr w:rsidR="009C312A" w:rsidRPr="009C312A" w:rsidTr="00596FA5">
        <w:trPr>
          <w:trHeight w:val="63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r>
      <w:tr w:rsidR="009C312A" w:rsidRPr="009C312A" w:rsidTr="00596FA5">
        <w:trPr>
          <w:trHeight w:val="189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1</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ремонт </w:t>
            </w:r>
            <w:proofErr w:type="spellStart"/>
            <w:r w:rsidRPr="009C312A">
              <w:rPr>
                <w:rFonts w:ascii="Times New Roman" w:eastAsia="Times New Roman" w:hAnsi="Times New Roman" w:cs="Times New Roman"/>
                <w:color w:val="000000"/>
                <w:sz w:val="24"/>
                <w:szCs w:val="24"/>
                <w:lang w:eastAsia="ru-RU"/>
              </w:rPr>
              <w:t>МАФов</w:t>
            </w:r>
            <w:proofErr w:type="spellEnd"/>
            <w:r w:rsidRPr="009C312A">
              <w:rPr>
                <w:rFonts w:ascii="Times New Roman" w:eastAsia="Times New Roman" w:hAnsi="Times New Roman" w:cs="Times New Roman"/>
                <w:color w:val="000000"/>
                <w:sz w:val="24"/>
                <w:szCs w:val="24"/>
                <w:lang w:eastAsia="ru-RU"/>
              </w:rPr>
              <w:t xml:space="preserve"> и регулярная уборка общественных пространств, созданных по программам «Благоустройство городской среды», «Инициативное бюджетирование» и др.</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 проекте бюджета на 2023 год на ремонт, содержание, устройство малых архитектурных форм запланировано 3000,0 тыс</w:t>
            </w:r>
            <w:r>
              <w:rPr>
                <w:rFonts w:ascii="Times New Roman" w:eastAsia="Times New Roman" w:hAnsi="Times New Roman" w:cs="Times New Roman"/>
                <w:color w:val="000000"/>
                <w:sz w:val="24"/>
                <w:szCs w:val="24"/>
                <w:lang w:eastAsia="ru-RU"/>
              </w:rPr>
              <w:t>.</w:t>
            </w:r>
            <w:r w:rsidRPr="009C312A">
              <w:rPr>
                <w:rFonts w:ascii="Times New Roman" w:eastAsia="Times New Roman" w:hAnsi="Times New Roman" w:cs="Times New Roman"/>
                <w:color w:val="000000"/>
                <w:sz w:val="24"/>
                <w:szCs w:val="24"/>
                <w:lang w:eastAsia="ru-RU"/>
              </w:rPr>
              <w:t xml:space="preserve"> рублей. Уборка общественных пространств осуществляется МБУ "Центр коммунального обслуживания и благоустройства" в рамках муниципального задания. Увеличение объемов муниципального задания будет производится при поступлении дополнительных доходов в бюджет Округа</w:t>
            </w:r>
          </w:p>
        </w:tc>
      </w:tr>
      <w:tr w:rsidR="009C312A" w:rsidRPr="009C312A" w:rsidTr="00596FA5">
        <w:trPr>
          <w:trHeight w:val="1890"/>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2</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приобретение комфортного туалета для городского пляжа на оз. Тургояк, удовлетворяющего потребностям отдыхающих и экологическим требованиям. Обеспечение круглогодичной его работы и надлежащей уборки</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vAlign w:val="center"/>
            <w:hideMark/>
          </w:tcPr>
          <w:p w:rsidR="009C312A" w:rsidRPr="009C312A" w:rsidRDefault="009C312A" w:rsidP="0013675B">
            <w:pPr>
              <w:jc w:val="both"/>
              <w:rPr>
                <w:rFonts w:ascii="Times New Roman" w:eastAsia="Times New Roman" w:hAnsi="Times New Roman" w:cs="Times New Roman"/>
                <w:sz w:val="24"/>
                <w:szCs w:val="24"/>
                <w:lang w:eastAsia="ru-RU"/>
              </w:rPr>
            </w:pPr>
            <w:r w:rsidRPr="009C312A">
              <w:rPr>
                <w:rFonts w:ascii="Times New Roman" w:eastAsia="Times New Roman" w:hAnsi="Times New Roman" w:cs="Times New Roman"/>
                <w:sz w:val="24"/>
                <w:szCs w:val="24"/>
                <w:lang w:eastAsia="ru-RU"/>
              </w:rPr>
              <w:t>Поставку туалетного модуля на  территорию городского пляжа планировалось осуществить в 2022 году. Но, в связи с</w:t>
            </w:r>
            <w:r w:rsidR="0013675B">
              <w:rPr>
                <w:rFonts w:ascii="Times New Roman" w:eastAsia="Times New Roman" w:hAnsi="Times New Roman" w:cs="Times New Roman"/>
                <w:sz w:val="24"/>
                <w:szCs w:val="24"/>
                <w:lang w:eastAsia="ru-RU"/>
              </w:rPr>
              <w:t xml:space="preserve"> не</w:t>
            </w:r>
            <w:r w:rsidRPr="009C312A">
              <w:rPr>
                <w:rFonts w:ascii="Times New Roman" w:eastAsia="Times New Roman" w:hAnsi="Times New Roman" w:cs="Times New Roman"/>
                <w:sz w:val="24"/>
                <w:szCs w:val="24"/>
                <w:lang w:eastAsia="ru-RU"/>
              </w:rPr>
              <w:t>надлежа</w:t>
            </w:r>
            <w:r w:rsidR="0013675B">
              <w:rPr>
                <w:rFonts w:ascii="Times New Roman" w:eastAsia="Times New Roman" w:hAnsi="Times New Roman" w:cs="Times New Roman"/>
                <w:sz w:val="24"/>
                <w:szCs w:val="24"/>
                <w:lang w:eastAsia="ru-RU"/>
              </w:rPr>
              <w:t>щим качеством, и несоответствием</w:t>
            </w:r>
            <w:r w:rsidRPr="009C312A">
              <w:rPr>
                <w:rFonts w:ascii="Times New Roman" w:eastAsia="Times New Roman" w:hAnsi="Times New Roman" w:cs="Times New Roman"/>
                <w:sz w:val="24"/>
                <w:szCs w:val="24"/>
                <w:lang w:eastAsia="ru-RU"/>
              </w:rPr>
              <w:t xml:space="preserve"> требованиям технического задания</w:t>
            </w:r>
            <w:r w:rsidR="0013675B">
              <w:rPr>
                <w:rFonts w:ascii="Times New Roman" w:eastAsia="Times New Roman" w:hAnsi="Times New Roman" w:cs="Times New Roman"/>
                <w:sz w:val="24"/>
                <w:szCs w:val="24"/>
                <w:lang w:eastAsia="ru-RU"/>
              </w:rPr>
              <w:t>,</w:t>
            </w:r>
            <w:r w:rsidRPr="009C312A">
              <w:rPr>
                <w:rFonts w:ascii="Times New Roman" w:eastAsia="Times New Roman" w:hAnsi="Times New Roman" w:cs="Times New Roman"/>
                <w:sz w:val="24"/>
                <w:szCs w:val="24"/>
                <w:lang w:eastAsia="ru-RU"/>
              </w:rPr>
              <w:t xml:space="preserve">  контракт был расторгнут. Приобретение данного модуля в 2023 году возможно при возникновении экономии от проведенных конкурсных процедур  либо  при поступлении дополнительных  доходов в бюджет Округа</w:t>
            </w:r>
          </w:p>
        </w:tc>
      </w:tr>
      <w:tr w:rsidR="009C312A" w:rsidRPr="009C312A" w:rsidTr="00596FA5">
        <w:trPr>
          <w:trHeight w:val="346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3</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устройство ливневой канализации в районе домов ул. Богдана Хмельницкого №42, ул. Богдана Хмельницкого №78, перекрестка ул. Лихачева – Ак. Павлова, перекрестка пл. Предзаводская</w:t>
            </w:r>
            <w:r>
              <w:rPr>
                <w:rFonts w:ascii="Times New Roman" w:eastAsia="Times New Roman" w:hAnsi="Times New Roman" w:cs="Times New Roman"/>
                <w:color w:val="000000"/>
                <w:sz w:val="24"/>
                <w:szCs w:val="24"/>
                <w:lang w:eastAsia="ru-RU"/>
              </w:rPr>
              <w:t xml:space="preserve"> </w:t>
            </w:r>
            <w:r w:rsidRPr="009C312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C312A">
              <w:rPr>
                <w:rFonts w:ascii="Times New Roman" w:eastAsia="Times New Roman" w:hAnsi="Times New Roman" w:cs="Times New Roman"/>
                <w:color w:val="000000"/>
                <w:sz w:val="24"/>
                <w:szCs w:val="24"/>
                <w:lang w:eastAsia="ru-RU"/>
              </w:rPr>
              <w:t>ул. 8 Июля</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vAlign w:val="center"/>
            <w:hideMark/>
          </w:tcPr>
          <w:p w:rsidR="00E66607"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Мероприятия будут включены в потребность МП "Развитие улично-дорожной сети МГО". Работы будут выполнены при поступлении дополнительных доходов. </w:t>
            </w:r>
            <w:r w:rsidRPr="009C312A">
              <w:rPr>
                <w:rFonts w:ascii="Times New Roman" w:eastAsia="Times New Roman" w:hAnsi="Times New Roman" w:cs="Times New Roman"/>
                <w:color w:val="000000"/>
                <w:sz w:val="24"/>
                <w:szCs w:val="24"/>
                <w:lang w:eastAsia="ru-RU"/>
              </w:rPr>
              <w:br/>
              <w:t xml:space="preserve">В муниципальных контрактах на содержание автомобильных дорог предусмотрены все необходимые работы для поддержания ливневой канализации в рабочем состоянии: очистка, промывка и откачка воды в летнее время и промывка горячей водой в зимнее время. </w:t>
            </w:r>
          </w:p>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Обслуживание существующих ливневых канализаций, расположенных в районе  домов ул. Богдана Хмельницкого №42, ул. Богдана Хмельницкого №78, перекрестка ул. Лихачева – Ак. Павлова и  перекрестка пл. Предзаводская</w:t>
            </w:r>
            <w:r>
              <w:rPr>
                <w:rFonts w:ascii="Times New Roman" w:eastAsia="Times New Roman" w:hAnsi="Times New Roman" w:cs="Times New Roman"/>
                <w:color w:val="000000"/>
                <w:sz w:val="24"/>
                <w:szCs w:val="24"/>
                <w:lang w:eastAsia="ru-RU"/>
              </w:rPr>
              <w:t xml:space="preserve"> </w:t>
            </w:r>
            <w:r w:rsidRPr="009C312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C312A">
              <w:rPr>
                <w:rFonts w:ascii="Times New Roman" w:eastAsia="Times New Roman" w:hAnsi="Times New Roman" w:cs="Times New Roman"/>
                <w:color w:val="000000"/>
                <w:sz w:val="24"/>
                <w:szCs w:val="24"/>
                <w:lang w:eastAsia="ru-RU"/>
              </w:rPr>
              <w:t>ул. 8 Июля предусмотрено муниципальными контрактами</w:t>
            </w:r>
          </w:p>
        </w:tc>
      </w:tr>
      <w:tr w:rsidR="009C312A" w:rsidRPr="009C312A" w:rsidTr="00596FA5">
        <w:trPr>
          <w:trHeight w:val="1575"/>
        </w:trPr>
        <w:tc>
          <w:tcPr>
            <w:tcW w:w="675" w:type="dxa"/>
            <w:noWrap/>
            <w:vAlign w:val="center"/>
            <w:hideMark/>
          </w:tcPr>
          <w:p w:rsidR="009C312A" w:rsidRPr="009C312A" w:rsidRDefault="009C312A" w:rsidP="00623A39">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lastRenderedPageBreak/>
              <w:t>4</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ремонт дороги от Тургоякского шоссе до объездной дороги Машгородок - пос. Строителей в районе северной проходной ГРЦ им. Макеева (многолетнее обращение работников ГРЦ, ММЗ)</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Произведены замеры дороги от Тургоякского шоссе до объездной дороги Машгородок - пос. Строителей в районе северной проходной ГРЦ им. Макеева. После подготовки сметной документации,  данное мероприятие будет включено  в  потребность на реализацию мероприятий МП "Развитие улично-дорожной сети в Миасском городском округе" на 2024 год</w:t>
            </w:r>
          </w:p>
        </w:tc>
      </w:tr>
      <w:tr w:rsidR="009C312A" w:rsidRPr="009C312A" w:rsidTr="00A86154">
        <w:trPr>
          <w:trHeight w:val="3947"/>
        </w:trPr>
        <w:tc>
          <w:tcPr>
            <w:tcW w:w="675" w:type="dxa"/>
            <w:noWrap/>
            <w:vAlign w:val="center"/>
            <w:hideMark/>
          </w:tcPr>
          <w:p w:rsidR="009C312A" w:rsidRPr="009C312A" w:rsidRDefault="009C312A" w:rsidP="00FF1C41">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5</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привлечение педагогических кадров (по аналогии с привлечением медицинских кадров)</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 соответствии с Методикой и порядком планирования бюджетных ассигнований на 2023 год и на плановый период 2024 и 2025 годов основаниями возникновения принимаемых расходных обязательств, на исполнение которых планируется направить бюджетные ассигнования, являются проекты решений Собрания, постановления Администрации МГО, договоры (соглашения), заключенные от имени Администрации МГО,  предлагаемые (планируемые) к принятию (изменению) в 2023-2025 годах. Для включения в бюджет  Миасского городского округа на 2023 год необходимо разработать и принять нормативно-правовой акт по аналогии с Положением «О предоставлении единовременной социальной выплаты медицинским работникам дефицитных специальностей государственных учреждений здравоохранения, расположенных на территории Миасского городского округа», утвержденным Решением Собрания депутатов Миасского городского округа от 22.10.2021 г. №11</w:t>
            </w:r>
          </w:p>
        </w:tc>
      </w:tr>
      <w:tr w:rsidR="009C312A" w:rsidRPr="009C312A" w:rsidTr="00596FA5">
        <w:trPr>
          <w:trHeight w:val="945"/>
        </w:trPr>
        <w:tc>
          <w:tcPr>
            <w:tcW w:w="675" w:type="dxa"/>
            <w:noWrap/>
            <w:vAlign w:val="center"/>
            <w:hideMark/>
          </w:tcPr>
          <w:p w:rsidR="009C312A" w:rsidRPr="009C312A" w:rsidRDefault="009C312A" w:rsidP="00FF1C41">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6</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приобретение спецтехники для содержания дорог в сельской местности</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sz w:val="24"/>
                <w:szCs w:val="24"/>
                <w:lang w:eastAsia="ru-RU"/>
              </w:rPr>
            </w:pPr>
            <w:r w:rsidRPr="009C312A">
              <w:rPr>
                <w:rFonts w:ascii="Times New Roman" w:eastAsia="Times New Roman" w:hAnsi="Times New Roman" w:cs="Times New Roman"/>
                <w:sz w:val="24"/>
                <w:szCs w:val="24"/>
                <w:lang w:eastAsia="ru-RU"/>
              </w:rPr>
              <w:t>Приобретение спецтехники в 2023 году возможно при возникновении экономии от проведенных конкурсных процедур  либо  при поступлении дополнительных  доходов в бюджет Округа</w:t>
            </w:r>
          </w:p>
        </w:tc>
      </w:tr>
      <w:tr w:rsidR="009C312A" w:rsidRPr="009C312A" w:rsidTr="00596FA5">
        <w:trPr>
          <w:trHeight w:val="1890"/>
        </w:trPr>
        <w:tc>
          <w:tcPr>
            <w:tcW w:w="675" w:type="dxa"/>
            <w:noWrap/>
            <w:vAlign w:val="center"/>
            <w:hideMark/>
          </w:tcPr>
          <w:p w:rsidR="009C312A" w:rsidRPr="009C312A" w:rsidRDefault="009C312A" w:rsidP="00FF1C41">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7</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установку новых остановочных комплексов с заездными карманами в северной и южной части г. Миасс</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Сформирована и направлена заявка в Министерство дорожного хозяйства для получения субсидии из областного бюджета на ремонт остановочных пунктов Округа. Мероприятия по ремонту остановочных пунктов общественного транспорта включены в МП "Развитие улично-дорожной сети в Миасском городском округе" для последующей реализации при поступлении дополнительных доходов в бюджет Округа.</w:t>
            </w:r>
          </w:p>
        </w:tc>
      </w:tr>
      <w:tr w:rsidR="009C312A" w:rsidRPr="009C312A" w:rsidTr="00596FA5">
        <w:trPr>
          <w:trHeight w:val="630"/>
        </w:trPr>
        <w:tc>
          <w:tcPr>
            <w:tcW w:w="675" w:type="dxa"/>
            <w:noWrap/>
            <w:vAlign w:val="center"/>
            <w:hideMark/>
          </w:tcPr>
          <w:p w:rsidR="009C312A" w:rsidRPr="009C312A" w:rsidRDefault="009C312A" w:rsidP="00FF1C41">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8</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установку урн по пр. Макеева - пр. Октября, пр. Автозаводцев</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 проекте бюджета на ремонт, содержание, устройство малых архитектурных форм запланировано 3000,00 тыс</w:t>
            </w:r>
            <w:r w:rsidR="00E66607">
              <w:rPr>
                <w:rFonts w:ascii="Times New Roman" w:eastAsia="Times New Roman" w:hAnsi="Times New Roman" w:cs="Times New Roman"/>
                <w:color w:val="000000"/>
                <w:sz w:val="24"/>
                <w:szCs w:val="24"/>
                <w:lang w:eastAsia="ru-RU"/>
              </w:rPr>
              <w:t>.</w:t>
            </w:r>
            <w:r w:rsidRPr="009C312A">
              <w:rPr>
                <w:rFonts w:ascii="Times New Roman" w:eastAsia="Times New Roman" w:hAnsi="Times New Roman" w:cs="Times New Roman"/>
                <w:color w:val="000000"/>
                <w:sz w:val="24"/>
                <w:szCs w:val="24"/>
                <w:lang w:eastAsia="ru-RU"/>
              </w:rPr>
              <w:t xml:space="preserve"> рублей</w:t>
            </w:r>
          </w:p>
        </w:tc>
      </w:tr>
      <w:tr w:rsidR="009C312A" w:rsidRPr="009C312A" w:rsidTr="00596FA5">
        <w:trPr>
          <w:trHeight w:val="945"/>
        </w:trPr>
        <w:tc>
          <w:tcPr>
            <w:tcW w:w="675" w:type="dxa"/>
            <w:noWrap/>
            <w:vAlign w:val="center"/>
            <w:hideMark/>
          </w:tcPr>
          <w:p w:rsidR="009C312A" w:rsidRPr="009C312A" w:rsidRDefault="009C312A" w:rsidP="00FF1C41">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9</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проведение санитарной обрезки зеленых насаждений по ул. Богдана Хмельницкого (вдоль объездной дороги) от ул. Олимпийской до перекрестка в районе магазина SPAR</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C7502E">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 xml:space="preserve">Работы по </w:t>
            </w:r>
            <w:r w:rsidR="0091081E" w:rsidRPr="009C312A">
              <w:rPr>
                <w:rFonts w:ascii="Times New Roman" w:eastAsia="Times New Roman" w:hAnsi="Times New Roman" w:cs="Times New Roman"/>
                <w:color w:val="000000"/>
                <w:sz w:val="24"/>
                <w:szCs w:val="24"/>
                <w:lang w:eastAsia="ru-RU"/>
              </w:rPr>
              <w:t>обрезк</w:t>
            </w:r>
            <w:r w:rsidR="00C7502E">
              <w:rPr>
                <w:rFonts w:ascii="Times New Roman" w:eastAsia="Times New Roman" w:hAnsi="Times New Roman" w:cs="Times New Roman"/>
                <w:color w:val="000000"/>
                <w:sz w:val="24"/>
                <w:szCs w:val="24"/>
                <w:lang w:eastAsia="ru-RU"/>
              </w:rPr>
              <w:t>е</w:t>
            </w:r>
            <w:r w:rsidR="0091081E" w:rsidRPr="009C312A">
              <w:rPr>
                <w:rFonts w:ascii="Times New Roman" w:eastAsia="Times New Roman" w:hAnsi="Times New Roman" w:cs="Times New Roman"/>
                <w:color w:val="000000"/>
                <w:sz w:val="24"/>
                <w:szCs w:val="24"/>
                <w:lang w:eastAsia="ru-RU"/>
              </w:rPr>
              <w:t xml:space="preserve"> зеленых насаждений по</w:t>
            </w:r>
            <w:r w:rsidRPr="009C312A">
              <w:rPr>
                <w:rFonts w:ascii="Times New Roman" w:eastAsia="Times New Roman" w:hAnsi="Times New Roman" w:cs="Times New Roman"/>
                <w:color w:val="000000"/>
                <w:sz w:val="24"/>
                <w:szCs w:val="24"/>
                <w:lang w:eastAsia="ru-RU"/>
              </w:rPr>
              <w:t xml:space="preserve"> </w:t>
            </w:r>
            <w:r w:rsidR="0091081E" w:rsidRPr="009C312A">
              <w:rPr>
                <w:rFonts w:ascii="Times New Roman" w:eastAsia="Times New Roman" w:hAnsi="Times New Roman" w:cs="Times New Roman"/>
                <w:color w:val="000000"/>
                <w:sz w:val="24"/>
                <w:szCs w:val="24"/>
                <w:lang w:eastAsia="ru-RU"/>
              </w:rPr>
              <w:t xml:space="preserve">ул. Богдана Хмельницкого (вдоль объездной дороги) от ул. Олимпийской до перекрестка в районе магазина SPAR </w:t>
            </w:r>
            <w:r w:rsidRPr="009C312A">
              <w:rPr>
                <w:rFonts w:ascii="Times New Roman" w:eastAsia="Times New Roman" w:hAnsi="Times New Roman" w:cs="Times New Roman"/>
                <w:color w:val="000000"/>
                <w:sz w:val="24"/>
                <w:szCs w:val="24"/>
                <w:lang w:eastAsia="ru-RU"/>
              </w:rPr>
              <w:t>будут выполнены при поступлении дополнительных доходов в бюджет Округа</w:t>
            </w:r>
          </w:p>
        </w:tc>
      </w:tr>
      <w:tr w:rsidR="009C312A" w:rsidRPr="009C312A" w:rsidTr="00596FA5">
        <w:trPr>
          <w:trHeight w:val="945"/>
        </w:trPr>
        <w:tc>
          <w:tcPr>
            <w:tcW w:w="675" w:type="dxa"/>
            <w:noWrap/>
            <w:vAlign w:val="center"/>
            <w:hideMark/>
          </w:tcPr>
          <w:p w:rsidR="009C312A" w:rsidRPr="009C312A" w:rsidRDefault="009C312A" w:rsidP="00FF1C41">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lastRenderedPageBreak/>
              <w:t>10</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устройство освещения согласно нормативам по ул. Богдана Хмельницкого (вдоль объездной дороги) от ул. Олимпийской до перекрестка в районе магазина SPAR</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Проектирование и строительство линии наружного освещения запланировано на 2024 год по МП "Светлый город"</w:t>
            </w:r>
          </w:p>
        </w:tc>
      </w:tr>
      <w:tr w:rsidR="009C312A" w:rsidRPr="009C312A" w:rsidTr="00596FA5">
        <w:trPr>
          <w:trHeight w:val="645"/>
        </w:trPr>
        <w:tc>
          <w:tcPr>
            <w:tcW w:w="675" w:type="dxa"/>
            <w:noWrap/>
            <w:vAlign w:val="center"/>
            <w:hideMark/>
          </w:tcPr>
          <w:p w:rsidR="009C312A" w:rsidRPr="009C312A" w:rsidRDefault="009C312A" w:rsidP="00FF1C41">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11</w:t>
            </w: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организацию освещения ядра стадиона Заря (на время строительства скалодрома и ограничения движения по внешней освещенной дорожке)</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Освещение строительной площадки организовано ООО "Строй Оптимум" на время проведения строительства</w:t>
            </w:r>
          </w:p>
        </w:tc>
      </w:tr>
      <w:tr w:rsidR="00AB6DD5" w:rsidRPr="009C312A" w:rsidTr="00596FA5">
        <w:trPr>
          <w:trHeight w:val="330"/>
        </w:trPr>
        <w:tc>
          <w:tcPr>
            <w:tcW w:w="675" w:type="dxa"/>
            <w:shd w:val="clear" w:color="auto" w:fill="D9D9D9" w:themeFill="background1" w:themeFillShade="D9"/>
            <w:noWrap/>
            <w:vAlign w:val="center"/>
            <w:hideMark/>
          </w:tcPr>
          <w:p w:rsidR="009C312A" w:rsidRPr="009C312A" w:rsidRDefault="00AB6DD5" w:rsidP="00FF1C4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5954"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r w:rsidRPr="009C312A">
              <w:rPr>
                <w:rFonts w:ascii="Times New Roman" w:eastAsia="Times New Roman" w:hAnsi="Times New Roman" w:cs="Times New Roman"/>
                <w:b/>
                <w:bCs/>
                <w:color w:val="000000"/>
                <w:sz w:val="24"/>
                <w:szCs w:val="24"/>
                <w:lang w:eastAsia="ru-RU"/>
              </w:rPr>
              <w:t>Кучина Д.А., г.</w:t>
            </w:r>
            <w:r w:rsidR="00B94B53">
              <w:rPr>
                <w:rFonts w:ascii="Times New Roman" w:eastAsia="Times New Roman" w:hAnsi="Times New Roman" w:cs="Times New Roman"/>
                <w:b/>
                <w:bCs/>
                <w:color w:val="000000"/>
                <w:sz w:val="24"/>
                <w:szCs w:val="24"/>
                <w:lang w:eastAsia="ru-RU"/>
              </w:rPr>
              <w:t xml:space="preserve"> </w:t>
            </w:r>
            <w:r w:rsidRPr="009C312A">
              <w:rPr>
                <w:rFonts w:ascii="Times New Roman" w:eastAsia="Times New Roman" w:hAnsi="Times New Roman" w:cs="Times New Roman"/>
                <w:b/>
                <w:bCs/>
                <w:color w:val="000000"/>
                <w:sz w:val="24"/>
                <w:szCs w:val="24"/>
                <w:lang w:eastAsia="ru-RU"/>
              </w:rPr>
              <w:t>Миасс</w:t>
            </w:r>
          </w:p>
        </w:tc>
        <w:tc>
          <w:tcPr>
            <w:tcW w:w="850"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p>
        </w:tc>
      </w:tr>
      <w:tr w:rsidR="009C312A" w:rsidRPr="009C312A" w:rsidTr="00596FA5">
        <w:trPr>
          <w:trHeight w:val="960"/>
        </w:trPr>
        <w:tc>
          <w:tcPr>
            <w:tcW w:w="675" w:type="dxa"/>
            <w:noWrap/>
            <w:vAlign w:val="center"/>
            <w:hideMark/>
          </w:tcPr>
          <w:p w:rsidR="009C312A" w:rsidRPr="009C312A" w:rsidRDefault="009C312A" w:rsidP="00FF1C41">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Прошу представленный проект решения Собрания депутатов Миасского городского округа "О бюджете  Миасского городского округа на 2023 год и на плановый период 2024 и 2025 годов" принять.</w:t>
            </w:r>
          </w:p>
        </w:tc>
        <w:tc>
          <w:tcPr>
            <w:tcW w:w="850"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9C312A">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Утверждение местного бюджета является  исключительной компетенцией Собрания депутатов  Миасского городского округа (ст.35 ФЗ от 06.10.2003 N 131-ФЗ)</w:t>
            </w:r>
          </w:p>
        </w:tc>
      </w:tr>
      <w:tr w:rsidR="00AB6DD5" w:rsidRPr="009C312A" w:rsidTr="00596FA5">
        <w:trPr>
          <w:trHeight w:val="645"/>
        </w:trPr>
        <w:tc>
          <w:tcPr>
            <w:tcW w:w="675" w:type="dxa"/>
            <w:shd w:val="clear" w:color="auto" w:fill="D9D9D9" w:themeFill="background1" w:themeFillShade="D9"/>
            <w:noWrap/>
            <w:vAlign w:val="center"/>
            <w:hideMark/>
          </w:tcPr>
          <w:p w:rsidR="009C312A" w:rsidRPr="009C312A" w:rsidRDefault="00AB6DD5" w:rsidP="00FF1C4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5954" w:type="dxa"/>
            <w:shd w:val="clear" w:color="auto" w:fill="D9D9D9" w:themeFill="background1" w:themeFillShade="D9"/>
            <w:vAlign w:val="center"/>
            <w:hideMark/>
          </w:tcPr>
          <w:p w:rsidR="009C312A" w:rsidRPr="009C312A" w:rsidRDefault="009C312A" w:rsidP="008F6220">
            <w:pPr>
              <w:jc w:val="both"/>
              <w:rPr>
                <w:rFonts w:ascii="Times New Roman" w:eastAsia="Times New Roman" w:hAnsi="Times New Roman" w:cs="Times New Roman"/>
                <w:b/>
                <w:bCs/>
                <w:color w:val="000000"/>
                <w:sz w:val="24"/>
                <w:szCs w:val="24"/>
                <w:lang w:eastAsia="ru-RU"/>
              </w:rPr>
            </w:pPr>
            <w:proofErr w:type="spellStart"/>
            <w:r w:rsidRPr="009C312A">
              <w:rPr>
                <w:rFonts w:ascii="Times New Roman" w:eastAsia="Times New Roman" w:hAnsi="Times New Roman" w:cs="Times New Roman"/>
                <w:b/>
                <w:bCs/>
                <w:color w:val="000000"/>
                <w:sz w:val="24"/>
                <w:szCs w:val="24"/>
                <w:lang w:eastAsia="ru-RU"/>
              </w:rPr>
              <w:t>Тютев</w:t>
            </w:r>
            <w:proofErr w:type="spellEnd"/>
            <w:r w:rsidRPr="009C312A">
              <w:rPr>
                <w:rFonts w:ascii="Times New Roman" w:eastAsia="Times New Roman" w:hAnsi="Times New Roman" w:cs="Times New Roman"/>
                <w:b/>
                <w:bCs/>
                <w:color w:val="000000"/>
                <w:sz w:val="24"/>
                <w:szCs w:val="24"/>
                <w:lang w:eastAsia="ru-RU"/>
              </w:rPr>
              <w:t xml:space="preserve"> А.В., председатель СНТ"Урал-5"; СНТ «Урал-2», СНТ «Урал-1», СНТ «Урал-2 Восточный»</w:t>
            </w:r>
          </w:p>
        </w:tc>
        <w:tc>
          <w:tcPr>
            <w:tcW w:w="850"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9C312A" w:rsidRPr="009C312A" w:rsidRDefault="009C312A" w:rsidP="009C312A">
            <w:pPr>
              <w:jc w:val="both"/>
              <w:rPr>
                <w:rFonts w:ascii="Times New Roman" w:eastAsia="Times New Roman" w:hAnsi="Times New Roman" w:cs="Times New Roman"/>
                <w:b/>
                <w:bCs/>
                <w:color w:val="000000"/>
                <w:sz w:val="24"/>
                <w:szCs w:val="24"/>
                <w:lang w:eastAsia="ru-RU"/>
              </w:rPr>
            </w:pPr>
          </w:p>
        </w:tc>
      </w:tr>
      <w:tr w:rsidR="009C312A" w:rsidRPr="009C312A" w:rsidTr="00596FA5">
        <w:trPr>
          <w:trHeight w:val="630"/>
        </w:trPr>
        <w:tc>
          <w:tcPr>
            <w:tcW w:w="675" w:type="dxa"/>
            <w:noWrap/>
            <w:vAlign w:val="center"/>
            <w:hideMark/>
          </w:tcPr>
          <w:p w:rsidR="009C312A" w:rsidRPr="009C312A" w:rsidRDefault="009C312A" w:rsidP="00FF1C41">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9C312A" w:rsidRPr="009C312A" w:rsidRDefault="009C312A" w:rsidP="00FF1C41">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vAlign w:val="center"/>
            <w:hideMark/>
          </w:tcPr>
          <w:p w:rsidR="009C312A" w:rsidRPr="009C312A" w:rsidRDefault="009C312A"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9C312A" w:rsidRPr="009C312A" w:rsidRDefault="009C312A" w:rsidP="00FF1C41">
            <w:pPr>
              <w:jc w:val="both"/>
              <w:rPr>
                <w:rFonts w:ascii="Times New Roman" w:eastAsia="Times New Roman" w:hAnsi="Times New Roman" w:cs="Times New Roman"/>
                <w:color w:val="000000"/>
                <w:sz w:val="24"/>
                <w:szCs w:val="24"/>
                <w:lang w:eastAsia="ru-RU"/>
              </w:rPr>
            </w:pPr>
          </w:p>
        </w:tc>
      </w:tr>
      <w:tr w:rsidR="009C312A" w:rsidRPr="009C312A" w:rsidTr="00596FA5">
        <w:trPr>
          <w:trHeight w:val="2220"/>
        </w:trPr>
        <w:tc>
          <w:tcPr>
            <w:tcW w:w="675" w:type="dxa"/>
            <w:noWrap/>
            <w:vAlign w:val="center"/>
            <w:hideMark/>
          </w:tcPr>
          <w:p w:rsidR="009C312A" w:rsidRPr="009C312A" w:rsidRDefault="009C312A" w:rsidP="00FF1C41">
            <w:pPr>
              <w:jc w:val="center"/>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1</w:t>
            </w:r>
          </w:p>
        </w:tc>
        <w:tc>
          <w:tcPr>
            <w:tcW w:w="5954" w:type="dxa"/>
            <w:noWrap/>
            <w:vAlign w:val="center"/>
            <w:hideMark/>
          </w:tcPr>
          <w:p w:rsidR="009C312A" w:rsidRPr="009C312A" w:rsidRDefault="009C312A" w:rsidP="00FF1C41">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проведение обследования, отсыпки, грейдирования и укладки жесткого дорожного покрытия сооружения-автомобильная дорога от ул. Вернадского до СНТ «Урал-5» с кадастровым номером 74:34:0000000:5276. С 2005 года ежегодно обращаемся в Администрацию Миасского городского округа с данным вопросом (вся переписка есть), на что получаем одни отписки (денег нет и т.д.) и никаких работ не проводится</w:t>
            </w:r>
          </w:p>
        </w:tc>
        <w:tc>
          <w:tcPr>
            <w:tcW w:w="850" w:type="dxa"/>
            <w:noWrap/>
            <w:vAlign w:val="center"/>
            <w:hideMark/>
          </w:tcPr>
          <w:p w:rsidR="009C312A" w:rsidRPr="009C312A" w:rsidRDefault="009C312A"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AA223A" w:rsidRPr="009C312A" w:rsidRDefault="009C312A" w:rsidP="00FF1C41">
            <w:pPr>
              <w:jc w:val="both"/>
              <w:rPr>
                <w:rFonts w:ascii="Times New Roman" w:eastAsia="Times New Roman" w:hAnsi="Times New Roman" w:cs="Times New Roman"/>
                <w:color w:val="000000"/>
                <w:sz w:val="24"/>
                <w:szCs w:val="24"/>
                <w:lang w:eastAsia="ru-RU"/>
              </w:rPr>
            </w:pPr>
            <w:r w:rsidRPr="009C312A">
              <w:rPr>
                <w:rFonts w:ascii="Times New Roman" w:eastAsia="Times New Roman" w:hAnsi="Times New Roman" w:cs="Times New Roman"/>
                <w:color w:val="000000"/>
                <w:sz w:val="24"/>
                <w:szCs w:val="24"/>
                <w:lang w:eastAsia="ru-RU"/>
              </w:rPr>
              <w:t>При наступлении соответствующих погодных условий будет проведено обследование  и составлено заключение о необходимых мероприятиях по ремонту (асфальтированию) дороги автомобильная дорога от ул. Вернадского до СНТ "Урал-5", который будет включен в  потребность в средствах на реализацию мероприятий МП "Развитие улично-дорожной сети в Миасском городском округе" для последующей реализации  при поступлении дополнительных доходов в бюджет Округа</w:t>
            </w:r>
          </w:p>
        </w:tc>
      </w:tr>
      <w:tr w:rsidR="00FF1C41" w:rsidRPr="00FF1C41" w:rsidTr="00596FA5">
        <w:trPr>
          <w:trHeight w:val="330"/>
        </w:trPr>
        <w:tc>
          <w:tcPr>
            <w:tcW w:w="675" w:type="dxa"/>
            <w:shd w:val="clear" w:color="auto" w:fill="D9D9D9" w:themeFill="background1" w:themeFillShade="D9"/>
            <w:noWrap/>
            <w:vAlign w:val="center"/>
            <w:hideMark/>
          </w:tcPr>
          <w:p w:rsidR="00FF1C41" w:rsidRPr="00FF1C41" w:rsidRDefault="00FF1C41" w:rsidP="00FF1C4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5954" w:type="dxa"/>
            <w:shd w:val="clear" w:color="auto" w:fill="D9D9D9" w:themeFill="background1" w:themeFillShade="D9"/>
            <w:noWrap/>
            <w:vAlign w:val="center"/>
            <w:hideMark/>
          </w:tcPr>
          <w:p w:rsidR="00FF1C41" w:rsidRPr="00FF1C41" w:rsidRDefault="008F6220" w:rsidP="008F6220">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Королева Е.С.</w:t>
            </w:r>
          </w:p>
        </w:tc>
        <w:tc>
          <w:tcPr>
            <w:tcW w:w="850"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r>
      <w:tr w:rsidR="00FF1C41" w:rsidRPr="00FF1C41" w:rsidTr="00A86154">
        <w:trPr>
          <w:trHeight w:val="4167"/>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 продление остановки, от Пушкина и выше в Старой части города, разворотное кольцо, тротуар и отсыпку дороги по ул</w:t>
            </w:r>
            <w:r>
              <w:rPr>
                <w:rFonts w:ascii="Times New Roman" w:eastAsia="Times New Roman" w:hAnsi="Times New Roman" w:cs="Times New Roman"/>
                <w:color w:val="000000"/>
                <w:sz w:val="24"/>
                <w:szCs w:val="24"/>
                <w:lang w:eastAsia="ru-RU"/>
              </w:rPr>
              <w:t>.</w:t>
            </w:r>
            <w:r w:rsidRPr="00FF1C41">
              <w:rPr>
                <w:rFonts w:ascii="Times New Roman" w:eastAsia="Times New Roman" w:hAnsi="Times New Roman" w:cs="Times New Roman"/>
                <w:color w:val="000000"/>
                <w:sz w:val="24"/>
                <w:szCs w:val="24"/>
                <w:lang w:eastAsia="ru-RU"/>
              </w:rPr>
              <w:t xml:space="preserve"> Казымовой от 66 дома и до главной дороги.</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Мероприятие по строительству автомобильной дороги от автодороги Подъезд к г. Миасс - Миасс-Черновское с разворотным кольцом общественного транспорта включено в МП "Развитие улично-дорожной сети в Миасском городском округе" (2023 – проектно-изыскательские работы, экспертиза; 2024 г. – строительно-монтажные работы). Дополнительно сообщаем, что в настоящее время от дома 66 по ул. Казымовой обеспечена нормативная пешеходная доступность остановочных пунктов "Посёлок Геологов" по улицам Трактовая, а также по ул. Пушкина. Заявка на отсыпку и грейдирование данных дороги по автомобильной дороги по ул. Казымова и проезда до ул. Трактовая и автомобильной дороги "Подъезд к городу Миасс"  будет включена в план работ на 2023 год. При наступлении соответствующих погодных условий  будет проведено обследование  и составлено заключение о необходимых мероприятиях. По вопросу обустройства тротуара необходимо определить его точное местоположение</w:t>
            </w:r>
          </w:p>
        </w:tc>
      </w:tr>
      <w:tr w:rsidR="00FF1C41" w:rsidRPr="00FF1C41" w:rsidTr="00596FA5">
        <w:trPr>
          <w:trHeight w:val="330"/>
        </w:trPr>
        <w:tc>
          <w:tcPr>
            <w:tcW w:w="675" w:type="dxa"/>
            <w:shd w:val="clear" w:color="auto" w:fill="D9D9D9" w:themeFill="background1" w:themeFillShade="D9"/>
            <w:noWrap/>
            <w:vAlign w:val="center"/>
            <w:hideMark/>
          </w:tcPr>
          <w:p w:rsidR="00FF1C41" w:rsidRPr="00FF1C41" w:rsidRDefault="00FF1C41" w:rsidP="00FF1C4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w:t>
            </w:r>
          </w:p>
        </w:tc>
        <w:tc>
          <w:tcPr>
            <w:tcW w:w="5954" w:type="dxa"/>
            <w:shd w:val="clear" w:color="auto" w:fill="D9D9D9" w:themeFill="background1" w:themeFillShade="D9"/>
            <w:noWrap/>
            <w:vAlign w:val="center"/>
            <w:hideMark/>
          </w:tcPr>
          <w:p w:rsidR="00FF1C41" w:rsidRPr="00FF1C41" w:rsidRDefault="008F6220" w:rsidP="008F6220">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Скоробогатов П.С.</w:t>
            </w:r>
          </w:p>
        </w:tc>
        <w:tc>
          <w:tcPr>
            <w:tcW w:w="850"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r>
      <w:tr w:rsidR="00FF1C41" w:rsidRPr="00FF1C41" w:rsidTr="00596FA5">
        <w:trPr>
          <w:trHeight w:val="315"/>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Внести изменения в бюджет Миасского городского округа на 2023 год:</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r>
      <w:tr w:rsidR="00FF1C41" w:rsidRPr="00FF1C41" w:rsidTr="00596FA5">
        <w:trPr>
          <w:trHeight w:val="3150"/>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1</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в рамках муниципальной программы “Охрана окружающей среды на территории Миасского городского округа” расходы по развитию, обустройству и восстановлению озелененных территорий ландшафтно-рекреационных зон перенести с 2025 года на более ранний период для привлечения межбюджетного трансферта из областного бюджета на обустройство парка в поселке Строителей за счет средств государственной программы “Комплексное экологическое оздоровление территорий населенных пунктов Челябинской области - “Зеленый город”, по которой в 2023-2024 годах муниципалитетам ежегодно выделяется 22,8 млн. руб</w:t>
            </w:r>
            <w:r>
              <w:rPr>
                <w:rFonts w:ascii="Times New Roman" w:eastAsia="Times New Roman" w:hAnsi="Times New Roman" w:cs="Times New Roman"/>
                <w:color w:val="000000"/>
                <w:sz w:val="24"/>
                <w:szCs w:val="24"/>
                <w:lang w:eastAsia="ru-RU"/>
              </w:rPr>
              <w:t>лей</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В соответствии с государственной программой Челябинской области "Комплексное  экологическое оздоровление территорий населенных пунктов Челябинской области - "Зеленый город" Миасскому городскому округу выделены средства на обустройство и восстановление озелененных территорий, ландшафтно-рекреационных зон в сумме 404,2 тыс. рублей на 2025 год</w:t>
            </w:r>
          </w:p>
        </w:tc>
      </w:tr>
      <w:tr w:rsidR="00FF1C41" w:rsidRPr="00FF1C41" w:rsidTr="00596FA5">
        <w:trPr>
          <w:trHeight w:val="2205"/>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lastRenderedPageBreak/>
              <w:t>2</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в рамках подпрограммы “Организация библиотечного обслуживания населения” муниципальной программы “Развитие культуры в Миасском городском округе” предусмотреть средства на обеспечения безопасного высокоскоростного доступа к сети “Интернет” в модельной библиотеке №6  МКУ “ЦБС” по адресу: ул. Нахимова, д.12, где сейчас невозможно работать с оцифрованными документами Национальной электронной библиотеки</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Мероприятие по обеспечению высокоскоростного интернета в филиалах библиотечной системы Миасского городского округа включено в проект бюджета на 2023 год</w:t>
            </w:r>
          </w:p>
        </w:tc>
      </w:tr>
      <w:tr w:rsidR="00FF1C41" w:rsidRPr="00FF1C41" w:rsidTr="00596FA5">
        <w:trPr>
          <w:trHeight w:val="2518"/>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3</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инициировать включение ГБУЗ “ГДП г. Миасс” в перечень получателей целевых субсидий регионального проекта “Развитие детского здравоохранения, включая создание современной инфраструктуры оказания медицинской помощи”, по которому в 2023 - 2024 годах на новое строительство или реконструкцию детских больниц (корпусов) предварительно выделено 2 243,9 млн. руб. и 1 639 млн. руб., соответственно, для реконструкции под детскую поликлинику здания бывшей молочной кухни по адресу: ул. Керченская д.42</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vAlign w:val="center"/>
            <w:hideMark/>
          </w:tcPr>
          <w:p w:rsidR="00FF1C41" w:rsidRPr="00FF1C41" w:rsidRDefault="00FF1C41" w:rsidP="00FF1C41">
            <w:pPr>
              <w:jc w:val="both"/>
              <w:rPr>
                <w:rFonts w:ascii="Times New Roman" w:eastAsia="Times New Roman" w:hAnsi="Times New Roman" w:cs="Times New Roman"/>
                <w:color w:val="FF0000"/>
                <w:sz w:val="24"/>
                <w:szCs w:val="24"/>
                <w:lang w:eastAsia="ru-RU"/>
              </w:rPr>
            </w:pPr>
            <w:r w:rsidRPr="00FF1C41">
              <w:rPr>
                <w:rFonts w:ascii="Times New Roman" w:eastAsia="Times New Roman" w:hAnsi="Times New Roman" w:cs="Times New Roman"/>
                <w:color w:val="FF0000"/>
                <w:sz w:val="24"/>
                <w:szCs w:val="24"/>
                <w:lang w:eastAsia="ru-RU"/>
              </w:rPr>
              <w:br/>
            </w:r>
            <w:r w:rsidRPr="00FF1C41">
              <w:rPr>
                <w:rFonts w:ascii="Times New Roman" w:eastAsia="Times New Roman" w:hAnsi="Times New Roman" w:cs="Times New Roman"/>
                <w:sz w:val="24"/>
                <w:szCs w:val="24"/>
                <w:lang w:eastAsia="ru-RU"/>
              </w:rPr>
              <w:t>Здание по адресу Керченская д. 42 продано в 2022г. Победителя аукциона  можно увидеть на сайте Администрации МГО в разделе аукционы и конкурсы "архив"</w:t>
            </w:r>
          </w:p>
        </w:tc>
      </w:tr>
      <w:tr w:rsidR="00FF1C41" w:rsidRPr="00FF1C41" w:rsidTr="00596FA5">
        <w:trPr>
          <w:trHeight w:val="346"/>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4</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активизировать работу городской Администрации по созданию молодежных пространств на базе миасских филиалов ВУЗов за счет межбюджетных трансфертов регионального проекта “Социальная активность” государственной программы “Повышение эффективности реализации молодежной политики в Челябинской области” с ежегодным бюджетом 4 млн. руб.</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vAlign w:val="center"/>
            <w:hideMark/>
          </w:tcPr>
          <w:p w:rsid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br/>
              <w:t>Участие жителей города в жизни молодежного пространства проявляется виде организации и проведения своими силами мероприятий, которые являются актуальными для них. Куратор молодежного пространства  - представитель молодежи, гражданин РФ, достигший возраста 18 лет, на постоянной основе проживающий на территории Округа, имеющий образование не ниже среднего и трудоустроенный в организацию, на базе которой планируется открыть молодежное пространство.</w:t>
            </w:r>
            <w:r w:rsidRPr="00FF1C41">
              <w:rPr>
                <w:rFonts w:ascii="Times New Roman" w:eastAsia="Times New Roman" w:hAnsi="Times New Roman" w:cs="Times New Roman"/>
                <w:color w:val="000000"/>
                <w:sz w:val="24"/>
                <w:szCs w:val="24"/>
                <w:lang w:eastAsia="ru-RU"/>
              </w:rPr>
              <w:br/>
              <w:t>Для реализации проекта по созданию молодежных пространств   необходима площадь не менее 50 кв. метров. Муниципалитет прорабатывает вопрос по поиску площадей, так как профессиональные учреждения и высшие учебные заведения не находятся в ведомстве муниципалитета, данное пространство возможно создать на муниципальных площадях и имуществе.</w:t>
            </w:r>
          </w:p>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 xml:space="preserve">В рамках проекта "Социальная активность", за счет субсидий из  областного бюджета выделяются денежные средства на проведение мероприятий по формированию эффективной системы выявления, поддержки и развития способностей и талантов у детей </w:t>
            </w:r>
            <w:r>
              <w:rPr>
                <w:rFonts w:ascii="Times New Roman" w:eastAsia="Times New Roman" w:hAnsi="Times New Roman" w:cs="Times New Roman"/>
                <w:color w:val="000000"/>
                <w:sz w:val="24"/>
                <w:szCs w:val="24"/>
                <w:lang w:eastAsia="ru-RU"/>
              </w:rPr>
              <w:t>и молодежи</w:t>
            </w:r>
          </w:p>
        </w:tc>
      </w:tr>
      <w:tr w:rsidR="00FF1C41" w:rsidRPr="00FF1C41" w:rsidTr="00596FA5">
        <w:trPr>
          <w:trHeight w:val="3795"/>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lastRenderedPageBreak/>
              <w:t>5</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поддержать работу по созданию и развитию инфраструктуры для экологического туризма на особо охраняемых природных территориях регионального и федерального значения в Миасском городском округе на средства регионального проекта “Сохранение биологического разнообразия и развитие экологического туризма” с бюджетом 25,8 млн.</w:t>
            </w:r>
            <w:r>
              <w:rPr>
                <w:rFonts w:ascii="Times New Roman" w:eastAsia="Times New Roman" w:hAnsi="Times New Roman" w:cs="Times New Roman"/>
                <w:color w:val="000000"/>
                <w:sz w:val="24"/>
                <w:szCs w:val="24"/>
                <w:lang w:eastAsia="ru-RU"/>
              </w:rPr>
              <w:t xml:space="preserve"> </w:t>
            </w:r>
            <w:r w:rsidRPr="00FF1C41">
              <w:rPr>
                <w:rFonts w:ascii="Times New Roman" w:eastAsia="Times New Roman" w:hAnsi="Times New Roman" w:cs="Times New Roman"/>
                <w:color w:val="000000"/>
                <w:sz w:val="24"/>
                <w:szCs w:val="24"/>
                <w:lang w:eastAsia="ru-RU"/>
              </w:rPr>
              <w:t>ру</w:t>
            </w:r>
            <w:r>
              <w:rPr>
                <w:rFonts w:ascii="Times New Roman" w:eastAsia="Times New Roman" w:hAnsi="Times New Roman" w:cs="Times New Roman"/>
                <w:color w:val="000000"/>
                <w:sz w:val="24"/>
                <w:szCs w:val="24"/>
                <w:lang w:eastAsia="ru-RU"/>
              </w:rPr>
              <w:t>блей</w:t>
            </w:r>
            <w:r w:rsidRPr="00FF1C41">
              <w:rPr>
                <w:rFonts w:ascii="Times New Roman" w:eastAsia="Times New Roman" w:hAnsi="Times New Roman" w:cs="Times New Roman"/>
                <w:color w:val="000000"/>
                <w:sz w:val="24"/>
                <w:szCs w:val="24"/>
                <w:lang w:eastAsia="ru-RU"/>
              </w:rPr>
              <w:t xml:space="preserve"> на 2024 год, а также на средства федерального проекта "Сохранение биологического разнообразия и развитие экологического</w:t>
            </w:r>
            <w:r>
              <w:rPr>
                <w:rFonts w:ascii="Times New Roman" w:eastAsia="Times New Roman" w:hAnsi="Times New Roman" w:cs="Times New Roman"/>
                <w:color w:val="000000"/>
                <w:sz w:val="24"/>
                <w:szCs w:val="24"/>
                <w:lang w:eastAsia="ru-RU"/>
              </w:rPr>
              <w:t xml:space="preserve"> туризма" с бюджетом 27 млн. рублей</w:t>
            </w:r>
            <w:r w:rsidRPr="00FF1C41">
              <w:rPr>
                <w:rFonts w:ascii="Times New Roman" w:eastAsia="Times New Roman" w:hAnsi="Times New Roman" w:cs="Times New Roman"/>
                <w:color w:val="000000"/>
                <w:sz w:val="24"/>
                <w:szCs w:val="24"/>
                <w:lang w:eastAsia="ru-RU"/>
              </w:rPr>
              <w:t xml:space="preserve"> на 2024 год, в рамках которого финансирование инфраструктуры для экологического туризма и продвижение туристских продуктов пока предусмотрено только для национальных парков и не распространяется на </w:t>
            </w:r>
            <w:proofErr w:type="spellStart"/>
            <w:r w:rsidRPr="00FF1C41">
              <w:rPr>
                <w:rFonts w:ascii="Times New Roman" w:eastAsia="Times New Roman" w:hAnsi="Times New Roman" w:cs="Times New Roman"/>
                <w:color w:val="000000"/>
                <w:sz w:val="24"/>
                <w:szCs w:val="24"/>
                <w:lang w:eastAsia="ru-RU"/>
              </w:rPr>
              <w:t>Ильменский</w:t>
            </w:r>
            <w:proofErr w:type="spellEnd"/>
            <w:r w:rsidRPr="00FF1C41">
              <w:rPr>
                <w:rFonts w:ascii="Times New Roman" w:eastAsia="Times New Roman" w:hAnsi="Times New Roman" w:cs="Times New Roman"/>
                <w:color w:val="000000"/>
                <w:sz w:val="24"/>
                <w:szCs w:val="24"/>
                <w:lang w:eastAsia="ru-RU"/>
              </w:rPr>
              <w:t xml:space="preserve"> государственный заповедник</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 xml:space="preserve">Экологический туризм на территории МГО поддерживается региональным и федеральным бюджетом за счет участия в </w:t>
            </w:r>
            <w:proofErr w:type="spellStart"/>
            <w:r w:rsidRPr="00FF1C41">
              <w:rPr>
                <w:rFonts w:ascii="Times New Roman" w:eastAsia="Times New Roman" w:hAnsi="Times New Roman" w:cs="Times New Roman"/>
                <w:color w:val="000000"/>
                <w:sz w:val="24"/>
                <w:szCs w:val="24"/>
                <w:lang w:eastAsia="ru-RU"/>
              </w:rPr>
              <w:t>грантовых</w:t>
            </w:r>
            <w:proofErr w:type="spellEnd"/>
            <w:r w:rsidRPr="00FF1C41">
              <w:rPr>
                <w:rFonts w:ascii="Times New Roman" w:eastAsia="Times New Roman" w:hAnsi="Times New Roman" w:cs="Times New Roman"/>
                <w:color w:val="000000"/>
                <w:sz w:val="24"/>
                <w:szCs w:val="24"/>
                <w:lang w:eastAsia="ru-RU"/>
              </w:rPr>
              <w:t xml:space="preserve"> конкурсах регионального и федерального уровня социально ориентированных граждан, некоммерческих организаций и бизнеса.</w:t>
            </w:r>
          </w:p>
        </w:tc>
      </w:tr>
      <w:tr w:rsidR="00FF1C41" w:rsidRPr="00FF1C41" w:rsidTr="00596FA5">
        <w:trPr>
          <w:trHeight w:val="645"/>
        </w:trPr>
        <w:tc>
          <w:tcPr>
            <w:tcW w:w="675" w:type="dxa"/>
            <w:shd w:val="clear" w:color="auto" w:fill="D9D9D9" w:themeFill="background1" w:themeFillShade="D9"/>
            <w:noWrap/>
            <w:vAlign w:val="center"/>
            <w:hideMark/>
          </w:tcPr>
          <w:p w:rsidR="00FF1C41" w:rsidRPr="00FF1C41" w:rsidRDefault="00FF1C41" w:rsidP="00FF1C4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5954" w:type="dxa"/>
            <w:shd w:val="clear" w:color="auto" w:fill="D9D9D9" w:themeFill="background1" w:themeFillShade="D9"/>
            <w:noWrap/>
            <w:vAlign w:val="center"/>
            <w:hideMark/>
          </w:tcPr>
          <w:p w:rsidR="00FF1C41" w:rsidRPr="00FF1C41" w:rsidRDefault="00FF1C41" w:rsidP="008F6220">
            <w:pPr>
              <w:jc w:val="both"/>
              <w:rPr>
                <w:rFonts w:ascii="Times New Roman" w:eastAsia="Times New Roman" w:hAnsi="Times New Roman" w:cs="Times New Roman"/>
                <w:b/>
                <w:bCs/>
                <w:color w:val="000000"/>
                <w:sz w:val="24"/>
                <w:szCs w:val="24"/>
                <w:lang w:eastAsia="ru-RU"/>
              </w:rPr>
            </w:pPr>
            <w:r w:rsidRPr="00FF1C41">
              <w:rPr>
                <w:rFonts w:ascii="Times New Roman" w:eastAsia="Times New Roman" w:hAnsi="Times New Roman" w:cs="Times New Roman"/>
                <w:b/>
                <w:bCs/>
                <w:color w:val="000000"/>
                <w:sz w:val="24"/>
                <w:szCs w:val="24"/>
                <w:lang w:eastAsia="ru-RU"/>
              </w:rPr>
              <w:t>Смирнова М.А., член обществ</w:t>
            </w:r>
            <w:r w:rsidR="008F6220">
              <w:rPr>
                <w:rFonts w:ascii="Times New Roman" w:eastAsia="Times New Roman" w:hAnsi="Times New Roman" w:cs="Times New Roman"/>
                <w:b/>
                <w:bCs/>
                <w:color w:val="000000"/>
                <w:sz w:val="24"/>
                <w:szCs w:val="24"/>
                <w:lang w:eastAsia="ru-RU"/>
              </w:rPr>
              <w:t>енного Совета района "Рассвет"</w:t>
            </w:r>
            <w:r w:rsidRPr="00FF1C41">
              <w:rPr>
                <w:rFonts w:ascii="Times New Roman" w:eastAsia="Times New Roman" w:hAnsi="Times New Roman" w:cs="Times New Roman"/>
                <w:b/>
                <w:bCs/>
                <w:color w:val="000000"/>
                <w:sz w:val="24"/>
                <w:szCs w:val="24"/>
                <w:lang w:eastAsia="ru-RU"/>
              </w:rPr>
              <w:t>и избиратели округа №18</w:t>
            </w:r>
          </w:p>
        </w:tc>
        <w:tc>
          <w:tcPr>
            <w:tcW w:w="850"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r>
      <w:tr w:rsidR="00FF1C41" w:rsidRPr="00FF1C41" w:rsidTr="00596FA5">
        <w:trPr>
          <w:trHeight w:val="630"/>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r>
      <w:tr w:rsidR="00FF1C41" w:rsidRPr="00FF1C41" w:rsidTr="000D00CA">
        <w:trPr>
          <w:trHeight w:val="4031"/>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1</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благоустройство территории от магазина "Магнит" до вокзала ст.</w:t>
            </w:r>
            <w:r>
              <w:rPr>
                <w:rFonts w:ascii="Times New Roman" w:eastAsia="Times New Roman" w:hAnsi="Times New Roman" w:cs="Times New Roman"/>
                <w:color w:val="000000"/>
                <w:sz w:val="24"/>
                <w:szCs w:val="24"/>
                <w:lang w:eastAsia="ru-RU"/>
              </w:rPr>
              <w:t xml:space="preserve"> </w:t>
            </w:r>
            <w:r w:rsidRPr="00FF1C41">
              <w:rPr>
                <w:rFonts w:ascii="Times New Roman" w:eastAsia="Times New Roman" w:hAnsi="Times New Roman" w:cs="Times New Roman"/>
                <w:color w:val="000000"/>
                <w:sz w:val="24"/>
                <w:szCs w:val="24"/>
                <w:lang w:eastAsia="ru-RU"/>
              </w:rPr>
              <w:t xml:space="preserve">Миасс: 1) установка </w:t>
            </w:r>
            <w:proofErr w:type="spellStart"/>
            <w:r w:rsidRPr="00FF1C41">
              <w:rPr>
                <w:rFonts w:ascii="Times New Roman" w:eastAsia="Times New Roman" w:hAnsi="Times New Roman" w:cs="Times New Roman"/>
                <w:color w:val="000000"/>
                <w:sz w:val="24"/>
                <w:szCs w:val="24"/>
                <w:lang w:eastAsia="ru-RU"/>
              </w:rPr>
              <w:t>стеллы</w:t>
            </w:r>
            <w:proofErr w:type="spellEnd"/>
            <w:r w:rsidRPr="00FF1C41">
              <w:rPr>
                <w:rFonts w:ascii="Times New Roman" w:eastAsia="Times New Roman" w:hAnsi="Times New Roman" w:cs="Times New Roman"/>
                <w:color w:val="000000"/>
                <w:sz w:val="24"/>
                <w:szCs w:val="24"/>
                <w:lang w:eastAsia="ru-RU"/>
              </w:rPr>
              <w:t xml:space="preserve"> Миасс на треугольнике; 2) асфальтирование тротуаров, установка светильников и скамеек; 3) высадка </w:t>
            </w:r>
            <w:proofErr w:type="spellStart"/>
            <w:r w:rsidRPr="00FF1C41">
              <w:rPr>
                <w:rFonts w:ascii="Times New Roman" w:eastAsia="Times New Roman" w:hAnsi="Times New Roman" w:cs="Times New Roman"/>
                <w:color w:val="000000"/>
                <w:sz w:val="24"/>
                <w:szCs w:val="24"/>
                <w:lang w:eastAsia="ru-RU"/>
              </w:rPr>
              <w:t>большемеров</w:t>
            </w:r>
            <w:proofErr w:type="spellEnd"/>
            <w:r w:rsidRPr="00FF1C41">
              <w:rPr>
                <w:rFonts w:ascii="Times New Roman" w:eastAsia="Times New Roman" w:hAnsi="Times New Roman" w:cs="Times New Roman"/>
                <w:color w:val="000000"/>
                <w:sz w:val="24"/>
                <w:szCs w:val="24"/>
                <w:lang w:eastAsia="ru-RU"/>
              </w:rPr>
              <w:t xml:space="preserve"> хвойных пород; 4) организация цветников в едином стиле (современном) разработанным Архитектурным отделом города с учетом местности</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Благоустройство территории возможно выполнить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В целях реализации  проекта в 2024 году инициатору необходимо в адрес Главы Миасского городского округа направить пакет документов и материалов, входящих в состав проекта, протокол собрания или конференции граждан в период с 17.10.2023г. по 15.11.2023г.</w:t>
            </w:r>
            <w:r w:rsidRPr="00FF1C41">
              <w:rPr>
                <w:rFonts w:ascii="Times New Roman" w:eastAsia="Times New Roman" w:hAnsi="Times New Roman" w:cs="Times New Roman"/>
                <w:color w:val="000000"/>
                <w:sz w:val="24"/>
                <w:szCs w:val="24"/>
                <w:lang w:eastAsia="ru-RU"/>
              </w:rPr>
              <w:b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FF1C41" w:rsidRPr="00FF1C41" w:rsidTr="00596FA5">
        <w:trPr>
          <w:trHeight w:val="960"/>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lastRenderedPageBreak/>
              <w:t>2</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установку вдоль дома по ул.8 Марта, д. 86 высокого каменного бордюра и ограждение вдоль кромки дороги (75 м). Обращения последние 3 года.</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 xml:space="preserve">Заявка на установку бортового камня с установкой пешеходного ограждения </w:t>
            </w:r>
            <w:r w:rsidR="000D00CA">
              <w:rPr>
                <w:rFonts w:ascii="Times New Roman" w:eastAsia="Times New Roman" w:hAnsi="Times New Roman" w:cs="Times New Roman"/>
                <w:color w:val="000000"/>
                <w:sz w:val="24"/>
                <w:szCs w:val="24"/>
                <w:lang w:eastAsia="ru-RU"/>
              </w:rPr>
              <w:t>в</w:t>
            </w:r>
            <w:r w:rsidRPr="00FF1C41">
              <w:rPr>
                <w:rFonts w:ascii="Times New Roman" w:eastAsia="Times New Roman" w:hAnsi="Times New Roman" w:cs="Times New Roman"/>
                <w:color w:val="000000"/>
                <w:sz w:val="24"/>
                <w:szCs w:val="24"/>
                <w:lang w:eastAsia="ru-RU"/>
              </w:rPr>
              <w:t>доль дома по ул.8 Марта, д. 86 будет включена в план работ на 2023 год и выполнена при поступлении дополнительных доходов в бюджет Округа</w:t>
            </w:r>
          </w:p>
        </w:tc>
      </w:tr>
      <w:tr w:rsidR="00FF1C41" w:rsidRPr="00FF1C41" w:rsidTr="00596FA5">
        <w:trPr>
          <w:trHeight w:val="960"/>
        </w:trPr>
        <w:tc>
          <w:tcPr>
            <w:tcW w:w="675" w:type="dxa"/>
            <w:shd w:val="clear" w:color="auto" w:fill="D9D9D9" w:themeFill="background1" w:themeFillShade="D9"/>
            <w:noWrap/>
            <w:vAlign w:val="center"/>
            <w:hideMark/>
          </w:tcPr>
          <w:p w:rsidR="00FF1C41" w:rsidRPr="00FF1C41" w:rsidRDefault="00FF1C41" w:rsidP="00FF1C4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w:t>
            </w:r>
          </w:p>
        </w:tc>
        <w:tc>
          <w:tcPr>
            <w:tcW w:w="5954"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roofErr w:type="spellStart"/>
            <w:r w:rsidRPr="00FF1C41">
              <w:rPr>
                <w:rFonts w:ascii="Times New Roman" w:eastAsia="Times New Roman" w:hAnsi="Times New Roman" w:cs="Times New Roman"/>
                <w:b/>
                <w:bCs/>
                <w:color w:val="000000"/>
                <w:sz w:val="24"/>
                <w:szCs w:val="24"/>
                <w:lang w:eastAsia="ru-RU"/>
              </w:rPr>
              <w:t>Приданникова</w:t>
            </w:r>
            <w:proofErr w:type="spellEnd"/>
            <w:r w:rsidRPr="00FF1C41">
              <w:rPr>
                <w:rFonts w:ascii="Times New Roman" w:eastAsia="Times New Roman" w:hAnsi="Times New Roman" w:cs="Times New Roman"/>
                <w:b/>
                <w:bCs/>
                <w:color w:val="000000"/>
                <w:sz w:val="24"/>
                <w:szCs w:val="24"/>
                <w:lang w:eastAsia="ru-RU"/>
              </w:rPr>
              <w:t xml:space="preserve"> Т.В., г.Миасс, ул.</w:t>
            </w:r>
            <w:r>
              <w:rPr>
                <w:rFonts w:ascii="Times New Roman" w:eastAsia="Times New Roman" w:hAnsi="Times New Roman" w:cs="Times New Roman"/>
                <w:b/>
                <w:bCs/>
                <w:color w:val="000000"/>
                <w:sz w:val="24"/>
                <w:szCs w:val="24"/>
                <w:lang w:eastAsia="ru-RU"/>
              </w:rPr>
              <w:t xml:space="preserve"> </w:t>
            </w:r>
            <w:r w:rsidRPr="00FF1C41">
              <w:rPr>
                <w:rFonts w:ascii="Times New Roman" w:eastAsia="Times New Roman" w:hAnsi="Times New Roman" w:cs="Times New Roman"/>
                <w:b/>
                <w:bCs/>
                <w:color w:val="000000"/>
                <w:sz w:val="24"/>
                <w:szCs w:val="24"/>
                <w:lang w:eastAsia="ru-RU"/>
              </w:rPr>
              <w:t xml:space="preserve">Заповедная, д.20 и жители улиц Учительская, Заповедная, Школьная, </w:t>
            </w:r>
            <w:proofErr w:type="spellStart"/>
            <w:r w:rsidRPr="00FF1C41">
              <w:rPr>
                <w:rFonts w:ascii="Times New Roman" w:eastAsia="Times New Roman" w:hAnsi="Times New Roman" w:cs="Times New Roman"/>
                <w:b/>
                <w:bCs/>
                <w:color w:val="000000"/>
                <w:sz w:val="24"/>
                <w:szCs w:val="24"/>
                <w:lang w:eastAsia="ru-RU"/>
              </w:rPr>
              <w:t>Винокурова</w:t>
            </w:r>
            <w:proofErr w:type="spellEnd"/>
            <w:r w:rsidRPr="00FF1C41">
              <w:rPr>
                <w:rFonts w:ascii="Times New Roman" w:eastAsia="Times New Roman" w:hAnsi="Times New Roman" w:cs="Times New Roman"/>
                <w:b/>
                <w:bCs/>
                <w:color w:val="000000"/>
                <w:sz w:val="24"/>
                <w:szCs w:val="24"/>
                <w:lang w:eastAsia="ru-RU"/>
              </w:rPr>
              <w:t>, 8Марта, пер.</w:t>
            </w:r>
            <w:r>
              <w:rPr>
                <w:rFonts w:ascii="Times New Roman" w:eastAsia="Times New Roman" w:hAnsi="Times New Roman" w:cs="Times New Roman"/>
                <w:b/>
                <w:bCs/>
                <w:color w:val="000000"/>
                <w:sz w:val="24"/>
                <w:szCs w:val="24"/>
                <w:lang w:eastAsia="ru-RU"/>
              </w:rPr>
              <w:t xml:space="preserve"> </w:t>
            </w:r>
            <w:r w:rsidRPr="00FF1C41">
              <w:rPr>
                <w:rFonts w:ascii="Times New Roman" w:eastAsia="Times New Roman" w:hAnsi="Times New Roman" w:cs="Times New Roman"/>
                <w:b/>
                <w:bCs/>
                <w:color w:val="000000"/>
                <w:sz w:val="24"/>
                <w:szCs w:val="24"/>
                <w:lang w:eastAsia="ru-RU"/>
              </w:rPr>
              <w:t>Комсомольский.</w:t>
            </w:r>
          </w:p>
        </w:tc>
        <w:tc>
          <w:tcPr>
            <w:tcW w:w="850"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r>
      <w:tr w:rsidR="00FF1C41" w:rsidRPr="00FF1C41" w:rsidTr="00A86154">
        <w:trPr>
          <w:trHeight w:val="1593"/>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 обслуживание территорий автомобильных дорог по пер.Комсомольский</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Очистка дорог от снега в зимний период, в том числе по пер. Комсомольский, будет выполняться в рамках муниципального контракта по содержанию автомобильных дорог в порядке очередности, так как в первую очередь производится очистка дорог с наибольшей интенсивностью движения и дорог, по которым происходит движение общественного транспорта</w:t>
            </w:r>
          </w:p>
        </w:tc>
      </w:tr>
      <w:tr w:rsidR="00FF1C41" w:rsidRPr="00FF1C41" w:rsidTr="00596FA5">
        <w:trPr>
          <w:trHeight w:val="330"/>
        </w:trPr>
        <w:tc>
          <w:tcPr>
            <w:tcW w:w="675" w:type="dxa"/>
            <w:shd w:val="clear" w:color="auto" w:fill="D9D9D9" w:themeFill="background1" w:themeFillShade="D9"/>
            <w:noWrap/>
            <w:vAlign w:val="center"/>
            <w:hideMark/>
          </w:tcPr>
          <w:p w:rsidR="00FF1C41" w:rsidRPr="00FF1C41" w:rsidRDefault="00FF1C41" w:rsidP="00FF1C4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w:t>
            </w:r>
          </w:p>
        </w:tc>
        <w:tc>
          <w:tcPr>
            <w:tcW w:w="5954" w:type="dxa"/>
            <w:shd w:val="clear" w:color="auto" w:fill="D9D9D9" w:themeFill="background1" w:themeFillShade="D9"/>
            <w:noWrap/>
            <w:vAlign w:val="center"/>
            <w:hideMark/>
          </w:tcPr>
          <w:p w:rsidR="00FF1C41" w:rsidRPr="00FF1C41" w:rsidRDefault="008F6220" w:rsidP="008F6220">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Азаренко В.С.</w:t>
            </w:r>
          </w:p>
        </w:tc>
        <w:tc>
          <w:tcPr>
            <w:tcW w:w="850"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r>
      <w:tr w:rsidR="00FF1C41" w:rsidRPr="00FF1C41" w:rsidTr="00596FA5">
        <w:trPr>
          <w:trHeight w:val="1575"/>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С целью осуществления качественного контроля за работой Администрации, реализацией городских программ, исполнения решений судов и предписаний надзорных органов прошу увеличить структуру аппарата Собрания депутатов Миасского городского округа на 1 единицу</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4D10EB" w:rsidRPr="00F06436" w:rsidRDefault="00F06436" w:rsidP="00FF1C41">
            <w:pPr>
              <w:jc w:val="both"/>
              <w:rPr>
                <w:rFonts w:ascii="Times New Roman" w:eastAsia="Times New Roman" w:hAnsi="Times New Roman" w:cs="Times New Roman"/>
                <w:color w:val="000000"/>
                <w:sz w:val="24"/>
                <w:szCs w:val="24"/>
                <w:lang w:eastAsia="ru-RU"/>
              </w:rPr>
            </w:pPr>
            <w:r w:rsidRPr="00F06436">
              <w:rPr>
                <w:rFonts w:ascii="Times New Roman" w:hAnsi="Times New Roman" w:cs="Times New Roman"/>
                <w:sz w:val="24"/>
                <w:szCs w:val="24"/>
              </w:rPr>
              <w:t>Действующая структура была проработана и утверждена Решением сессии Собрания депутатов №17 от 30.11.2018. Структура и лимит численности являются оптимальными для обеспечения деятельности Собрания депутатов Миасского городского округа в рамках функций, предусмотренных законодательством для представительных органов местного самоуправления. Функции и лимит численности представительного органа не изменялись. В отсутствии Председателя Собрания МГО его обязанности на безвозмездной основе исполняет согласно Уставу Миасского городского округа заместитель Председателя Собрания депутатов, который не является штатным сотрудником</w:t>
            </w:r>
          </w:p>
        </w:tc>
      </w:tr>
      <w:tr w:rsidR="00FF1C41" w:rsidRPr="00FF1C41" w:rsidTr="00596FA5">
        <w:trPr>
          <w:trHeight w:val="645"/>
        </w:trPr>
        <w:tc>
          <w:tcPr>
            <w:tcW w:w="675" w:type="dxa"/>
            <w:shd w:val="clear" w:color="auto" w:fill="D9D9D9" w:themeFill="background1" w:themeFillShade="D9"/>
            <w:noWrap/>
            <w:vAlign w:val="center"/>
            <w:hideMark/>
          </w:tcPr>
          <w:p w:rsidR="00FF1C41" w:rsidRPr="00FF1C41" w:rsidRDefault="00FF1C41" w:rsidP="00FF1C4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p>
        </w:tc>
        <w:tc>
          <w:tcPr>
            <w:tcW w:w="5954"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roofErr w:type="spellStart"/>
            <w:r w:rsidRPr="00FF1C41">
              <w:rPr>
                <w:rFonts w:ascii="Times New Roman" w:eastAsia="Times New Roman" w:hAnsi="Times New Roman" w:cs="Times New Roman"/>
                <w:b/>
                <w:bCs/>
                <w:color w:val="000000"/>
                <w:sz w:val="24"/>
                <w:szCs w:val="24"/>
                <w:lang w:eastAsia="ru-RU"/>
              </w:rPr>
              <w:t>Старцева</w:t>
            </w:r>
            <w:proofErr w:type="spellEnd"/>
            <w:r w:rsidRPr="00FF1C41">
              <w:rPr>
                <w:rFonts w:ascii="Times New Roman" w:eastAsia="Times New Roman" w:hAnsi="Times New Roman" w:cs="Times New Roman"/>
                <w:b/>
                <w:bCs/>
                <w:color w:val="000000"/>
                <w:sz w:val="24"/>
                <w:szCs w:val="24"/>
                <w:lang w:eastAsia="ru-RU"/>
              </w:rPr>
              <w:t xml:space="preserve"> А.Е., депутат Собрания депутатов Миасского городского округа по избирательному округу № 22</w:t>
            </w:r>
          </w:p>
        </w:tc>
        <w:tc>
          <w:tcPr>
            <w:tcW w:w="850"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r>
      <w:tr w:rsidR="00FF1C41" w:rsidRPr="00FF1C41" w:rsidTr="00596FA5">
        <w:trPr>
          <w:trHeight w:val="630"/>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r>
      <w:tr w:rsidR="00FF1C41" w:rsidRPr="00FF1C41" w:rsidTr="00596FA5">
        <w:trPr>
          <w:trHeight w:val="945"/>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1</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 xml:space="preserve">финансирование проектирования и устройства уличного освещения от ул. Бакулина, д.31 до ул. </w:t>
            </w:r>
            <w:proofErr w:type="spellStart"/>
            <w:r w:rsidRPr="00FF1C41">
              <w:rPr>
                <w:rFonts w:ascii="Times New Roman" w:eastAsia="Times New Roman" w:hAnsi="Times New Roman" w:cs="Times New Roman"/>
                <w:color w:val="000000"/>
                <w:sz w:val="24"/>
                <w:szCs w:val="24"/>
                <w:lang w:eastAsia="ru-RU"/>
              </w:rPr>
              <w:t>Мало-Ильменской</w:t>
            </w:r>
            <w:proofErr w:type="spellEnd"/>
            <w:r w:rsidRPr="00FF1C41">
              <w:rPr>
                <w:rFonts w:ascii="Times New Roman" w:eastAsia="Times New Roman" w:hAnsi="Times New Roman" w:cs="Times New Roman"/>
                <w:color w:val="000000"/>
                <w:sz w:val="24"/>
                <w:szCs w:val="24"/>
                <w:lang w:eastAsia="ru-RU"/>
              </w:rPr>
              <w:t>, д.23 (включить в муниципальную программу "Светлый город")</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AA223A" w:rsidRDefault="00FF1C41" w:rsidP="00AA223A">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Расходы на реализацию данного мероприятия будут включены  в потребность МП "Светлый город". Работы будут выполнены при по</w:t>
            </w:r>
            <w:r w:rsidR="000D00CA">
              <w:rPr>
                <w:rFonts w:ascii="Times New Roman" w:eastAsia="Times New Roman" w:hAnsi="Times New Roman" w:cs="Times New Roman"/>
                <w:color w:val="000000"/>
                <w:sz w:val="24"/>
                <w:szCs w:val="24"/>
                <w:lang w:eastAsia="ru-RU"/>
              </w:rPr>
              <w:t>ступлении дополнительных доходов</w:t>
            </w:r>
          </w:p>
          <w:p w:rsidR="00AA223A" w:rsidRPr="00FF1C41" w:rsidRDefault="00AA223A" w:rsidP="00AA223A">
            <w:pPr>
              <w:jc w:val="both"/>
              <w:rPr>
                <w:rFonts w:ascii="Times New Roman" w:eastAsia="Times New Roman" w:hAnsi="Times New Roman" w:cs="Times New Roman"/>
                <w:color w:val="000000"/>
                <w:sz w:val="24"/>
                <w:szCs w:val="24"/>
                <w:lang w:eastAsia="ru-RU"/>
              </w:rPr>
            </w:pPr>
          </w:p>
        </w:tc>
      </w:tr>
      <w:tr w:rsidR="00FF1C41" w:rsidRPr="00FF1C41" w:rsidTr="00596FA5">
        <w:trPr>
          <w:trHeight w:val="945"/>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2</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проектирование и строительство линии наружного освещения по ул.Болотная и ул.Моховая (включить в муниципальную программу "Светлый город")</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AA223A" w:rsidRPr="00FF1C41" w:rsidRDefault="00FF1C41" w:rsidP="00AA223A">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Расходы на реализацию данного мероприятия будут включены  в потребность МП "Светлый город". Работы будут выполнены при поступлении дополнительных доходов</w:t>
            </w:r>
          </w:p>
        </w:tc>
      </w:tr>
      <w:tr w:rsidR="00FF1C41" w:rsidRPr="00FF1C41" w:rsidTr="00952560">
        <w:trPr>
          <w:trHeight w:val="1253"/>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lastRenderedPageBreak/>
              <w:t>3</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обрезку и снос 12 стволов деревьев на территории избирательного округа №22 (включить в программу "Зеленый город")</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0D00CA" w:rsidRDefault="00FF1C41" w:rsidP="00AA223A">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После уточнения адресов, где требуется обрезка и снос деревьев, деревья, растущие на муниципальных землях, мероприятия будут включены в МП "Зеленый город" для последующей реализации при поступлении дополнительных доходов в бюджет Округа</w:t>
            </w:r>
          </w:p>
          <w:p w:rsidR="000D00CA" w:rsidRPr="00FF1C41" w:rsidRDefault="000D00CA" w:rsidP="00AA223A">
            <w:pPr>
              <w:jc w:val="both"/>
              <w:rPr>
                <w:rFonts w:ascii="Times New Roman" w:eastAsia="Times New Roman" w:hAnsi="Times New Roman" w:cs="Times New Roman"/>
                <w:color w:val="000000"/>
                <w:sz w:val="24"/>
                <w:szCs w:val="24"/>
                <w:lang w:eastAsia="ru-RU"/>
              </w:rPr>
            </w:pPr>
          </w:p>
        </w:tc>
      </w:tr>
      <w:tr w:rsidR="00FF1C41" w:rsidRPr="00FF1C41" w:rsidTr="00596FA5">
        <w:trPr>
          <w:trHeight w:val="645"/>
        </w:trPr>
        <w:tc>
          <w:tcPr>
            <w:tcW w:w="675" w:type="dxa"/>
            <w:shd w:val="clear" w:color="auto" w:fill="D9D9D9" w:themeFill="background1" w:themeFillShade="D9"/>
            <w:noWrap/>
            <w:vAlign w:val="center"/>
            <w:hideMark/>
          </w:tcPr>
          <w:p w:rsidR="00FF1C41" w:rsidRPr="00FF1C41" w:rsidRDefault="00FF1C41" w:rsidP="00FF1C4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p>
        </w:tc>
        <w:tc>
          <w:tcPr>
            <w:tcW w:w="5954" w:type="dxa"/>
            <w:shd w:val="clear" w:color="auto" w:fill="D9D9D9" w:themeFill="background1" w:themeFillShade="D9"/>
            <w:noWrap/>
            <w:vAlign w:val="center"/>
            <w:hideMark/>
          </w:tcPr>
          <w:p w:rsidR="00FF1C41" w:rsidRPr="00FF1C41" w:rsidRDefault="00FF1C41" w:rsidP="00F75D7A">
            <w:pPr>
              <w:jc w:val="both"/>
              <w:rPr>
                <w:rFonts w:ascii="Times New Roman" w:eastAsia="Times New Roman" w:hAnsi="Times New Roman" w:cs="Times New Roman"/>
                <w:b/>
                <w:bCs/>
                <w:color w:val="000000"/>
                <w:sz w:val="24"/>
                <w:szCs w:val="24"/>
                <w:lang w:eastAsia="ru-RU"/>
              </w:rPr>
            </w:pPr>
            <w:r w:rsidRPr="00FF1C41">
              <w:rPr>
                <w:rFonts w:ascii="Times New Roman" w:eastAsia="Times New Roman" w:hAnsi="Times New Roman" w:cs="Times New Roman"/>
                <w:b/>
                <w:bCs/>
                <w:color w:val="000000"/>
                <w:sz w:val="24"/>
                <w:szCs w:val="24"/>
                <w:lang w:eastAsia="ru-RU"/>
              </w:rPr>
              <w:t>Колесникова М.В. и жители</w:t>
            </w:r>
            <w:r w:rsidR="00F75D7A">
              <w:rPr>
                <w:rFonts w:ascii="Times New Roman" w:eastAsia="Times New Roman" w:hAnsi="Times New Roman" w:cs="Times New Roman"/>
                <w:b/>
                <w:bCs/>
                <w:color w:val="000000"/>
                <w:sz w:val="24"/>
                <w:szCs w:val="24"/>
                <w:lang w:eastAsia="ru-RU"/>
              </w:rPr>
              <w:t xml:space="preserve"> ул. Дубровная и ул. К. Маркса</w:t>
            </w:r>
          </w:p>
        </w:tc>
        <w:tc>
          <w:tcPr>
            <w:tcW w:w="850"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r>
      <w:tr w:rsidR="00952560" w:rsidRPr="00FF1C41" w:rsidTr="00952560">
        <w:trPr>
          <w:trHeight w:val="771"/>
        </w:trPr>
        <w:tc>
          <w:tcPr>
            <w:tcW w:w="675" w:type="dxa"/>
            <w:noWrap/>
            <w:vAlign w:val="center"/>
            <w:hideMark/>
          </w:tcPr>
          <w:p w:rsidR="00952560" w:rsidRPr="00FF1C41" w:rsidRDefault="00952560" w:rsidP="00FF1C41">
            <w:pPr>
              <w:jc w:val="center"/>
              <w:rPr>
                <w:rFonts w:ascii="Times New Roman" w:eastAsia="Times New Roman" w:hAnsi="Times New Roman" w:cs="Times New Roman"/>
                <w:color w:val="000000"/>
                <w:sz w:val="24"/>
                <w:szCs w:val="24"/>
                <w:lang w:eastAsia="ru-RU"/>
              </w:rPr>
            </w:pPr>
          </w:p>
        </w:tc>
        <w:tc>
          <w:tcPr>
            <w:tcW w:w="5954" w:type="dxa"/>
            <w:vMerge w:val="restart"/>
            <w:noWrap/>
            <w:vAlign w:val="center"/>
            <w:hideMark/>
          </w:tcPr>
          <w:p w:rsidR="00952560" w:rsidRPr="00FF1C41" w:rsidRDefault="00952560" w:rsidP="00952560">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 освещение "Тропы здоровья" от церкви до гаражей (Машгородок и п.</w:t>
            </w:r>
            <w:r>
              <w:rPr>
                <w:rFonts w:ascii="Times New Roman" w:eastAsia="Times New Roman" w:hAnsi="Times New Roman" w:cs="Times New Roman"/>
                <w:color w:val="000000"/>
                <w:sz w:val="24"/>
                <w:szCs w:val="24"/>
                <w:lang w:eastAsia="ru-RU"/>
              </w:rPr>
              <w:t xml:space="preserve"> </w:t>
            </w:r>
            <w:r w:rsidRPr="00FF1C41">
              <w:rPr>
                <w:rFonts w:ascii="Times New Roman" w:eastAsia="Times New Roman" w:hAnsi="Times New Roman" w:cs="Times New Roman"/>
                <w:color w:val="000000"/>
                <w:sz w:val="24"/>
                <w:szCs w:val="24"/>
                <w:lang w:eastAsia="ru-RU"/>
              </w:rPr>
              <w:t>Тургояк)</w:t>
            </w:r>
          </w:p>
        </w:tc>
        <w:tc>
          <w:tcPr>
            <w:tcW w:w="850" w:type="dxa"/>
            <w:noWrap/>
            <w:vAlign w:val="center"/>
            <w:hideMark/>
          </w:tcPr>
          <w:p w:rsidR="00952560" w:rsidRPr="00FF1C41" w:rsidRDefault="00952560" w:rsidP="00FF1C41">
            <w:pPr>
              <w:jc w:val="both"/>
              <w:rPr>
                <w:rFonts w:ascii="Times New Roman" w:eastAsia="Times New Roman" w:hAnsi="Times New Roman" w:cs="Times New Roman"/>
                <w:color w:val="000000"/>
                <w:sz w:val="24"/>
                <w:szCs w:val="24"/>
                <w:lang w:eastAsia="ru-RU"/>
              </w:rPr>
            </w:pPr>
          </w:p>
        </w:tc>
        <w:tc>
          <w:tcPr>
            <w:tcW w:w="8441" w:type="dxa"/>
            <w:vAlign w:val="center"/>
            <w:hideMark/>
          </w:tcPr>
          <w:p w:rsidR="00952560" w:rsidRPr="00FF1C41" w:rsidRDefault="00952560"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 xml:space="preserve">Расходы на реализацию данного мероприятия будут включены  в </w:t>
            </w:r>
            <w:r>
              <w:rPr>
                <w:rFonts w:ascii="Times New Roman" w:eastAsia="Times New Roman" w:hAnsi="Times New Roman" w:cs="Times New Roman"/>
                <w:color w:val="000000"/>
                <w:sz w:val="24"/>
                <w:szCs w:val="24"/>
                <w:lang w:eastAsia="ru-RU"/>
              </w:rPr>
              <w:t>потребность МП "Светлый город".</w:t>
            </w:r>
          </w:p>
        </w:tc>
      </w:tr>
      <w:tr w:rsidR="00952560" w:rsidRPr="00FF1C41" w:rsidTr="00952560">
        <w:trPr>
          <w:trHeight w:val="645"/>
        </w:trPr>
        <w:tc>
          <w:tcPr>
            <w:tcW w:w="675" w:type="dxa"/>
            <w:shd w:val="clear" w:color="auto" w:fill="auto"/>
            <w:noWrap/>
            <w:vAlign w:val="center"/>
          </w:tcPr>
          <w:p w:rsidR="00952560" w:rsidRDefault="00952560" w:rsidP="00FF1C41">
            <w:pPr>
              <w:jc w:val="center"/>
              <w:rPr>
                <w:rFonts w:ascii="Times New Roman" w:eastAsia="Times New Roman" w:hAnsi="Times New Roman" w:cs="Times New Roman"/>
                <w:b/>
                <w:bCs/>
                <w:color w:val="000000"/>
                <w:sz w:val="24"/>
                <w:szCs w:val="24"/>
                <w:lang w:eastAsia="ru-RU"/>
              </w:rPr>
            </w:pPr>
          </w:p>
        </w:tc>
        <w:tc>
          <w:tcPr>
            <w:tcW w:w="5954" w:type="dxa"/>
            <w:vMerge/>
            <w:shd w:val="clear" w:color="auto" w:fill="auto"/>
            <w:noWrap/>
            <w:vAlign w:val="center"/>
          </w:tcPr>
          <w:p w:rsidR="00952560" w:rsidRPr="00FF1C41" w:rsidRDefault="00952560" w:rsidP="00952560">
            <w:pPr>
              <w:jc w:val="both"/>
              <w:rPr>
                <w:rFonts w:ascii="Times New Roman" w:eastAsia="Times New Roman" w:hAnsi="Times New Roman" w:cs="Times New Roman"/>
                <w:b/>
                <w:bCs/>
                <w:color w:val="000000"/>
                <w:sz w:val="24"/>
                <w:szCs w:val="24"/>
                <w:lang w:eastAsia="ru-RU"/>
              </w:rPr>
            </w:pPr>
          </w:p>
        </w:tc>
        <w:tc>
          <w:tcPr>
            <w:tcW w:w="850" w:type="dxa"/>
            <w:shd w:val="clear" w:color="auto" w:fill="auto"/>
            <w:noWrap/>
            <w:vAlign w:val="center"/>
          </w:tcPr>
          <w:p w:rsidR="00952560" w:rsidRPr="00FF1C41" w:rsidRDefault="00952560" w:rsidP="00FF1C41">
            <w:pPr>
              <w:jc w:val="both"/>
              <w:rPr>
                <w:rFonts w:ascii="Times New Roman" w:eastAsia="Times New Roman" w:hAnsi="Times New Roman" w:cs="Times New Roman"/>
                <w:b/>
                <w:bCs/>
                <w:color w:val="000000"/>
                <w:sz w:val="24"/>
                <w:szCs w:val="24"/>
                <w:lang w:eastAsia="ru-RU"/>
              </w:rPr>
            </w:pPr>
          </w:p>
        </w:tc>
        <w:tc>
          <w:tcPr>
            <w:tcW w:w="8441" w:type="dxa"/>
            <w:shd w:val="clear" w:color="auto" w:fill="auto"/>
            <w:noWrap/>
            <w:vAlign w:val="center"/>
          </w:tcPr>
          <w:p w:rsidR="00952560" w:rsidRDefault="00952560" w:rsidP="00952560">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Работы будут выполнены при поступлении дополнительных доходов. Кроме того, освещение "Тропы здоровья" (п. Машгородок и п. Тургояк) возможно выполнить за счет средств областной субсидии в соответствии с п. 9 приложения к постановлению Администрации Миасского городского округа от 01.02.2021г. № 373 "Об утверждении Регламента взаимодействия Администрации Миасского городского округа с инициаторами проектов, реализуемых на территории Миасского городского округа" (в ред. от 25.02.2022г. № 807).  В целях реализации  проекта в 2024 году инициатору необходимо в адрес Главы Миасского городского округа направить пакет документов и материалов, входящих в состав проекта, протокол собрания или конференции граждан в период с 17.10.2023г. по 15.11.2023г.</w:t>
            </w:r>
            <w:r>
              <w:rPr>
                <w:rFonts w:ascii="Times New Roman" w:eastAsia="Times New Roman" w:hAnsi="Times New Roman" w:cs="Times New Roman"/>
                <w:color w:val="000000"/>
                <w:sz w:val="24"/>
                <w:szCs w:val="24"/>
                <w:lang w:eastAsia="ru-RU"/>
              </w:rPr>
              <w:t xml:space="preserve"> </w:t>
            </w:r>
          </w:p>
          <w:p w:rsidR="00952560" w:rsidRPr="00FF1C41" w:rsidRDefault="00952560" w:rsidP="00952560">
            <w:pPr>
              <w:jc w:val="both"/>
              <w:rPr>
                <w:rFonts w:ascii="Times New Roman" w:eastAsia="Times New Roman" w:hAnsi="Times New Roman" w:cs="Times New Roman"/>
                <w:b/>
                <w:bCs/>
                <w:color w:val="000000"/>
                <w:sz w:val="24"/>
                <w:szCs w:val="24"/>
                <w:lang w:eastAsia="ru-RU"/>
              </w:rPr>
            </w:pPr>
            <w:r w:rsidRPr="00FF1C41">
              <w:rPr>
                <w:rFonts w:ascii="Times New Roman" w:eastAsia="Times New Roman" w:hAnsi="Times New Roman" w:cs="Times New Roman"/>
                <w:color w:val="000000"/>
                <w:sz w:val="24"/>
                <w:szCs w:val="24"/>
                <w:lang w:eastAsia="ru-RU"/>
              </w:rPr>
              <w:t>Вся необходимая информация по инициативному бюджетированию размещена на официальном сайте Администрации Миасского городского округа в разделе "Официальная информация", вкладка "Инициативное бюджетирование"</w:t>
            </w:r>
          </w:p>
        </w:tc>
      </w:tr>
      <w:tr w:rsidR="005B657F" w:rsidRPr="00FF1C41" w:rsidTr="00596FA5">
        <w:trPr>
          <w:trHeight w:val="645"/>
        </w:trPr>
        <w:tc>
          <w:tcPr>
            <w:tcW w:w="675" w:type="dxa"/>
            <w:shd w:val="clear" w:color="auto" w:fill="D9D9D9" w:themeFill="background1" w:themeFillShade="D9"/>
            <w:noWrap/>
            <w:vAlign w:val="center"/>
            <w:hideMark/>
          </w:tcPr>
          <w:p w:rsidR="00FF1C41" w:rsidRPr="00FF1C41" w:rsidRDefault="005B657F" w:rsidP="00FF1C4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w:t>
            </w:r>
          </w:p>
        </w:tc>
        <w:tc>
          <w:tcPr>
            <w:tcW w:w="5954" w:type="dxa"/>
            <w:shd w:val="clear" w:color="auto" w:fill="D9D9D9" w:themeFill="background1" w:themeFillShade="D9"/>
            <w:noWrap/>
            <w:vAlign w:val="center"/>
            <w:hideMark/>
          </w:tcPr>
          <w:p w:rsidR="00FF1C41" w:rsidRPr="00FF1C41" w:rsidRDefault="00FF1C41" w:rsidP="00F75D7A">
            <w:pPr>
              <w:jc w:val="both"/>
              <w:rPr>
                <w:rFonts w:ascii="Times New Roman" w:eastAsia="Times New Roman" w:hAnsi="Times New Roman" w:cs="Times New Roman"/>
                <w:b/>
                <w:bCs/>
                <w:color w:val="000000"/>
                <w:sz w:val="24"/>
                <w:szCs w:val="24"/>
                <w:lang w:eastAsia="ru-RU"/>
              </w:rPr>
            </w:pPr>
            <w:r w:rsidRPr="00FF1C41">
              <w:rPr>
                <w:rFonts w:ascii="Times New Roman" w:eastAsia="Times New Roman" w:hAnsi="Times New Roman" w:cs="Times New Roman"/>
                <w:b/>
                <w:bCs/>
                <w:color w:val="000000"/>
                <w:sz w:val="24"/>
                <w:szCs w:val="24"/>
                <w:lang w:eastAsia="ru-RU"/>
              </w:rPr>
              <w:t xml:space="preserve">Кравченко М.В., председатель "Совета родителей " МГО </w:t>
            </w:r>
          </w:p>
        </w:tc>
        <w:tc>
          <w:tcPr>
            <w:tcW w:w="850"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c>
          <w:tcPr>
            <w:tcW w:w="8441" w:type="dxa"/>
            <w:shd w:val="clear" w:color="auto" w:fill="D9D9D9" w:themeFill="background1" w:themeFillShade="D9"/>
            <w:noWrap/>
            <w:vAlign w:val="center"/>
            <w:hideMark/>
          </w:tcPr>
          <w:p w:rsidR="00FF1C41" w:rsidRPr="00FF1C41" w:rsidRDefault="00FF1C41" w:rsidP="00FF1C41">
            <w:pPr>
              <w:jc w:val="both"/>
              <w:rPr>
                <w:rFonts w:ascii="Times New Roman" w:eastAsia="Times New Roman" w:hAnsi="Times New Roman" w:cs="Times New Roman"/>
                <w:b/>
                <w:bCs/>
                <w:color w:val="000000"/>
                <w:sz w:val="24"/>
                <w:szCs w:val="24"/>
                <w:lang w:eastAsia="ru-RU"/>
              </w:rPr>
            </w:pPr>
          </w:p>
        </w:tc>
      </w:tr>
      <w:tr w:rsidR="00FF1C41" w:rsidRPr="00FF1C41" w:rsidTr="00596FA5">
        <w:trPr>
          <w:trHeight w:val="1260"/>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1</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На какие расходы идут денежные средства от аренды помещений юридическим колледжем в школе №16 ?</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Расходы внебюджетных средств утверждаются наблюдательным советом, созданным в автономном общеобразовательном учреждении. Вся информация озвучивается на родительских собраниях законным представителям, либо родительскому комитету</w:t>
            </w:r>
          </w:p>
        </w:tc>
      </w:tr>
      <w:tr w:rsidR="00FF1C41" w:rsidRPr="00FF1C41" w:rsidTr="000D00CA">
        <w:trPr>
          <w:trHeight w:val="2897"/>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lastRenderedPageBreak/>
              <w:t>2</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Почему начальные классы школы №16 учатся в две смены?</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В соответствии  п.п. 3.4.15. п3.4.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при реализации образовательных программ начального общего, основного общего и среднего общего образования должны соблюдаться следующие требования:</w:t>
            </w:r>
            <w:r w:rsidRPr="00FF1C41">
              <w:rPr>
                <w:rFonts w:ascii="Times New Roman" w:eastAsia="Times New Roman" w:hAnsi="Times New Roman" w:cs="Times New Roman"/>
                <w:color w:val="000000"/>
                <w:sz w:val="24"/>
                <w:szCs w:val="24"/>
                <w:lang w:eastAsia="ru-RU"/>
              </w:rPr>
              <w:br/>
              <w:t>-в общеобразовательных организациях, работающих в две смены, обучение 1, 5, 9 - 11 классов и классов для обучающихся с ограниченными возможностями здоровья проводится в первую смену</w:t>
            </w:r>
          </w:p>
        </w:tc>
      </w:tr>
      <w:tr w:rsidR="00FF1C41" w:rsidRPr="00FF1C41" w:rsidTr="00596FA5">
        <w:trPr>
          <w:trHeight w:val="1575"/>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3</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Обратить внимание на качество бесплатного питания в школе №16, нерабочие раковины в столовой, отсутствие мыла и салфеток.</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По питанию обучающихся жалоб от законных представителей и детей не поступало. В школе организован родительский контроль по регулированию качества питания, с правом выходить на проверку без предупреждения. Раковины находятся в рабочем состоянии, мыло и салфетки в наличии в соответствии с фактической потребностью</w:t>
            </w:r>
          </w:p>
        </w:tc>
      </w:tr>
      <w:tr w:rsidR="00FF1C41" w:rsidRPr="00FF1C41" w:rsidTr="00596FA5">
        <w:trPr>
          <w:trHeight w:val="1260"/>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4</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Произвести опиловку деревьев в детских садах, вывоз мусора.</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Опиловка аварийных деревьев в учреждениях осуществляется за счет средств бюджета Округа в соответствии с наличием потребности и полученным разрешением на опиловку. Вывоз мусора осуществляется согласно заключенным договорам и графиком вывоза</w:t>
            </w:r>
          </w:p>
        </w:tc>
      </w:tr>
      <w:tr w:rsidR="00FF1C41" w:rsidRPr="00FF1C41" w:rsidTr="00596FA5">
        <w:trPr>
          <w:trHeight w:val="2535"/>
        </w:trPr>
        <w:tc>
          <w:tcPr>
            <w:tcW w:w="675" w:type="dxa"/>
            <w:noWrap/>
            <w:vAlign w:val="center"/>
            <w:hideMark/>
          </w:tcPr>
          <w:p w:rsidR="00FF1C41" w:rsidRPr="00FF1C41" w:rsidRDefault="00FF1C41" w:rsidP="00FF1C41">
            <w:pPr>
              <w:jc w:val="center"/>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5</w:t>
            </w:r>
          </w:p>
        </w:tc>
        <w:tc>
          <w:tcPr>
            <w:tcW w:w="5954"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r w:rsidRPr="00FF1C41">
              <w:rPr>
                <w:rFonts w:ascii="Times New Roman" w:eastAsia="Times New Roman" w:hAnsi="Times New Roman" w:cs="Times New Roman"/>
                <w:color w:val="000000"/>
                <w:sz w:val="24"/>
                <w:szCs w:val="24"/>
                <w:lang w:eastAsia="ru-RU"/>
              </w:rPr>
              <w:t>Какие меры принимаются по ремонту протекающих крыш в садиках?</w:t>
            </w:r>
          </w:p>
        </w:tc>
        <w:tc>
          <w:tcPr>
            <w:tcW w:w="850" w:type="dxa"/>
            <w:noWrap/>
            <w:vAlign w:val="center"/>
            <w:hideMark/>
          </w:tcPr>
          <w:p w:rsidR="00FF1C41" w:rsidRPr="00FF1C41" w:rsidRDefault="00FF1C41" w:rsidP="00FF1C41">
            <w:pPr>
              <w:jc w:val="both"/>
              <w:rPr>
                <w:rFonts w:ascii="Times New Roman" w:eastAsia="Times New Roman" w:hAnsi="Times New Roman" w:cs="Times New Roman"/>
                <w:color w:val="000000"/>
                <w:sz w:val="24"/>
                <w:szCs w:val="24"/>
                <w:lang w:eastAsia="ru-RU"/>
              </w:rPr>
            </w:pPr>
          </w:p>
        </w:tc>
        <w:tc>
          <w:tcPr>
            <w:tcW w:w="8441" w:type="dxa"/>
            <w:vAlign w:val="center"/>
            <w:hideMark/>
          </w:tcPr>
          <w:p w:rsidR="00FF1C41" w:rsidRPr="00FF1C41" w:rsidRDefault="00FF1C41" w:rsidP="00FF1C41">
            <w:pPr>
              <w:jc w:val="both"/>
              <w:rPr>
                <w:rFonts w:ascii="Times New Roman" w:eastAsia="Times New Roman" w:hAnsi="Times New Roman" w:cs="Times New Roman"/>
                <w:sz w:val="24"/>
                <w:szCs w:val="24"/>
                <w:lang w:eastAsia="ru-RU"/>
              </w:rPr>
            </w:pPr>
            <w:r w:rsidRPr="00FF1C41">
              <w:rPr>
                <w:rFonts w:ascii="Times New Roman" w:eastAsia="Times New Roman" w:hAnsi="Times New Roman" w:cs="Times New Roman"/>
                <w:sz w:val="24"/>
                <w:szCs w:val="24"/>
                <w:lang w:eastAsia="ru-RU"/>
              </w:rPr>
              <w:t xml:space="preserve">На частичный ремонт кровель  дошкольных учреждений в 2022 году предусмотрено 2820,6 тыс. рублей (№№ 5, 10, 30, 33, 50, 66, 98, 102). Кроме того, на капитальный ремонт зданий дошкольных учреждений №№ 85, 92, 101 </w:t>
            </w:r>
            <w:r w:rsidR="005B657F" w:rsidRPr="00FF1C41">
              <w:rPr>
                <w:rFonts w:ascii="Times New Roman" w:eastAsia="Times New Roman" w:hAnsi="Times New Roman" w:cs="Times New Roman"/>
                <w:sz w:val="24"/>
                <w:szCs w:val="24"/>
                <w:lang w:eastAsia="ru-RU"/>
              </w:rPr>
              <w:t>предусмотрено</w:t>
            </w:r>
            <w:r w:rsidRPr="00FF1C41">
              <w:rPr>
                <w:rFonts w:ascii="Times New Roman" w:eastAsia="Times New Roman" w:hAnsi="Times New Roman" w:cs="Times New Roman"/>
                <w:sz w:val="24"/>
                <w:szCs w:val="24"/>
                <w:lang w:eastAsia="ru-RU"/>
              </w:rPr>
              <w:t xml:space="preserve"> 5167,1 тыс. рублей, на подготовку дошкольных учреждений к новому учебному году предусмотрено 2150,0 тыс. рублей.</w:t>
            </w:r>
            <w:r w:rsidRPr="00FF1C41">
              <w:rPr>
                <w:rFonts w:ascii="Times New Roman" w:eastAsia="Times New Roman" w:hAnsi="Times New Roman" w:cs="Times New Roman"/>
                <w:sz w:val="24"/>
                <w:szCs w:val="24"/>
                <w:lang w:eastAsia="ru-RU"/>
              </w:rPr>
              <w:br/>
              <w:t>В 2023 году ремонт кровель будет осуществляться при возникновении экономии от проведенных конкурсных процедур в учреждениях образования либо  при поступлении дополнительных  доходов</w:t>
            </w:r>
          </w:p>
        </w:tc>
      </w:tr>
      <w:tr w:rsidR="005B657F" w:rsidRPr="005B657F" w:rsidTr="00596FA5">
        <w:tc>
          <w:tcPr>
            <w:tcW w:w="675" w:type="dxa"/>
            <w:shd w:val="clear" w:color="auto" w:fill="D9D9D9" w:themeFill="background1" w:themeFillShade="D9"/>
            <w:vAlign w:val="center"/>
          </w:tcPr>
          <w:p w:rsidR="005B657F" w:rsidRPr="005B657F" w:rsidRDefault="005B657F" w:rsidP="005B657F">
            <w:pPr>
              <w:jc w:val="center"/>
              <w:rPr>
                <w:rFonts w:ascii="Times New Roman" w:hAnsi="Times New Roman" w:cs="Times New Roman"/>
                <w:b/>
              </w:rPr>
            </w:pPr>
            <w:r w:rsidRPr="005B657F">
              <w:rPr>
                <w:rFonts w:ascii="Times New Roman" w:hAnsi="Times New Roman" w:cs="Times New Roman"/>
                <w:b/>
              </w:rPr>
              <w:t>26</w:t>
            </w:r>
          </w:p>
        </w:tc>
        <w:tc>
          <w:tcPr>
            <w:tcW w:w="5954" w:type="dxa"/>
            <w:shd w:val="clear" w:color="auto" w:fill="D9D9D9" w:themeFill="background1" w:themeFillShade="D9"/>
            <w:vAlign w:val="center"/>
          </w:tcPr>
          <w:p w:rsidR="005B657F" w:rsidRPr="005B657F" w:rsidRDefault="005B657F" w:rsidP="00F75D7A">
            <w:pPr>
              <w:jc w:val="both"/>
              <w:rPr>
                <w:rFonts w:ascii="Times New Roman" w:hAnsi="Times New Roman" w:cs="Times New Roman"/>
                <w:b/>
                <w:bCs/>
                <w:color w:val="000000"/>
                <w:sz w:val="24"/>
                <w:szCs w:val="24"/>
              </w:rPr>
            </w:pPr>
            <w:r w:rsidRPr="005B657F">
              <w:rPr>
                <w:rFonts w:ascii="Times New Roman" w:hAnsi="Times New Roman" w:cs="Times New Roman"/>
                <w:b/>
                <w:bCs/>
                <w:color w:val="000000"/>
              </w:rPr>
              <w:t>Антонов Д.Г</w:t>
            </w:r>
            <w:r w:rsidR="00F75D7A">
              <w:rPr>
                <w:rFonts w:ascii="Times New Roman" w:hAnsi="Times New Roman" w:cs="Times New Roman"/>
                <w:b/>
                <w:bCs/>
                <w:color w:val="000000"/>
              </w:rPr>
              <w:t>.</w:t>
            </w:r>
          </w:p>
        </w:tc>
        <w:tc>
          <w:tcPr>
            <w:tcW w:w="850" w:type="dxa"/>
            <w:shd w:val="clear" w:color="auto" w:fill="D9D9D9" w:themeFill="background1" w:themeFillShade="D9"/>
            <w:vAlign w:val="center"/>
          </w:tcPr>
          <w:p w:rsidR="005B657F" w:rsidRPr="005B657F" w:rsidRDefault="005B657F" w:rsidP="00FF1C41">
            <w:pPr>
              <w:jc w:val="both"/>
              <w:rPr>
                <w:rFonts w:ascii="Times New Roman" w:hAnsi="Times New Roman" w:cs="Times New Roman"/>
                <w:b/>
              </w:rPr>
            </w:pPr>
          </w:p>
        </w:tc>
        <w:tc>
          <w:tcPr>
            <w:tcW w:w="8441" w:type="dxa"/>
            <w:shd w:val="clear" w:color="auto" w:fill="D9D9D9" w:themeFill="background1" w:themeFillShade="D9"/>
            <w:vAlign w:val="center"/>
          </w:tcPr>
          <w:p w:rsidR="005B657F" w:rsidRPr="005B657F" w:rsidRDefault="005B657F" w:rsidP="00FF1C41">
            <w:pPr>
              <w:jc w:val="both"/>
              <w:rPr>
                <w:rFonts w:ascii="Times New Roman" w:hAnsi="Times New Roman" w:cs="Times New Roman"/>
                <w:b/>
              </w:rPr>
            </w:pPr>
          </w:p>
        </w:tc>
      </w:tr>
      <w:tr w:rsidR="005B657F" w:rsidTr="00596FA5">
        <w:tc>
          <w:tcPr>
            <w:tcW w:w="675" w:type="dxa"/>
            <w:vAlign w:val="center"/>
          </w:tcPr>
          <w:p w:rsidR="005B657F" w:rsidRPr="005B657F" w:rsidRDefault="005B657F" w:rsidP="0063233F">
            <w:pPr>
              <w:jc w:val="both"/>
              <w:rPr>
                <w:rFonts w:ascii="Times New Roman" w:hAnsi="Times New Roman" w:cs="Times New Roman"/>
              </w:rPr>
            </w:pPr>
          </w:p>
        </w:tc>
        <w:tc>
          <w:tcPr>
            <w:tcW w:w="5954" w:type="dxa"/>
            <w:vAlign w:val="center"/>
          </w:tcPr>
          <w:p w:rsidR="005B657F" w:rsidRPr="005B657F" w:rsidRDefault="005B657F" w:rsidP="0063233F">
            <w:pPr>
              <w:jc w:val="both"/>
              <w:rPr>
                <w:rFonts w:ascii="Times New Roman" w:hAnsi="Times New Roman" w:cs="Times New Roman"/>
                <w:color w:val="000000"/>
                <w:sz w:val="24"/>
                <w:szCs w:val="24"/>
              </w:rPr>
            </w:pPr>
            <w:r w:rsidRPr="005B657F">
              <w:rPr>
                <w:rFonts w:ascii="Times New Roman" w:hAnsi="Times New Roman" w:cs="Times New Roman"/>
                <w:color w:val="000000"/>
              </w:rPr>
              <w:t>Перераспределить денежные средства в разделе "Культура" из строки "Расходы и проведение культурно-массовых мероприятий в МГО" в строку "Расходы на сохранение и использование, популяризацию историко-культурного наследия" (памятников истории и культуры). Утвердить размер предлагае</w:t>
            </w:r>
            <w:r>
              <w:rPr>
                <w:rFonts w:ascii="Times New Roman" w:hAnsi="Times New Roman" w:cs="Times New Roman"/>
                <w:color w:val="000000"/>
              </w:rPr>
              <w:t>мой суммы в размере 2,0 млн. рублей</w:t>
            </w:r>
          </w:p>
        </w:tc>
        <w:tc>
          <w:tcPr>
            <w:tcW w:w="850" w:type="dxa"/>
            <w:vAlign w:val="center"/>
          </w:tcPr>
          <w:p w:rsidR="005B657F" w:rsidRPr="005B657F" w:rsidRDefault="005B657F" w:rsidP="0063233F">
            <w:pPr>
              <w:jc w:val="both"/>
              <w:rPr>
                <w:rFonts w:ascii="Times New Roman" w:hAnsi="Times New Roman" w:cs="Times New Roman"/>
              </w:rPr>
            </w:pPr>
          </w:p>
        </w:tc>
        <w:tc>
          <w:tcPr>
            <w:tcW w:w="8441" w:type="dxa"/>
            <w:vAlign w:val="center"/>
          </w:tcPr>
          <w:p w:rsidR="005B657F" w:rsidRDefault="005B657F" w:rsidP="0063233F">
            <w:pPr>
              <w:jc w:val="both"/>
              <w:rPr>
                <w:rFonts w:ascii="Times New Roman" w:hAnsi="Times New Roman" w:cs="Times New Roman"/>
              </w:rPr>
            </w:pPr>
            <w:r w:rsidRPr="005B657F">
              <w:rPr>
                <w:rFonts w:ascii="Times New Roman" w:hAnsi="Times New Roman" w:cs="Times New Roman"/>
              </w:rPr>
              <w:t xml:space="preserve">В компетенцию Управления культуры входят вопросы ремонта и содержания объектов культурного наследия (памятников), которые переданы  в оперативное управление учреждениям культуры  и используются в уставной деятельности.  </w:t>
            </w:r>
          </w:p>
          <w:p w:rsidR="005B657F" w:rsidRDefault="005B657F" w:rsidP="0063233F">
            <w:pPr>
              <w:jc w:val="both"/>
            </w:pPr>
            <w:r w:rsidRPr="005B657F">
              <w:rPr>
                <w:rFonts w:ascii="Times New Roman" w:hAnsi="Times New Roman" w:cs="Times New Roman"/>
              </w:rPr>
              <w:t xml:space="preserve">Расходы на ремонт и содержание  иных объектов культурного наследия, находящихся в муниципальной казне относятся к компетенции МКУ "Комитет по строительству". В проекте бюджета на 2023 год запланированы бюджетные средства в сумме 1000,0 тыс. руб. на разработку научно-проектной документации для ремонта памятника воинам, </w:t>
            </w:r>
            <w:r w:rsidRPr="005B657F">
              <w:rPr>
                <w:rFonts w:ascii="Times New Roman" w:hAnsi="Times New Roman" w:cs="Times New Roman"/>
              </w:rPr>
              <w:lastRenderedPageBreak/>
              <w:t>погибшим в годы Великой отечественной войны (Мемориал славы "Скорбящая мать").</w:t>
            </w:r>
            <w:r>
              <w:t xml:space="preserve">  </w:t>
            </w:r>
          </w:p>
          <w:p w:rsidR="005B657F" w:rsidRPr="005B657F" w:rsidRDefault="005B657F" w:rsidP="0063233F">
            <w:pPr>
              <w:jc w:val="both"/>
              <w:rPr>
                <w:rFonts w:ascii="Times New Roman" w:hAnsi="Times New Roman" w:cs="Times New Roman"/>
              </w:rPr>
            </w:pPr>
            <w:r w:rsidRPr="005B657F">
              <w:rPr>
                <w:rFonts w:ascii="Times New Roman" w:hAnsi="Times New Roman" w:cs="Times New Roman"/>
              </w:rPr>
              <w:t xml:space="preserve">Ремонтные работы по объекту "Памятник на братской могиле, где похоронены 70 человек жертв </w:t>
            </w:r>
            <w:proofErr w:type="spellStart"/>
            <w:r w:rsidRPr="005B657F">
              <w:rPr>
                <w:rFonts w:ascii="Times New Roman" w:hAnsi="Times New Roman" w:cs="Times New Roman"/>
              </w:rPr>
              <w:t>колчаковской</w:t>
            </w:r>
            <w:proofErr w:type="spellEnd"/>
            <w:r w:rsidRPr="005B657F">
              <w:rPr>
                <w:rFonts w:ascii="Times New Roman" w:hAnsi="Times New Roman" w:cs="Times New Roman"/>
              </w:rPr>
              <w:t xml:space="preserve"> расправы в городе Миассе", будут возможны только после демонтажа временной теплотрассы, проходящей по территории памятника.</w:t>
            </w:r>
            <w:r>
              <w:t xml:space="preserve"> </w:t>
            </w:r>
            <w:r w:rsidRPr="005B657F">
              <w:rPr>
                <w:rFonts w:ascii="Times New Roman" w:hAnsi="Times New Roman" w:cs="Times New Roman"/>
              </w:rPr>
              <w:t>Работы по демонтажу будут проводиться  непосредственно перед началом строительства новых тепловых сетей (проектно-сметная документация на строительство  сетей теплоснабжения к жилым домам №№1,2,3,4 на пл. Революции проходит экспертизу в ОГАУ "Госэкспертиза Челябинской области")</w:t>
            </w:r>
          </w:p>
        </w:tc>
      </w:tr>
      <w:tr w:rsidR="0063233F" w:rsidRPr="0063233F" w:rsidTr="00596FA5">
        <w:trPr>
          <w:trHeight w:val="330"/>
        </w:trPr>
        <w:tc>
          <w:tcPr>
            <w:tcW w:w="675" w:type="dxa"/>
            <w:shd w:val="clear" w:color="auto" w:fill="D9D9D9" w:themeFill="background1" w:themeFillShade="D9"/>
            <w:noWrap/>
            <w:hideMark/>
          </w:tcPr>
          <w:p w:rsidR="0063233F" w:rsidRPr="0063233F" w:rsidRDefault="0063233F" w:rsidP="0063233F">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27</w:t>
            </w:r>
            <w:r w:rsidRPr="0063233F">
              <w:rPr>
                <w:rFonts w:ascii="Times New Roman" w:eastAsia="Times New Roman" w:hAnsi="Times New Roman" w:cs="Times New Roman"/>
                <w:b/>
                <w:bCs/>
                <w:color w:val="000000"/>
                <w:sz w:val="24"/>
                <w:szCs w:val="24"/>
                <w:lang w:eastAsia="ru-RU"/>
              </w:rPr>
              <w:t> </w:t>
            </w:r>
          </w:p>
        </w:tc>
        <w:tc>
          <w:tcPr>
            <w:tcW w:w="5954" w:type="dxa"/>
            <w:shd w:val="clear" w:color="auto" w:fill="D9D9D9" w:themeFill="background1" w:themeFillShade="D9"/>
            <w:noWrap/>
            <w:hideMark/>
          </w:tcPr>
          <w:p w:rsidR="0063233F" w:rsidRPr="0063233F" w:rsidRDefault="0063233F" w:rsidP="00F75D7A">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xml:space="preserve">АО "ГРЦ Макеева" (29 человек) </w:t>
            </w:r>
          </w:p>
        </w:tc>
        <w:tc>
          <w:tcPr>
            <w:tcW w:w="850" w:type="dxa"/>
            <w:shd w:val="clear" w:color="auto" w:fill="D9D9D9" w:themeFill="background1" w:themeFillShade="D9"/>
            <w:noWrap/>
            <w:hideMark/>
          </w:tcPr>
          <w:p w:rsidR="0063233F" w:rsidRPr="0063233F" w:rsidRDefault="0063233F" w:rsidP="0063233F">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p>
        </w:tc>
        <w:tc>
          <w:tcPr>
            <w:tcW w:w="8441" w:type="dxa"/>
            <w:shd w:val="clear" w:color="auto" w:fill="D9D9D9" w:themeFill="background1" w:themeFillShade="D9"/>
            <w:noWrap/>
            <w:hideMark/>
          </w:tcPr>
          <w:p w:rsidR="0063233F" w:rsidRPr="0063233F" w:rsidRDefault="0063233F" w:rsidP="0063233F">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p>
        </w:tc>
      </w:tr>
      <w:tr w:rsidR="0063233F" w:rsidRPr="0063233F" w:rsidTr="004E084D">
        <w:trPr>
          <w:trHeight w:val="2679"/>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 асфальтирование и освещение дороги от "Северной проходной" АО "ГРЦ Макеева" до объездной дороги МГО, а также от "Южной проходной" до объездной дороги и Тургоякского шоссе до "Северной проходной" АО ГРЦ "Макеева". В 2018 г. было обращение на Главу Округа о переводе данных дорог на баланс города.</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hideMark/>
          </w:tcPr>
          <w:p w:rsid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Работы по устройству освещения будут включены  в потребность МП "Светлый город" и выполнены при поступлении дополнительных доходов в бюджет Округа.</w:t>
            </w:r>
            <w:r w:rsidRPr="0063233F">
              <w:rPr>
                <w:rFonts w:ascii="Times New Roman" w:eastAsia="Times New Roman" w:hAnsi="Times New Roman" w:cs="Times New Roman"/>
                <w:color w:val="000000"/>
                <w:sz w:val="24"/>
                <w:szCs w:val="24"/>
                <w:lang w:eastAsia="ru-RU"/>
              </w:rPr>
              <w:br/>
              <w:t>Произведены замеры дороги от Тургоякского шоссе до объездной дороги Машгородок - пос. Строителей в районе северной проходной ГРЦ им. Макеева. Будет подготовлена сметная документация, и данное мероприятие будет включено  в  потребность в средствах на реализацию мероприятий МП "Развитие улично-дорожной сети в Миасском городском округе" для последующей реализации при поступлении дополнительных доходов в бюджет Округа</w:t>
            </w:r>
          </w:p>
          <w:p w:rsidR="00C76B39" w:rsidRPr="0063233F" w:rsidRDefault="00C76B39" w:rsidP="0063233F">
            <w:pPr>
              <w:jc w:val="both"/>
              <w:rPr>
                <w:rFonts w:ascii="Times New Roman" w:eastAsia="Times New Roman" w:hAnsi="Times New Roman" w:cs="Times New Roman"/>
                <w:color w:val="000000"/>
                <w:sz w:val="24"/>
                <w:szCs w:val="24"/>
                <w:lang w:eastAsia="ru-RU"/>
              </w:rPr>
            </w:pPr>
          </w:p>
        </w:tc>
      </w:tr>
      <w:tr w:rsidR="0063233F" w:rsidRPr="0063233F" w:rsidTr="00596FA5">
        <w:trPr>
          <w:trHeight w:val="330"/>
        </w:trPr>
        <w:tc>
          <w:tcPr>
            <w:tcW w:w="675" w:type="dxa"/>
            <w:shd w:val="clear" w:color="auto" w:fill="D9D9D9" w:themeFill="background1" w:themeFillShade="D9"/>
            <w:noWrap/>
            <w:hideMark/>
          </w:tcPr>
          <w:p w:rsidR="0063233F" w:rsidRPr="0063233F" w:rsidRDefault="0063233F" w:rsidP="0063233F">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w:t>
            </w:r>
            <w:r w:rsidRPr="0063233F">
              <w:rPr>
                <w:rFonts w:ascii="Times New Roman" w:eastAsia="Times New Roman" w:hAnsi="Times New Roman" w:cs="Times New Roman"/>
                <w:b/>
                <w:bCs/>
                <w:color w:val="000000"/>
                <w:sz w:val="24"/>
                <w:szCs w:val="24"/>
                <w:lang w:eastAsia="ru-RU"/>
              </w:rPr>
              <w:t> </w:t>
            </w:r>
          </w:p>
        </w:tc>
        <w:tc>
          <w:tcPr>
            <w:tcW w:w="5954" w:type="dxa"/>
            <w:shd w:val="clear" w:color="auto" w:fill="D9D9D9" w:themeFill="background1" w:themeFillShade="D9"/>
            <w:noWrap/>
            <w:hideMark/>
          </w:tcPr>
          <w:p w:rsidR="0063233F" w:rsidRPr="0063233F" w:rsidRDefault="0063233F" w:rsidP="00F75D7A">
            <w:pPr>
              <w:jc w:val="both"/>
              <w:rPr>
                <w:rFonts w:ascii="Times New Roman" w:eastAsia="Times New Roman" w:hAnsi="Times New Roman" w:cs="Times New Roman"/>
                <w:b/>
                <w:bCs/>
                <w:color w:val="000000"/>
                <w:sz w:val="24"/>
                <w:szCs w:val="24"/>
                <w:lang w:eastAsia="ru-RU"/>
              </w:rPr>
            </w:pPr>
            <w:proofErr w:type="spellStart"/>
            <w:r w:rsidRPr="0063233F">
              <w:rPr>
                <w:rFonts w:ascii="Times New Roman" w:eastAsia="Times New Roman" w:hAnsi="Times New Roman" w:cs="Times New Roman"/>
                <w:b/>
                <w:bCs/>
                <w:color w:val="000000"/>
                <w:sz w:val="24"/>
                <w:szCs w:val="24"/>
                <w:lang w:eastAsia="ru-RU"/>
              </w:rPr>
              <w:t>Кутюхина</w:t>
            </w:r>
            <w:proofErr w:type="spellEnd"/>
            <w:r w:rsidR="00F75D7A">
              <w:rPr>
                <w:rFonts w:ascii="Times New Roman" w:eastAsia="Times New Roman" w:hAnsi="Times New Roman" w:cs="Times New Roman"/>
                <w:b/>
                <w:bCs/>
                <w:color w:val="000000"/>
                <w:sz w:val="24"/>
                <w:szCs w:val="24"/>
                <w:lang w:eastAsia="ru-RU"/>
              </w:rPr>
              <w:t xml:space="preserve"> И.М. и 26 человек</w:t>
            </w:r>
          </w:p>
        </w:tc>
        <w:tc>
          <w:tcPr>
            <w:tcW w:w="850" w:type="dxa"/>
            <w:shd w:val="clear" w:color="auto" w:fill="D9D9D9" w:themeFill="background1" w:themeFillShade="D9"/>
            <w:noWrap/>
            <w:hideMark/>
          </w:tcPr>
          <w:p w:rsidR="0063233F" w:rsidRPr="0063233F" w:rsidRDefault="0063233F" w:rsidP="0063233F">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p>
        </w:tc>
        <w:tc>
          <w:tcPr>
            <w:tcW w:w="8441" w:type="dxa"/>
            <w:shd w:val="clear" w:color="auto" w:fill="D9D9D9" w:themeFill="background1" w:themeFillShade="D9"/>
            <w:noWrap/>
            <w:hideMark/>
          </w:tcPr>
          <w:p w:rsidR="0063233F" w:rsidRPr="0063233F" w:rsidRDefault="0063233F" w:rsidP="0063233F">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p>
        </w:tc>
      </w:tr>
      <w:tr w:rsidR="0063233F" w:rsidRPr="0063233F" w:rsidTr="00596FA5">
        <w:trPr>
          <w:trHeight w:val="630"/>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vAlign w:val="center"/>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596FA5">
        <w:trPr>
          <w:trHeight w:val="94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1</w:t>
            </w:r>
          </w:p>
        </w:tc>
        <w:tc>
          <w:tcPr>
            <w:tcW w:w="5954" w:type="dxa"/>
            <w:noWrap/>
            <w:vAlign w:val="center"/>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освещение объездной дороги</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потребность МП "Светлый город" включены расходы на реализацию данного мероприятия. Работы будут выполнены при поступлении дополнительных доходов</w:t>
            </w:r>
          </w:p>
        </w:tc>
      </w:tr>
      <w:tr w:rsidR="0063233F" w:rsidRPr="0063233F" w:rsidTr="004E084D">
        <w:trPr>
          <w:trHeight w:val="2472"/>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2</w:t>
            </w:r>
          </w:p>
        </w:tc>
        <w:tc>
          <w:tcPr>
            <w:tcW w:w="5954" w:type="dxa"/>
            <w:noWrap/>
            <w:vAlign w:val="center"/>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установку знака "Пешеходный переход" и нанесение разметки в районе заправки "</w:t>
            </w:r>
            <w:proofErr w:type="spellStart"/>
            <w:r w:rsidRPr="0063233F">
              <w:rPr>
                <w:rFonts w:ascii="Times New Roman" w:eastAsia="Times New Roman" w:hAnsi="Times New Roman" w:cs="Times New Roman"/>
                <w:color w:val="000000"/>
                <w:sz w:val="24"/>
                <w:szCs w:val="24"/>
                <w:lang w:eastAsia="ru-RU"/>
              </w:rPr>
              <w:t>Лукойл</w:t>
            </w:r>
            <w:proofErr w:type="spellEnd"/>
            <w:r w:rsidRPr="0063233F">
              <w:rPr>
                <w:rFonts w:ascii="Times New Roman" w:eastAsia="Times New Roman" w:hAnsi="Times New Roman" w:cs="Times New Roman"/>
                <w:color w:val="000000"/>
                <w:sz w:val="24"/>
                <w:szCs w:val="24"/>
                <w:lang w:eastAsia="ru-RU"/>
              </w:rPr>
              <w:t xml:space="preserve">" на </w:t>
            </w:r>
            <w:proofErr w:type="spellStart"/>
            <w:r w:rsidRPr="0063233F">
              <w:rPr>
                <w:rFonts w:ascii="Times New Roman" w:eastAsia="Times New Roman" w:hAnsi="Times New Roman" w:cs="Times New Roman"/>
                <w:color w:val="000000"/>
                <w:sz w:val="24"/>
                <w:szCs w:val="24"/>
                <w:lang w:eastAsia="ru-RU"/>
              </w:rPr>
              <w:t>Тургоякском</w:t>
            </w:r>
            <w:proofErr w:type="spellEnd"/>
            <w:r w:rsidRPr="0063233F">
              <w:rPr>
                <w:rFonts w:ascii="Times New Roman" w:eastAsia="Times New Roman" w:hAnsi="Times New Roman" w:cs="Times New Roman"/>
                <w:color w:val="000000"/>
                <w:sz w:val="24"/>
                <w:szCs w:val="24"/>
                <w:lang w:eastAsia="ru-RU"/>
              </w:rPr>
              <w:t xml:space="preserve"> шоссе, напротив кафе "</w:t>
            </w:r>
            <w:proofErr w:type="spellStart"/>
            <w:r w:rsidRPr="0063233F">
              <w:rPr>
                <w:rFonts w:ascii="Times New Roman" w:eastAsia="Times New Roman" w:hAnsi="Times New Roman" w:cs="Times New Roman"/>
                <w:color w:val="000000"/>
                <w:sz w:val="24"/>
                <w:szCs w:val="24"/>
                <w:lang w:eastAsia="ru-RU"/>
              </w:rPr>
              <w:t>Green@White</w:t>
            </w:r>
            <w:proofErr w:type="spellEnd"/>
            <w:r w:rsidRPr="0063233F">
              <w:rPr>
                <w:rFonts w:ascii="Times New Roman" w:eastAsia="Times New Roman" w:hAnsi="Times New Roman" w:cs="Times New Roman"/>
                <w:color w:val="000000"/>
                <w:sz w:val="24"/>
                <w:szCs w:val="24"/>
                <w:lang w:eastAsia="ru-RU"/>
              </w:rPr>
              <w:t>"</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В соответствии с  нормативами устройство наземных пешеходных переходов с обозначением их дорожными знаками 5.19.1(2) «Пешеходный переход» и горизонтальной дорожной разметкой 1.14.1 («Зебра»)  осуществляется в местах установившихся пешеходных связей  при интенсивности движения транспорта более 50 ед./ч и интенсивности движения пешеходов более 150 чел./ч. Сложившаяся в настоящее время интенсивность движения транспорта и пешеходов на участке по ул. Богдана Хмельницкого напротив кафе </w:t>
            </w:r>
            <w:proofErr w:type="spellStart"/>
            <w:r w:rsidRPr="0063233F">
              <w:rPr>
                <w:rFonts w:ascii="Times New Roman" w:eastAsia="Times New Roman" w:hAnsi="Times New Roman" w:cs="Times New Roman"/>
                <w:color w:val="000000"/>
                <w:sz w:val="24"/>
                <w:szCs w:val="24"/>
                <w:lang w:eastAsia="ru-RU"/>
              </w:rPr>
              <w:t>Gereen-White</w:t>
            </w:r>
            <w:proofErr w:type="spellEnd"/>
            <w:r w:rsidRPr="0063233F">
              <w:rPr>
                <w:rFonts w:ascii="Times New Roman" w:eastAsia="Times New Roman" w:hAnsi="Times New Roman" w:cs="Times New Roman"/>
                <w:color w:val="000000"/>
                <w:sz w:val="24"/>
                <w:szCs w:val="24"/>
                <w:lang w:eastAsia="ru-RU"/>
              </w:rPr>
              <w:t xml:space="preserve"> не соответствует требованиям нормативов для устройства пешеходного перехода </w:t>
            </w:r>
          </w:p>
        </w:tc>
      </w:tr>
      <w:tr w:rsidR="0063233F" w:rsidRPr="0063233F" w:rsidTr="00596FA5">
        <w:trPr>
          <w:trHeight w:val="330"/>
        </w:trPr>
        <w:tc>
          <w:tcPr>
            <w:tcW w:w="675" w:type="dxa"/>
            <w:shd w:val="clear" w:color="auto" w:fill="D9D9D9" w:themeFill="background1" w:themeFillShade="D9"/>
            <w:noWrap/>
            <w:hideMark/>
          </w:tcPr>
          <w:p w:rsidR="0063233F" w:rsidRPr="0063233F" w:rsidRDefault="0063233F" w:rsidP="0063233F">
            <w:pPr>
              <w:jc w:val="center"/>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r w:rsidR="00AD539A">
              <w:rPr>
                <w:rFonts w:ascii="Times New Roman" w:eastAsia="Times New Roman" w:hAnsi="Times New Roman" w:cs="Times New Roman"/>
                <w:b/>
                <w:bCs/>
                <w:color w:val="000000"/>
                <w:sz w:val="24"/>
                <w:szCs w:val="24"/>
                <w:lang w:eastAsia="ru-RU"/>
              </w:rPr>
              <w:t>29</w:t>
            </w:r>
          </w:p>
        </w:tc>
        <w:tc>
          <w:tcPr>
            <w:tcW w:w="5954" w:type="dxa"/>
            <w:shd w:val="clear" w:color="auto" w:fill="D9D9D9" w:themeFill="background1" w:themeFillShade="D9"/>
            <w:noWrap/>
            <w:hideMark/>
          </w:tcPr>
          <w:p w:rsidR="0063233F" w:rsidRPr="0063233F" w:rsidRDefault="0063233F" w:rsidP="00F75D7A">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xml:space="preserve">Захаров Г.Г. и </w:t>
            </w:r>
            <w:r w:rsidR="00F75D7A">
              <w:rPr>
                <w:rFonts w:ascii="Times New Roman" w:eastAsia="Times New Roman" w:hAnsi="Times New Roman" w:cs="Times New Roman"/>
                <w:b/>
                <w:bCs/>
                <w:color w:val="000000"/>
                <w:sz w:val="24"/>
                <w:szCs w:val="24"/>
                <w:lang w:eastAsia="ru-RU"/>
              </w:rPr>
              <w:t xml:space="preserve">жители </w:t>
            </w:r>
            <w:proofErr w:type="spellStart"/>
            <w:r w:rsidR="00F75D7A">
              <w:rPr>
                <w:rFonts w:ascii="Times New Roman" w:eastAsia="Times New Roman" w:hAnsi="Times New Roman" w:cs="Times New Roman"/>
                <w:b/>
                <w:bCs/>
                <w:color w:val="000000"/>
                <w:sz w:val="24"/>
                <w:szCs w:val="24"/>
                <w:lang w:eastAsia="ru-RU"/>
              </w:rPr>
              <w:t>п.Михеевка</w:t>
            </w:r>
            <w:proofErr w:type="spellEnd"/>
            <w:r w:rsidR="00F75D7A">
              <w:rPr>
                <w:rFonts w:ascii="Times New Roman" w:eastAsia="Times New Roman" w:hAnsi="Times New Roman" w:cs="Times New Roman"/>
                <w:b/>
                <w:bCs/>
                <w:color w:val="000000"/>
                <w:sz w:val="24"/>
                <w:szCs w:val="24"/>
                <w:lang w:eastAsia="ru-RU"/>
              </w:rPr>
              <w:t xml:space="preserve"> (47 человек)</w:t>
            </w:r>
          </w:p>
        </w:tc>
        <w:tc>
          <w:tcPr>
            <w:tcW w:w="850" w:type="dxa"/>
            <w:shd w:val="clear" w:color="auto" w:fill="D9D9D9" w:themeFill="background1" w:themeFillShade="D9"/>
            <w:noWrap/>
            <w:hideMark/>
          </w:tcPr>
          <w:p w:rsidR="0063233F" w:rsidRPr="0063233F" w:rsidRDefault="0063233F" w:rsidP="0063233F">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p>
        </w:tc>
        <w:tc>
          <w:tcPr>
            <w:tcW w:w="8441" w:type="dxa"/>
            <w:shd w:val="clear" w:color="auto" w:fill="D9D9D9" w:themeFill="background1" w:themeFillShade="D9"/>
            <w:noWrap/>
            <w:hideMark/>
          </w:tcPr>
          <w:p w:rsidR="0063233F" w:rsidRPr="0063233F" w:rsidRDefault="0063233F" w:rsidP="0063233F">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p>
        </w:tc>
      </w:tr>
      <w:tr w:rsidR="0063233F" w:rsidRPr="0063233F" w:rsidTr="00596FA5">
        <w:trPr>
          <w:trHeight w:val="127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lastRenderedPageBreak/>
              <w:t> </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 асфальтирование дороги от п.Сев.</w:t>
            </w:r>
            <w:r w:rsidR="00AD539A">
              <w:rPr>
                <w:rFonts w:ascii="Times New Roman" w:eastAsia="Times New Roman" w:hAnsi="Times New Roman" w:cs="Times New Roman"/>
                <w:color w:val="000000"/>
                <w:sz w:val="24"/>
                <w:szCs w:val="24"/>
                <w:lang w:eastAsia="ru-RU"/>
              </w:rPr>
              <w:t xml:space="preserve"> </w:t>
            </w:r>
            <w:r w:rsidRPr="0063233F">
              <w:rPr>
                <w:rFonts w:ascii="Times New Roman" w:eastAsia="Times New Roman" w:hAnsi="Times New Roman" w:cs="Times New Roman"/>
                <w:color w:val="000000"/>
                <w:sz w:val="24"/>
                <w:szCs w:val="24"/>
                <w:lang w:eastAsia="ru-RU"/>
              </w:rPr>
              <w:t>Печи до п.</w:t>
            </w:r>
            <w:r w:rsidR="00AD539A">
              <w:rPr>
                <w:rFonts w:ascii="Times New Roman" w:eastAsia="Times New Roman" w:hAnsi="Times New Roman" w:cs="Times New Roman"/>
                <w:color w:val="000000"/>
                <w:sz w:val="24"/>
                <w:szCs w:val="24"/>
                <w:lang w:eastAsia="ru-RU"/>
              </w:rPr>
              <w:t xml:space="preserve"> </w:t>
            </w:r>
            <w:proofErr w:type="spellStart"/>
            <w:r w:rsidRPr="0063233F">
              <w:rPr>
                <w:rFonts w:ascii="Times New Roman" w:eastAsia="Times New Roman" w:hAnsi="Times New Roman" w:cs="Times New Roman"/>
                <w:color w:val="000000"/>
                <w:sz w:val="24"/>
                <w:szCs w:val="24"/>
                <w:lang w:eastAsia="ru-RU"/>
              </w:rPr>
              <w:t>Михеевка</w:t>
            </w:r>
            <w:proofErr w:type="spellEnd"/>
            <w:r w:rsidRPr="0063233F">
              <w:rPr>
                <w:rFonts w:ascii="Times New Roman" w:eastAsia="Times New Roman" w:hAnsi="Times New Roman" w:cs="Times New Roman"/>
                <w:color w:val="000000"/>
                <w:sz w:val="24"/>
                <w:szCs w:val="24"/>
                <w:lang w:eastAsia="ru-RU"/>
              </w:rPr>
              <w:t xml:space="preserve"> протяженностью 1,8 км</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Ремонт автомобильной дороги от пос. Северные Печи до пос. </w:t>
            </w:r>
            <w:proofErr w:type="spellStart"/>
            <w:r w:rsidRPr="0063233F">
              <w:rPr>
                <w:rFonts w:ascii="Times New Roman" w:eastAsia="Times New Roman" w:hAnsi="Times New Roman" w:cs="Times New Roman"/>
                <w:color w:val="000000"/>
                <w:sz w:val="24"/>
                <w:szCs w:val="24"/>
                <w:lang w:eastAsia="ru-RU"/>
              </w:rPr>
              <w:t>Михеевка</w:t>
            </w:r>
            <w:proofErr w:type="spellEnd"/>
            <w:r w:rsidRPr="0063233F">
              <w:rPr>
                <w:rFonts w:ascii="Times New Roman" w:eastAsia="Times New Roman" w:hAnsi="Times New Roman" w:cs="Times New Roman"/>
                <w:color w:val="000000"/>
                <w:sz w:val="24"/>
                <w:szCs w:val="24"/>
                <w:lang w:eastAsia="ru-RU"/>
              </w:rPr>
              <w:t xml:space="preserve"> и ул. Центральная п. </w:t>
            </w:r>
            <w:proofErr w:type="spellStart"/>
            <w:r w:rsidRPr="0063233F">
              <w:rPr>
                <w:rFonts w:ascii="Times New Roman" w:eastAsia="Times New Roman" w:hAnsi="Times New Roman" w:cs="Times New Roman"/>
                <w:color w:val="000000"/>
                <w:sz w:val="24"/>
                <w:szCs w:val="24"/>
                <w:lang w:eastAsia="ru-RU"/>
              </w:rPr>
              <w:t>Михеевка</w:t>
            </w:r>
            <w:proofErr w:type="spellEnd"/>
            <w:r w:rsidRPr="0063233F">
              <w:rPr>
                <w:rFonts w:ascii="Times New Roman" w:eastAsia="Times New Roman" w:hAnsi="Times New Roman" w:cs="Times New Roman"/>
                <w:color w:val="000000"/>
                <w:sz w:val="24"/>
                <w:szCs w:val="24"/>
                <w:lang w:eastAsia="ru-RU"/>
              </w:rPr>
              <w:t xml:space="preserve"> включен в  потребность на реализацию мероприятий МП «Развитие улично-дорожной сети в Миасском городском округе» на 2024 год</w:t>
            </w:r>
          </w:p>
        </w:tc>
      </w:tr>
      <w:tr w:rsidR="0063233F" w:rsidRPr="0063233F" w:rsidTr="00596FA5">
        <w:trPr>
          <w:trHeight w:val="645"/>
        </w:trPr>
        <w:tc>
          <w:tcPr>
            <w:tcW w:w="675" w:type="dxa"/>
            <w:shd w:val="clear" w:color="auto" w:fill="D9D9D9" w:themeFill="background1" w:themeFillShade="D9"/>
            <w:noWrap/>
            <w:hideMark/>
          </w:tcPr>
          <w:p w:rsidR="0063233F" w:rsidRPr="0063233F" w:rsidRDefault="0063233F" w:rsidP="0063233F">
            <w:pPr>
              <w:jc w:val="center"/>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r w:rsidR="00AD539A">
              <w:rPr>
                <w:rFonts w:ascii="Times New Roman" w:eastAsia="Times New Roman" w:hAnsi="Times New Roman" w:cs="Times New Roman"/>
                <w:b/>
                <w:bCs/>
                <w:color w:val="000000"/>
                <w:sz w:val="24"/>
                <w:szCs w:val="24"/>
                <w:lang w:eastAsia="ru-RU"/>
              </w:rPr>
              <w:t>30</w:t>
            </w:r>
          </w:p>
        </w:tc>
        <w:tc>
          <w:tcPr>
            <w:tcW w:w="5954" w:type="dxa"/>
            <w:shd w:val="clear" w:color="auto" w:fill="D9D9D9" w:themeFill="background1" w:themeFillShade="D9"/>
            <w:noWrap/>
            <w:hideMark/>
          </w:tcPr>
          <w:p w:rsidR="0063233F" w:rsidRPr="0063233F" w:rsidRDefault="0063233F" w:rsidP="00F75D7A">
            <w:pPr>
              <w:jc w:val="both"/>
              <w:rPr>
                <w:rFonts w:ascii="Times New Roman" w:eastAsia="Times New Roman" w:hAnsi="Times New Roman" w:cs="Times New Roman"/>
                <w:b/>
                <w:bCs/>
                <w:color w:val="000000"/>
                <w:sz w:val="24"/>
                <w:szCs w:val="24"/>
                <w:lang w:eastAsia="ru-RU"/>
              </w:rPr>
            </w:pPr>
            <w:proofErr w:type="spellStart"/>
            <w:r w:rsidRPr="0063233F">
              <w:rPr>
                <w:rFonts w:ascii="Times New Roman" w:eastAsia="Times New Roman" w:hAnsi="Times New Roman" w:cs="Times New Roman"/>
                <w:b/>
                <w:bCs/>
                <w:color w:val="000000"/>
                <w:sz w:val="24"/>
                <w:szCs w:val="24"/>
                <w:lang w:eastAsia="ru-RU"/>
              </w:rPr>
              <w:t>Комкова</w:t>
            </w:r>
            <w:proofErr w:type="spellEnd"/>
            <w:r w:rsidRPr="0063233F">
              <w:rPr>
                <w:rFonts w:ascii="Times New Roman" w:eastAsia="Times New Roman" w:hAnsi="Times New Roman" w:cs="Times New Roman"/>
                <w:b/>
                <w:bCs/>
                <w:color w:val="000000"/>
                <w:sz w:val="24"/>
                <w:szCs w:val="24"/>
                <w:lang w:eastAsia="ru-RU"/>
              </w:rPr>
              <w:t xml:space="preserve"> В.В., Председатель </w:t>
            </w:r>
            <w:proofErr w:type="spellStart"/>
            <w:r w:rsidRPr="0063233F">
              <w:rPr>
                <w:rFonts w:ascii="Times New Roman" w:eastAsia="Times New Roman" w:hAnsi="Times New Roman" w:cs="Times New Roman"/>
                <w:b/>
                <w:bCs/>
                <w:color w:val="000000"/>
                <w:sz w:val="24"/>
                <w:szCs w:val="24"/>
                <w:lang w:eastAsia="ru-RU"/>
              </w:rPr>
              <w:t>Миасского</w:t>
            </w:r>
            <w:proofErr w:type="spellEnd"/>
            <w:r w:rsidRPr="0063233F">
              <w:rPr>
                <w:rFonts w:ascii="Times New Roman" w:eastAsia="Times New Roman" w:hAnsi="Times New Roman" w:cs="Times New Roman"/>
                <w:b/>
                <w:bCs/>
                <w:color w:val="000000"/>
                <w:sz w:val="24"/>
                <w:szCs w:val="24"/>
                <w:lang w:eastAsia="ru-RU"/>
              </w:rPr>
              <w:t xml:space="preserve"> отделения поли</w:t>
            </w:r>
            <w:r w:rsidR="00F75D7A">
              <w:rPr>
                <w:rFonts w:ascii="Times New Roman" w:eastAsia="Times New Roman" w:hAnsi="Times New Roman" w:cs="Times New Roman"/>
                <w:b/>
                <w:bCs/>
                <w:color w:val="000000"/>
                <w:sz w:val="24"/>
                <w:szCs w:val="24"/>
                <w:lang w:eastAsia="ru-RU"/>
              </w:rPr>
              <w:t>тической партии "РОДП "Яблоко"</w:t>
            </w:r>
          </w:p>
        </w:tc>
        <w:tc>
          <w:tcPr>
            <w:tcW w:w="850" w:type="dxa"/>
            <w:shd w:val="clear" w:color="auto" w:fill="D9D9D9" w:themeFill="background1" w:themeFillShade="D9"/>
            <w:noWrap/>
            <w:hideMark/>
          </w:tcPr>
          <w:p w:rsidR="0063233F" w:rsidRPr="0063233F" w:rsidRDefault="0063233F" w:rsidP="0063233F">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p>
        </w:tc>
        <w:tc>
          <w:tcPr>
            <w:tcW w:w="8441" w:type="dxa"/>
            <w:shd w:val="clear" w:color="auto" w:fill="D9D9D9" w:themeFill="background1" w:themeFillShade="D9"/>
            <w:noWrap/>
            <w:hideMark/>
          </w:tcPr>
          <w:p w:rsidR="0063233F" w:rsidRPr="0063233F" w:rsidRDefault="0063233F" w:rsidP="0063233F">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p>
        </w:tc>
      </w:tr>
      <w:tr w:rsidR="0063233F" w:rsidRPr="0063233F" w:rsidTr="00596FA5">
        <w:trPr>
          <w:trHeight w:val="630"/>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1</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Включить в бюджет Миасского городского округа на 2023 год денежные средства на:</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952560">
        <w:trPr>
          <w:trHeight w:val="1252"/>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1)</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на зимнее содержание проездов в Центральной части города и в районе Машгородка</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vAlign w:val="center"/>
            <w:hideMark/>
          </w:tcPr>
          <w:p w:rsidR="0063233F" w:rsidRPr="0063233F" w:rsidRDefault="0063233F" w:rsidP="004E084D">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2023 году планируется  провести инвентаризацию наиболее оживленных межквартальных проездов МГО, по результатам инвентаризации мероприятия  будут включены в муниципальные программы для последующей реализации при поступлении дополнительных доходов в бюджет Округа</w:t>
            </w:r>
          </w:p>
        </w:tc>
      </w:tr>
      <w:tr w:rsidR="0063233F" w:rsidRPr="0063233F" w:rsidTr="004E084D">
        <w:trPr>
          <w:trHeight w:val="157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2)</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восстановление части муниципального жилищного фонда, находящихся в многоквартирном доме №45 по ул.</w:t>
            </w:r>
            <w:r w:rsidR="00AD539A">
              <w:rPr>
                <w:rFonts w:ascii="Times New Roman" w:eastAsia="Times New Roman" w:hAnsi="Times New Roman" w:cs="Times New Roman"/>
                <w:color w:val="000000"/>
                <w:sz w:val="24"/>
                <w:szCs w:val="24"/>
                <w:lang w:eastAsia="ru-RU"/>
              </w:rPr>
              <w:t xml:space="preserve"> </w:t>
            </w:r>
            <w:r w:rsidRPr="0063233F">
              <w:rPr>
                <w:rFonts w:ascii="Times New Roman" w:eastAsia="Times New Roman" w:hAnsi="Times New Roman" w:cs="Times New Roman"/>
                <w:color w:val="000000"/>
                <w:sz w:val="24"/>
                <w:szCs w:val="24"/>
                <w:lang w:eastAsia="ru-RU"/>
              </w:rPr>
              <w:t>Севастопольской (бывшее общежитие)</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vAlign w:val="center"/>
            <w:hideMark/>
          </w:tcPr>
          <w:p w:rsidR="0063233F" w:rsidRPr="0063233F" w:rsidRDefault="0063233F" w:rsidP="004E084D">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В бюджете округа на 2023 год </w:t>
            </w:r>
            <w:r w:rsidR="00AD539A" w:rsidRPr="0063233F">
              <w:rPr>
                <w:rFonts w:ascii="Times New Roman" w:eastAsia="Times New Roman" w:hAnsi="Times New Roman" w:cs="Times New Roman"/>
                <w:color w:val="000000"/>
                <w:sz w:val="24"/>
                <w:szCs w:val="24"/>
                <w:lang w:eastAsia="ru-RU"/>
              </w:rPr>
              <w:t>предусмотрены</w:t>
            </w:r>
            <w:r w:rsidRPr="0063233F">
              <w:rPr>
                <w:rFonts w:ascii="Times New Roman" w:eastAsia="Times New Roman" w:hAnsi="Times New Roman" w:cs="Times New Roman"/>
                <w:color w:val="000000"/>
                <w:sz w:val="24"/>
                <w:szCs w:val="24"/>
                <w:lang w:eastAsia="ru-RU"/>
              </w:rPr>
              <w:t xml:space="preserve"> средства в объеме 800, тыс. рублей на ремонт муниципального жилищного фонда. Будет рассмотрен вопрос о проведении ремонта свободных муниципальных жилых помещений, расположенных в том числе в многоквартирном доме по ул. Севастопольская, 45</w:t>
            </w:r>
          </w:p>
        </w:tc>
      </w:tr>
      <w:tr w:rsidR="0063233F" w:rsidRPr="0063233F" w:rsidTr="004E084D">
        <w:trPr>
          <w:trHeight w:val="1260"/>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3)</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закупку необходимых материалов (незначительные ремонтные работы, побелка, покраска и т.д., которые не требуют проведение текущего ремонта специальной подрядной организацией) для выполнение текущего ремонта в муниципальных образовательных организациях</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vAlign w:val="center"/>
            <w:hideMark/>
          </w:tcPr>
          <w:p w:rsidR="0063233F" w:rsidRPr="0063233F" w:rsidRDefault="0063233F" w:rsidP="004E084D">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На закупку расходных материалов для выполнения текущего ремонта и подготовку учреждений образования к новому учебному году в проекте бюджета на 2023 год предусмотрено  5 000,0 тыс. рублей на 90 учреждений</w:t>
            </w:r>
          </w:p>
        </w:tc>
      </w:tr>
      <w:tr w:rsidR="0063233F" w:rsidRPr="0063233F" w:rsidTr="00F06436">
        <w:trPr>
          <w:trHeight w:val="260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2</w:t>
            </w:r>
          </w:p>
        </w:tc>
        <w:tc>
          <w:tcPr>
            <w:tcW w:w="5954"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Сократить расходы на содержание аппарата Собрания депутатов МГО в 2 раза. Всего на Собрание депутатов МГО предусмотреть в бюджете на 2023 г. 12774,8 тыс. рублей, из которых на аппарат Собрания депутатов Миасского городского округа 7690,8 тыс. рублей.</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39418A" w:rsidRPr="00F06436" w:rsidRDefault="00F06436" w:rsidP="0063233F">
            <w:pPr>
              <w:jc w:val="both"/>
              <w:rPr>
                <w:rFonts w:ascii="Times New Roman" w:eastAsia="Times New Roman" w:hAnsi="Times New Roman" w:cs="Times New Roman"/>
                <w:b/>
                <w:sz w:val="24"/>
                <w:szCs w:val="24"/>
                <w:lang w:eastAsia="ru-RU"/>
              </w:rPr>
            </w:pPr>
            <w:r w:rsidRPr="00F06436">
              <w:rPr>
                <w:rFonts w:ascii="Times New Roman" w:hAnsi="Times New Roman" w:cs="Times New Roman"/>
                <w:sz w:val="24"/>
                <w:szCs w:val="24"/>
              </w:rPr>
              <w:t>Действующая структура была проработана и утверждена Решением сессии Собрания депутатов №17 от 30.11.2018. Структура и лимит численности являются оптимальными для обеспечения деятельности Собрания депутатов Миасского городского округа в рамках функций, предусмотренных законодательством для представительных органов местного самоуправления. Функции и лимит численности представительного органа не изменялись. В отсутствии Председателя Собрания МГО его обязанности на безвозмездной основе исполняет согласно Уставу Миасского городского округа заместитель Председателя Собрания депутатов, который не является штатным сотрудником</w:t>
            </w:r>
          </w:p>
        </w:tc>
      </w:tr>
      <w:tr w:rsidR="0063233F" w:rsidRPr="0063233F" w:rsidTr="00F06436">
        <w:trPr>
          <w:trHeight w:val="645"/>
        </w:trPr>
        <w:tc>
          <w:tcPr>
            <w:tcW w:w="675" w:type="dxa"/>
            <w:shd w:val="clear" w:color="auto" w:fill="BFBFBF" w:themeFill="background1" w:themeFillShade="BF"/>
            <w:noWrap/>
            <w:hideMark/>
          </w:tcPr>
          <w:p w:rsidR="0063233F" w:rsidRPr="0063233F" w:rsidRDefault="0063233F" w:rsidP="0063233F">
            <w:pPr>
              <w:jc w:val="center"/>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r w:rsidR="00AD539A">
              <w:rPr>
                <w:rFonts w:ascii="Times New Roman" w:eastAsia="Times New Roman" w:hAnsi="Times New Roman" w:cs="Times New Roman"/>
                <w:b/>
                <w:bCs/>
                <w:color w:val="000000"/>
                <w:sz w:val="24"/>
                <w:szCs w:val="24"/>
                <w:lang w:eastAsia="ru-RU"/>
              </w:rPr>
              <w:t>31</w:t>
            </w:r>
          </w:p>
        </w:tc>
        <w:tc>
          <w:tcPr>
            <w:tcW w:w="5954" w:type="dxa"/>
            <w:shd w:val="clear" w:color="auto" w:fill="BFBFBF" w:themeFill="background1" w:themeFillShade="BF"/>
            <w:noWrap/>
            <w:vAlign w:val="center"/>
            <w:hideMark/>
          </w:tcPr>
          <w:p w:rsidR="0063233F" w:rsidRPr="0063233F" w:rsidRDefault="0063233F" w:rsidP="00F75D7A">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Исаева Т.М., председатель МГ</w:t>
            </w:r>
            <w:r w:rsidR="00F75D7A">
              <w:rPr>
                <w:rFonts w:ascii="Times New Roman" w:eastAsia="Times New Roman" w:hAnsi="Times New Roman" w:cs="Times New Roman"/>
                <w:b/>
                <w:bCs/>
                <w:color w:val="000000"/>
                <w:sz w:val="24"/>
                <w:szCs w:val="24"/>
                <w:lang w:eastAsia="ru-RU"/>
              </w:rPr>
              <w:t>ОО "Общественный совет Миасса"</w:t>
            </w:r>
          </w:p>
        </w:tc>
        <w:tc>
          <w:tcPr>
            <w:tcW w:w="850" w:type="dxa"/>
            <w:shd w:val="clear" w:color="auto" w:fill="BFBFBF" w:themeFill="background1" w:themeFillShade="BF"/>
            <w:noWrap/>
            <w:hideMark/>
          </w:tcPr>
          <w:p w:rsidR="0063233F" w:rsidRPr="0063233F" w:rsidRDefault="0063233F" w:rsidP="0063233F">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p>
        </w:tc>
        <w:tc>
          <w:tcPr>
            <w:tcW w:w="8441" w:type="dxa"/>
            <w:shd w:val="clear" w:color="auto" w:fill="BFBFBF" w:themeFill="background1" w:themeFillShade="BF"/>
            <w:noWrap/>
            <w:hideMark/>
          </w:tcPr>
          <w:p w:rsidR="0063233F" w:rsidRPr="0063233F" w:rsidRDefault="0063233F" w:rsidP="0063233F">
            <w:pPr>
              <w:jc w:val="both"/>
              <w:rPr>
                <w:rFonts w:ascii="Times New Roman" w:eastAsia="Times New Roman" w:hAnsi="Times New Roman" w:cs="Times New Roman"/>
                <w:b/>
                <w:bCs/>
                <w:color w:val="000000"/>
                <w:sz w:val="24"/>
                <w:szCs w:val="24"/>
                <w:lang w:eastAsia="ru-RU"/>
              </w:rPr>
            </w:pPr>
            <w:r w:rsidRPr="0063233F">
              <w:rPr>
                <w:rFonts w:ascii="Times New Roman" w:eastAsia="Times New Roman" w:hAnsi="Times New Roman" w:cs="Times New Roman"/>
                <w:b/>
                <w:bCs/>
                <w:color w:val="000000"/>
                <w:sz w:val="24"/>
                <w:szCs w:val="24"/>
                <w:lang w:eastAsia="ru-RU"/>
              </w:rPr>
              <w:t> </w:t>
            </w: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lastRenderedPageBreak/>
              <w:t> </w:t>
            </w:r>
          </w:p>
        </w:tc>
        <w:tc>
          <w:tcPr>
            <w:tcW w:w="5954"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Общие замечания:</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6B457D">
        <w:trPr>
          <w:trHeight w:val="1737"/>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1</w:t>
            </w:r>
          </w:p>
        </w:tc>
        <w:tc>
          <w:tcPr>
            <w:tcW w:w="5954"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Целевые индикаторы и показатели программ определяются в конкретных единицах измерения (м2, шт., п.м….), а ожидаемые результаты - никак не соотносятся с ними (сформулирован процесс, задачи, а никак не результат)</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vAlign w:val="center"/>
            <w:hideMark/>
          </w:tcPr>
          <w:p w:rsidR="0063233F" w:rsidRPr="0063233F" w:rsidRDefault="0063233F" w:rsidP="006B457D">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Приложением к Проекту решения СД МГО «О бюджете Миасского городского округа на 2023 год и на плановый период 2024 и 2025 годов» идут проекты паспортов муниципальных программ, в которых в разделе "Ожидаемые результаты"  содержится общий результат реализации муниципальной программы за весь период действия муниципальной программы.</w:t>
            </w:r>
          </w:p>
        </w:tc>
      </w:tr>
      <w:tr w:rsidR="0063233F" w:rsidRPr="0063233F" w:rsidTr="00596FA5">
        <w:trPr>
          <w:trHeight w:val="94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2</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Отсутствует программа, заявленная под № 33 в перечне паспортов "Поддержка социально-ориентированных некоммерческих организаций в МГО"</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AD539A" w:rsidRDefault="0063233F" w:rsidP="0063233F">
            <w:pPr>
              <w:jc w:val="both"/>
              <w:rPr>
                <w:rFonts w:ascii="Times New Roman" w:eastAsia="Times New Roman" w:hAnsi="Times New Roman" w:cs="Times New Roman"/>
                <w:sz w:val="24"/>
                <w:szCs w:val="24"/>
                <w:lang w:eastAsia="ru-RU"/>
              </w:rPr>
            </w:pPr>
            <w:r w:rsidRPr="0063233F">
              <w:rPr>
                <w:rFonts w:ascii="Times New Roman" w:eastAsia="Times New Roman" w:hAnsi="Times New Roman" w:cs="Times New Roman"/>
                <w:sz w:val="24"/>
                <w:szCs w:val="24"/>
                <w:lang w:eastAsia="ru-RU"/>
              </w:rPr>
              <w:t>Проект паспорта МП "Поддержка социально-ориентированных некоммерческих организаций в МГО" р</w:t>
            </w:r>
            <w:r w:rsidR="00AD539A">
              <w:rPr>
                <w:rFonts w:ascii="Times New Roman" w:eastAsia="Times New Roman" w:hAnsi="Times New Roman" w:cs="Times New Roman"/>
                <w:sz w:val="24"/>
                <w:szCs w:val="24"/>
                <w:lang w:eastAsia="ru-RU"/>
              </w:rPr>
              <w:t xml:space="preserve">азмещен на сайте  Администрации </w:t>
            </w:r>
          </w:p>
          <w:p w:rsidR="0063233F" w:rsidRDefault="00F15BAB" w:rsidP="0063233F">
            <w:pPr>
              <w:jc w:val="both"/>
              <w:rPr>
                <w:rFonts w:ascii="Times New Roman" w:eastAsia="Times New Roman" w:hAnsi="Times New Roman" w:cs="Times New Roman"/>
                <w:sz w:val="24"/>
                <w:szCs w:val="24"/>
                <w:lang w:eastAsia="ru-RU"/>
              </w:rPr>
            </w:pPr>
            <w:hyperlink r:id="rId5" w:history="1">
              <w:r w:rsidR="00AD539A" w:rsidRPr="004801DE">
                <w:rPr>
                  <w:rStyle w:val="a4"/>
                  <w:rFonts w:ascii="Times New Roman" w:eastAsia="Times New Roman" w:hAnsi="Times New Roman" w:cs="Times New Roman"/>
                  <w:sz w:val="24"/>
                  <w:szCs w:val="24"/>
                  <w:lang w:eastAsia="ru-RU"/>
                </w:rPr>
                <w:t>https://g-miass.ru/miass/administration/finupr/Proekt_budget_2023-2025.htm</w:t>
              </w:r>
            </w:hyperlink>
          </w:p>
          <w:p w:rsidR="00AD539A" w:rsidRPr="0063233F" w:rsidRDefault="00AD539A" w:rsidP="0063233F">
            <w:pPr>
              <w:jc w:val="both"/>
              <w:rPr>
                <w:rFonts w:ascii="Times New Roman" w:eastAsia="Times New Roman" w:hAnsi="Times New Roman" w:cs="Times New Roman"/>
                <w:sz w:val="24"/>
                <w:szCs w:val="24"/>
                <w:lang w:eastAsia="ru-RU"/>
              </w:rPr>
            </w:pPr>
          </w:p>
        </w:tc>
      </w:tr>
      <w:tr w:rsidR="0063233F" w:rsidRPr="0063233F" w:rsidTr="00596FA5">
        <w:trPr>
          <w:trHeight w:val="94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3</w:t>
            </w:r>
          </w:p>
        </w:tc>
        <w:tc>
          <w:tcPr>
            <w:tcW w:w="5954" w:type="dxa"/>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Программа "Поддержка садоводческих, огороднических и дачных некоммерческих объединений…" выложена под № 33, хотя в перечне паспортов указан № 34.</w:t>
            </w:r>
          </w:p>
        </w:tc>
        <w:tc>
          <w:tcPr>
            <w:tcW w:w="850"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63233F" w:rsidRPr="0063233F" w:rsidRDefault="0063233F" w:rsidP="00AD539A">
            <w:pPr>
              <w:jc w:val="both"/>
              <w:rPr>
                <w:rFonts w:ascii="Times New Roman" w:eastAsia="Times New Roman" w:hAnsi="Times New Roman" w:cs="Times New Roman"/>
                <w:sz w:val="24"/>
                <w:szCs w:val="24"/>
                <w:lang w:eastAsia="ru-RU"/>
              </w:rPr>
            </w:pPr>
            <w:r w:rsidRPr="0063233F">
              <w:rPr>
                <w:rFonts w:ascii="Times New Roman" w:eastAsia="Times New Roman" w:hAnsi="Times New Roman" w:cs="Times New Roman"/>
                <w:sz w:val="24"/>
                <w:szCs w:val="24"/>
                <w:lang w:eastAsia="ru-RU"/>
              </w:rPr>
              <w:t>Нумерация проектов паспортов программ откорректирована</w:t>
            </w: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4</w:t>
            </w:r>
          </w:p>
        </w:tc>
        <w:tc>
          <w:tcPr>
            <w:tcW w:w="5954"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программе "Зеленый город":</w:t>
            </w:r>
          </w:p>
        </w:tc>
        <w:tc>
          <w:tcPr>
            <w:tcW w:w="850"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p>
        </w:tc>
      </w:tr>
      <w:tr w:rsidR="0063233F" w:rsidRPr="0063233F" w:rsidTr="00596FA5">
        <w:trPr>
          <w:trHeight w:val="630"/>
        </w:trPr>
        <w:tc>
          <w:tcPr>
            <w:tcW w:w="675" w:type="dxa"/>
            <w:noWrap/>
            <w:hideMark/>
          </w:tcPr>
          <w:p w:rsidR="0063233F" w:rsidRPr="0063233F" w:rsidRDefault="0063233F" w:rsidP="0063233F">
            <w:pPr>
              <w:jc w:val="right"/>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vAlign w:val="center"/>
            <w:hideMark/>
          </w:tcPr>
          <w:p w:rsidR="0063233F" w:rsidRPr="0063233F" w:rsidRDefault="0063233F" w:rsidP="00AD539A">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индикатор - количество деревьев под снос и обрезку - шт., а ожидаемых результатов об этом ни слова;</w:t>
            </w:r>
          </w:p>
        </w:tc>
        <w:tc>
          <w:tcPr>
            <w:tcW w:w="850"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Ожидаемый результат - отсутствие аварийных, опасных деревьев</w:t>
            </w:r>
          </w:p>
        </w:tc>
      </w:tr>
      <w:tr w:rsidR="0063233F" w:rsidRPr="0063233F" w:rsidTr="00596FA5">
        <w:trPr>
          <w:trHeight w:val="945"/>
        </w:trPr>
        <w:tc>
          <w:tcPr>
            <w:tcW w:w="675" w:type="dxa"/>
            <w:noWrap/>
            <w:hideMark/>
          </w:tcPr>
          <w:p w:rsidR="0063233F" w:rsidRPr="0063233F" w:rsidRDefault="0063233F" w:rsidP="0063233F">
            <w:pPr>
              <w:jc w:val="right"/>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vAlign w:val="center"/>
            <w:hideMark/>
          </w:tcPr>
          <w:p w:rsidR="0063233F" w:rsidRPr="0063233F" w:rsidRDefault="0063233F" w:rsidP="00AD539A">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ожидаемый результат - поддержание (это процесс, а не результат) санитарного состояния территорий Миасского городского округа.</w:t>
            </w:r>
          </w:p>
        </w:tc>
        <w:tc>
          <w:tcPr>
            <w:tcW w:w="850"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разделе "Ожидаемые результаты"  содержится общий показатель реализации муниципальной программы за весь период действия муниципальной программы</w:t>
            </w: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5</w:t>
            </w:r>
          </w:p>
        </w:tc>
        <w:tc>
          <w:tcPr>
            <w:tcW w:w="5954"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программе "Чистый город":</w:t>
            </w:r>
          </w:p>
        </w:tc>
        <w:tc>
          <w:tcPr>
            <w:tcW w:w="850"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p>
        </w:tc>
      </w:tr>
      <w:tr w:rsidR="0063233F" w:rsidRPr="0063233F" w:rsidTr="00952560">
        <w:trPr>
          <w:trHeight w:val="3468"/>
        </w:trPr>
        <w:tc>
          <w:tcPr>
            <w:tcW w:w="675" w:type="dxa"/>
            <w:noWrap/>
            <w:hideMark/>
          </w:tcPr>
          <w:p w:rsidR="0063233F" w:rsidRPr="0063233F" w:rsidRDefault="0063233F" w:rsidP="0063233F">
            <w:pPr>
              <w:jc w:val="right"/>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vAlign w:val="center"/>
            <w:hideMark/>
          </w:tcPr>
          <w:p w:rsidR="0063233F" w:rsidRPr="0063233F" w:rsidRDefault="0063233F" w:rsidP="00AD539A">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индикатор - уровень обустройства контейнерных площадок (%);</w:t>
            </w:r>
          </w:p>
        </w:tc>
        <w:tc>
          <w:tcPr>
            <w:tcW w:w="850" w:type="dxa"/>
            <w:noWrap/>
            <w:vAlign w:val="center"/>
            <w:hideMark/>
          </w:tcPr>
          <w:p w:rsidR="0063233F" w:rsidRPr="0063233F" w:rsidRDefault="0063233F" w:rsidP="00AD539A">
            <w:pPr>
              <w:jc w:val="both"/>
              <w:rPr>
                <w:rFonts w:ascii="Times New Roman" w:eastAsia="Times New Roman" w:hAnsi="Times New Roman" w:cs="Times New Roman"/>
                <w:color w:val="000000"/>
                <w:sz w:val="24"/>
                <w:szCs w:val="24"/>
                <w:lang w:eastAsia="ru-RU"/>
              </w:rPr>
            </w:pPr>
          </w:p>
        </w:tc>
        <w:tc>
          <w:tcPr>
            <w:tcW w:w="8441" w:type="dxa"/>
            <w:noWrap/>
            <w:vAlign w:val="center"/>
            <w:hideMark/>
          </w:tcPr>
          <w:p w:rsidR="00504D9D" w:rsidRDefault="0063233F" w:rsidP="00504D9D">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Согласно методике распределения иных межбюджетных трансфертов и правил их предоставления местным бюджетам на обеспечение контейнерным сбором образующихся в жилом фонде твердых ко</w:t>
            </w:r>
            <w:r w:rsidR="00504D9D">
              <w:rPr>
                <w:rFonts w:ascii="Times New Roman" w:eastAsia="Times New Roman" w:hAnsi="Times New Roman" w:cs="Times New Roman"/>
                <w:color w:val="000000"/>
                <w:sz w:val="24"/>
                <w:szCs w:val="24"/>
                <w:lang w:eastAsia="ru-RU"/>
              </w:rPr>
              <w:t>м</w:t>
            </w:r>
            <w:r w:rsidRPr="0063233F">
              <w:rPr>
                <w:rFonts w:ascii="Times New Roman" w:eastAsia="Times New Roman" w:hAnsi="Times New Roman" w:cs="Times New Roman"/>
                <w:color w:val="000000"/>
                <w:sz w:val="24"/>
                <w:szCs w:val="24"/>
                <w:lang w:eastAsia="ru-RU"/>
              </w:rPr>
              <w:t>мунальных отходов в 2022-2024 годах, утвержденной Постановлением Правительства Челябинской области от 30.12.2022 г. № 744-П, установлен данный показатель результативности использования иных межбюджетных трансфертов.</w:t>
            </w:r>
          </w:p>
          <w:p w:rsidR="0063233F" w:rsidRPr="0063233F" w:rsidRDefault="0063233F" w:rsidP="00504D9D">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 Под уровнем обустройства контейнерных площадок понимается доля оборудованных (наличие ограждения, твердого покрытия, пандуса, устройства или сооружения, обеспечивающего защиту ТКО от воздействия осадков) контейнерных площадок для накопления ТКО к общему числу контейнерных площадок, организованных на территории муниципального образования. Поэтому индикатор в процентах</w:t>
            </w:r>
          </w:p>
        </w:tc>
      </w:tr>
      <w:tr w:rsidR="0063233F" w:rsidRPr="0063233F" w:rsidTr="00596FA5">
        <w:trPr>
          <w:trHeight w:val="630"/>
        </w:trPr>
        <w:tc>
          <w:tcPr>
            <w:tcW w:w="675" w:type="dxa"/>
            <w:noWrap/>
            <w:hideMark/>
          </w:tcPr>
          <w:p w:rsidR="0063233F" w:rsidRPr="0063233F" w:rsidRDefault="0063233F" w:rsidP="0063233F">
            <w:pPr>
              <w:jc w:val="right"/>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lastRenderedPageBreak/>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результат - очистка, улучшение, поддержание, ни слова про %, м2., штуки, - вместо конкретно ожидаемого результата - процессы;</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К проекту бюджета представлен проект паспорта программы. При утверждении программы будут внесены корректировки</w:t>
            </w:r>
          </w:p>
        </w:tc>
      </w:tr>
      <w:tr w:rsidR="0063233F" w:rsidRPr="0063233F" w:rsidTr="00596FA5">
        <w:trPr>
          <w:trHeight w:val="1890"/>
        </w:trPr>
        <w:tc>
          <w:tcPr>
            <w:tcW w:w="675" w:type="dxa"/>
            <w:noWrap/>
            <w:hideMark/>
          </w:tcPr>
          <w:p w:rsidR="0063233F" w:rsidRPr="0063233F" w:rsidRDefault="0063233F" w:rsidP="0063233F">
            <w:pPr>
              <w:jc w:val="right"/>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почему к результатам отнесли повышение уровня внешнего благоустройства (благоустройство - это из другой программы).</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Мероприятия: Содержание мест (площадок) накопления твердых коммунальных отходов, в частном секторе, уборка и надлежащее содержание мест (площадок) накопления твердых коммунальных отходов (далее - ТКО) на территории Миасского городского округа. Ожидаемый результат - повышение уровня  внешнего благоустройства дворовых территорий, чистоты и решения  экологических проблем</w:t>
            </w:r>
          </w:p>
        </w:tc>
      </w:tr>
      <w:tr w:rsidR="0063233F" w:rsidRPr="0063233F" w:rsidTr="00596FA5">
        <w:trPr>
          <w:trHeight w:val="630"/>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6</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программе "Благоустройство на территории Миасского городского округа":</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596FA5">
        <w:trPr>
          <w:trHeight w:val="204"/>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обеспечение безопасности граждан от нападения безнадзорных собак (безопасность - это другая программа);</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hideMark/>
          </w:tcPr>
          <w:p w:rsidR="00504D9D"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Безопасность - состояние защищённости жизненно важных интересов личности, общества, государства от внутренних и внешних угроз. Существуют разные виды "безопасности". В данном случае обеспечение безопасности граждан от нападения безнадзорных собак - это деятельность по обращению с животными, которая  осуществляется в следующих целях:</w:t>
            </w:r>
            <w:r w:rsidRPr="0063233F">
              <w:rPr>
                <w:rFonts w:ascii="Times New Roman" w:eastAsia="Times New Roman" w:hAnsi="Times New Roman" w:cs="Times New Roman"/>
                <w:color w:val="000000"/>
                <w:sz w:val="24"/>
                <w:szCs w:val="24"/>
                <w:lang w:eastAsia="ru-RU"/>
              </w:rPr>
              <w:br/>
              <w:t>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504D9D"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 2) предотвращения причинения вреда здоровью и (или) имуществу граждан, имуществу юридических лиц;</w:t>
            </w:r>
          </w:p>
          <w:p w:rsidR="00504D9D"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 3) ответственного отношения к животным без владельцев;</w:t>
            </w:r>
          </w:p>
          <w:p w:rsidR="00504D9D"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 4) предотвращения нанесения ущерба объектам животного мира и среде их обитания;</w:t>
            </w:r>
          </w:p>
          <w:p w:rsidR="00504D9D"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5) оказания помощи животным, находящимся в опасном для их жизни состоянии; </w:t>
            </w:r>
          </w:p>
          <w:p w:rsidR="00504D9D"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6) возврата потерявшихся животных их владельцам. </w:t>
            </w:r>
          </w:p>
          <w:p w:rsidR="00504D9D"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В то время как основными задачами МП «Обеспечение безопасности жизнедеятельности населения Миасского городского округа» являются: </w:t>
            </w:r>
          </w:p>
          <w:p w:rsidR="00504D9D"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1. Организация мероприятий в области гражданской обороны, чрезвычайных ситуаций и содержание МКУ «Управление ГОЧС»; 2. Защита населения и территории Миасского городского округа от чрезвычайных ситуаций, обеспечение пожарной безопасности и безопасности людей на водных объектах; </w:t>
            </w:r>
          </w:p>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3. Создание комплексной системы экстренного оповещения населения </w:t>
            </w:r>
            <w:r w:rsidRPr="0063233F">
              <w:rPr>
                <w:rFonts w:ascii="Times New Roman" w:eastAsia="Times New Roman" w:hAnsi="Times New Roman" w:cs="Times New Roman"/>
                <w:color w:val="000000"/>
                <w:sz w:val="24"/>
                <w:szCs w:val="24"/>
                <w:lang w:eastAsia="ru-RU"/>
              </w:rPr>
              <w:lastRenderedPageBreak/>
              <w:t>Миасского городского округа</w:t>
            </w:r>
          </w:p>
        </w:tc>
      </w:tr>
      <w:tr w:rsidR="0063233F" w:rsidRPr="0063233F" w:rsidTr="00596FA5">
        <w:trPr>
          <w:trHeight w:val="12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lastRenderedPageBreak/>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целевой индикатор - количество (шт.), площадь (га);</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vMerge w:val="restart"/>
            <w:hideMark/>
          </w:tcPr>
          <w:p w:rsidR="00F44634"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 В разделе "Ожидаемые конечные результаты реализации   муниципальной программы" проекта паспорта программы содержатся общие результаты реализации  за весь период действия, без указания единиц измерения (в связи с большим количеством разных направлений, например: асфальтирование проездов и тротуаров, устройство ограждений, </w:t>
            </w:r>
            <w:proofErr w:type="spellStart"/>
            <w:r w:rsidRPr="0063233F">
              <w:rPr>
                <w:rFonts w:ascii="Times New Roman" w:eastAsia="Times New Roman" w:hAnsi="Times New Roman" w:cs="Times New Roman"/>
                <w:color w:val="000000"/>
                <w:sz w:val="24"/>
                <w:szCs w:val="24"/>
                <w:lang w:eastAsia="ru-RU"/>
              </w:rPr>
              <w:t>ливневок</w:t>
            </w:r>
            <w:proofErr w:type="spellEnd"/>
            <w:r w:rsidRPr="0063233F">
              <w:rPr>
                <w:rFonts w:ascii="Times New Roman" w:eastAsia="Times New Roman" w:hAnsi="Times New Roman" w:cs="Times New Roman"/>
                <w:color w:val="000000"/>
                <w:sz w:val="24"/>
                <w:szCs w:val="24"/>
                <w:lang w:eastAsia="ru-RU"/>
              </w:rPr>
              <w:t xml:space="preserve">, обустройство зимних городков, обслуживание фонтана, ремонт памятников и памятных знаков и т.д.). </w:t>
            </w:r>
          </w:p>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Количественные показатели прописаны в разделе "Целевые индикаторы и показатели программы"</w:t>
            </w:r>
          </w:p>
        </w:tc>
      </w:tr>
      <w:tr w:rsidR="0063233F" w:rsidRPr="0063233F" w:rsidTr="00596FA5">
        <w:trPr>
          <w:trHeight w:val="127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ожидаемый результат - организация, проведение, обслуживание (- процесс).</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vMerge/>
            <w:hideMark/>
          </w:tcPr>
          <w:p w:rsidR="0063233F" w:rsidRPr="0063233F" w:rsidRDefault="0063233F" w:rsidP="0063233F">
            <w:pPr>
              <w:rPr>
                <w:rFonts w:ascii="Times New Roman" w:eastAsia="Times New Roman" w:hAnsi="Times New Roman" w:cs="Times New Roman"/>
                <w:color w:val="000000"/>
                <w:sz w:val="24"/>
                <w:szCs w:val="24"/>
                <w:lang w:eastAsia="ru-RU"/>
              </w:rPr>
            </w:pP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7</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программе "Светлый город":</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B91EF7">
        <w:trPr>
          <w:trHeight w:val="2189"/>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индикатор - "потребление электроэнергии, направленное..", "Протяженность линий наружного освещения…(км)";</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Индикатор  "потребление электроэнергии, направленное.." выбран на основании Постановления Правительства РФ от 18 августа 2010 г. № 636 "О требованиях к условиям энергосервисного контракта…" в части мероприятий, направленных на энергосбережение и повышение энергетической эффективности. Индикатор "Протяженность линий наружного освещения…(км) учитывает строительство линий наружного освещения автомобильных дорог. Дороги измеряются  протяженностью (км), следовательно, линия наружного также измеряется в километрах</w:t>
            </w:r>
          </w:p>
        </w:tc>
      </w:tr>
      <w:tr w:rsidR="0063233F" w:rsidRPr="0063233F" w:rsidTr="00596FA5">
        <w:trPr>
          <w:trHeight w:val="630"/>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результат - "обеспечение горения светильников…" (новое сло</w:t>
            </w:r>
            <w:r w:rsidR="00854A67">
              <w:rPr>
                <w:rFonts w:ascii="Times New Roman" w:eastAsia="Times New Roman" w:hAnsi="Times New Roman" w:cs="Times New Roman"/>
                <w:i/>
                <w:iCs/>
                <w:color w:val="000000"/>
                <w:sz w:val="24"/>
                <w:szCs w:val="24"/>
                <w:lang w:eastAsia="ru-RU"/>
              </w:rPr>
              <w:t>во</w:t>
            </w:r>
            <w:r w:rsidRPr="0063233F">
              <w:rPr>
                <w:rFonts w:ascii="Times New Roman" w:eastAsia="Times New Roman" w:hAnsi="Times New Roman" w:cs="Times New Roman"/>
                <w:i/>
                <w:iCs/>
                <w:color w:val="000000"/>
                <w:sz w:val="24"/>
                <w:szCs w:val="24"/>
                <w:lang w:eastAsia="ru-RU"/>
              </w:rPr>
              <w:t>сочетание?);</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vMerge w:val="restart"/>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К проекту бюджета представлен проект паспорта программы. При утверждении программы будут внесены корректировки</w:t>
            </w:r>
          </w:p>
        </w:tc>
      </w:tr>
      <w:tr w:rsidR="0063233F" w:rsidRPr="0063233F" w:rsidTr="00596FA5">
        <w:trPr>
          <w:trHeight w:val="630"/>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может снижение потребления электроэнергии при условии полноценного освещения в темное время суток?</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vMerge/>
            <w:hideMark/>
          </w:tcPr>
          <w:p w:rsidR="0063233F" w:rsidRPr="0063233F" w:rsidRDefault="0063233F" w:rsidP="0063233F">
            <w:pPr>
              <w:rPr>
                <w:rFonts w:ascii="Times New Roman" w:eastAsia="Times New Roman" w:hAnsi="Times New Roman" w:cs="Times New Roman"/>
                <w:color w:val="000000"/>
                <w:sz w:val="24"/>
                <w:szCs w:val="24"/>
                <w:lang w:eastAsia="ru-RU"/>
              </w:rPr>
            </w:pP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8</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программе "Организация … гидротехнических сооружений":</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596FA5">
        <w:trPr>
          <w:trHeight w:val="157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индикатор - количество нарушений, аварий;</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F44634">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Управление Рост</w:t>
            </w:r>
            <w:r w:rsidR="00F44634">
              <w:rPr>
                <w:rFonts w:ascii="Times New Roman" w:eastAsia="Times New Roman" w:hAnsi="Times New Roman" w:cs="Times New Roman"/>
                <w:color w:val="000000"/>
                <w:sz w:val="24"/>
                <w:szCs w:val="24"/>
                <w:lang w:eastAsia="ru-RU"/>
              </w:rPr>
              <w:t>е</w:t>
            </w:r>
            <w:r w:rsidRPr="0063233F">
              <w:rPr>
                <w:rFonts w:ascii="Times New Roman" w:eastAsia="Times New Roman" w:hAnsi="Times New Roman" w:cs="Times New Roman"/>
                <w:color w:val="000000"/>
                <w:sz w:val="24"/>
                <w:szCs w:val="24"/>
                <w:lang w:eastAsia="ru-RU"/>
              </w:rPr>
              <w:t>хнадзора осуществляет постоянный государственный контроль (надзор) гидротехнических с</w:t>
            </w:r>
            <w:r w:rsidR="00F44634">
              <w:rPr>
                <w:rFonts w:ascii="Times New Roman" w:eastAsia="Times New Roman" w:hAnsi="Times New Roman" w:cs="Times New Roman"/>
                <w:color w:val="000000"/>
                <w:sz w:val="24"/>
                <w:szCs w:val="24"/>
                <w:lang w:eastAsia="ru-RU"/>
              </w:rPr>
              <w:t>о</w:t>
            </w:r>
            <w:r w:rsidRPr="0063233F">
              <w:rPr>
                <w:rFonts w:ascii="Times New Roman" w:eastAsia="Times New Roman" w:hAnsi="Times New Roman" w:cs="Times New Roman"/>
                <w:color w:val="000000"/>
                <w:sz w:val="24"/>
                <w:szCs w:val="24"/>
                <w:lang w:eastAsia="ru-RU"/>
              </w:rPr>
              <w:t>оружений в ходе, которых выявляются нарушения. Меропри</w:t>
            </w:r>
            <w:r w:rsidR="00F44634">
              <w:rPr>
                <w:rFonts w:ascii="Times New Roman" w:eastAsia="Times New Roman" w:hAnsi="Times New Roman" w:cs="Times New Roman"/>
                <w:color w:val="000000"/>
                <w:sz w:val="24"/>
                <w:szCs w:val="24"/>
                <w:lang w:eastAsia="ru-RU"/>
              </w:rPr>
              <w:t>я</w:t>
            </w:r>
            <w:r w:rsidRPr="0063233F">
              <w:rPr>
                <w:rFonts w:ascii="Times New Roman" w:eastAsia="Times New Roman" w:hAnsi="Times New Roman" w:cs="Times New Roman"/>
                <w:color w:val="000000"/>
                <w:sz w:val="24"/>
                <w:szCs w:val="24"/>
                <w:lang w:eastAsia="ru-RU"/>
              </w:rPr>
              <w:t xml:space="preserve">тия в данной программе приводят к уменьшению нарушений. </w:t>
            </w:r>
            <w:r w:rsidR="00F44634" w:rsidRPr="0063233F">
              <w:rPr>
                <w:rFonts w:ascii="Times New Roman" w:eastAsia="Times New Roman" w:hAnsi="Times New Roman" w:cs="Times New Roman"/>
                <w:color w:val="000000"/>
                <w:sz w:val="24"/>
                <w:szCs w:val="24"/>
                <w:lang w:eastAsia="ru-RU"/>
              </w:rPr>
              <w:t>Отсутствие</w:t>
            </w:r>
            <w:r w:rsidRPr="0063233F">
              <w:rPr>
                <w:rFonts w:ascii="Times New Roman" w:eastAsia="Times New Roman" w:hAnsi="Times New Roman" w:cs="Times New Roman"/>
                <w:color w:val="000000"/>
                <w:sz w:val="24"/>
                <w:szCs w:val="24"/>
                <w:lang w:eastAsia="ru-RU"/>
              </w:rPr>
              <w:t xml:space="preserve"> аварий на ГТС - это показатель по качеству эксплуатации </w:t>
            </w:r>
            <w:r w:rsidR="00F44634" w:rsidRPr="0063233F">
              <w:rPr>
                <w:rFonts w:ascii="Times New Roman" w:eastAsia="Times New Roman" w:hAnsi="Times New Roman" w:cs="Times New Roman"/>
                <w:color w:val="000000"/>
                <w:sz w:val="24"/>
                <w:szCs w:val="24"/>
                <w:lang w:eastAsia="ru-RU"/>
              </w:rPr>
              <w:t>сооружений</w:t>
            </w:r>
          </w:p>
        </w:tc>
      </w:tr>
      <w:tr w:rsidR="0063233F" w:rsidRPr="0063233F" w:rsidTr="006B457D">
        <w:trPr>
          <w:trHeight w:val="3322"/>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lastRenderedPageBreak/>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результат - создание условий для комфортного (это другая программа) и безопасного проживания населения).</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Приведенная цитата является обособленной от основного текста. "Результаты: </w:t>
            </w:r>
            <w:r w:rsidRPr="0063233F">
              <w:rPr>
                <w:rFonts w:ascii="Times New Roman" w:eastAsia="Times New Roman" w:hAnsi="Times New Roman" w:cs="Times New Roman"/>
                <w:color w:val="000000"/>
                <w:sz w:val="24"/>
                <w:szCs w:val="24"/>
                <w:lang w:eastAsia="ru-RU"/>
              </w:rPr>
              <w:br/>
              <w:t>- создание условий для комфортного и безопасного проживания населения, обеспечение защиту имущественных интересов населения, проживающих вблизи ГТС;</w:t>
            </w:r>
            <w:r w:rsidRPr="0063233F">
              <w:rPr>
                <w:rFonts w:ascii="Times New Roman" w:eastAsia="Times New Roman" w:hAnsi="Times New Roman" w:cs="Times New Roman"/>
                <w:color w:val="000000"/>
                <w:sz w:val="24"/>
                <w:szCs w:val="24"/>
                <w:lang w:eastAsia="ru-RU"/>
              </w:rPr>
              <w:br/>
              <w:t>- снижение риска возникновения аварийных ситуаций и тяжести их последствий."</w:t>
            </w:r>
            <w:r w:rsidRPr="0063233F">
              <w:rPr>
                <w:rFonts w:ascii="Times New Roman" w:eastAsia="Times New Roman" w:hAnsi="Times New Roman" w:cs="Times New Roman"/>
                <w:color w:val="000000"/>
                <w:sz w:val="24"/>
                <w:szCs w:val="24"/>
                <w:lang w:eastAsia="ru-RU"/>
              </w:rPr>
              <w:br/>
              <w:t xml:space="preserve">То есть результат - достижение  целевых индикаторов и показателей, которые выражены в количественных показателях - приведет к созданию условий для комфортного и безопасного проживания населения, что выражается и в обеспечении защиты имущественных интересов населения, проживающих вблизи ГТС, и в снижении риска возникновения аварийных ситуаций и тяжести их последствий, в том числе и для населения </w:t>
            </w: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9</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программе "Развитие улично-дорожной сети…"</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596FA5">
        <w:trPr>
          <w:trHeight w:val="2610"/>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индикаторы - протяженность построенных, реконструированных, отремонтированных дорог (км);</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vMerge w:val="restart"/>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Достижение  целевых индикаторов и показателей, которые выражены в количественных показателях, приведет к следующим результатам: при строительстве, реконструкции, капитальном ремонте, ремонте и содержании автомобильных дорог происходит развитие улично-дорожной сети (УДС) (строительство новых участков, </w:t>
            </w:r>
            <w:r w:rsidR="00F44634" w:rsidRPr="0063233F">
              <w:rPr>
                <w:rFonts w:ascii="Times New Roman" w:eastAsia="Times New Roman" w:hAnsi="Times New Roman" w:cs="Times New Roman"/>
                <w:color w:val="000000"/>
                <w:sz w:val="24"/>
                <w:szCs w:val="24"/>
                <w:lang w:eastAsia="ru-RU"/>
              </w:rPr>
              <w:t>реконструкция</w:t>
            </w:r>
            <w:r w:rsidRPr="0063233F">
              <w:rPr>
                <w:rFonts w:ascii="Times New Roman" w:eastAsia="Times New Roman" w:hAnsi="Times New Roman" w:cs="Times New Roman"/>
                <w:color w:val="000000"/>
                <w:sz w:val="24"/>
                <w:szCs w:val="24"/>
                <w:lang w:eastAsia="ru-RU"/>
              </w:rPr>
              <w:t xml:space="preserve"> существующих), увеличение пропускной способности УДС, обеспечение безопасности дорожного движения (термин не в качестве названия другой программы, а в качестве предупреждения причин возникновения ДТП, снижение тяжести их последствий, что обеспечивается не только дорожными знаками, светофорами и т.п., мероприятия по которым учтены МП "Повышение безопасности дорожного движения…", но и качеством конструктивных элементов и обустройства дороги, которое обеспечивается данной программой). Поддержание надлежащего состояния УДС (при ремонте и содержании) позволяет восстановить и  сохранить траспортно</w:t>
            </w:r>
            <w:r w:rsidR="00F44634">
              <w:rPr>
                <w:rFonts w:ascii="Times New Roman" w:eastAsia="Times New Roman" w:hAnsi="Times New Roman" w:cs="Times New Roman"/>
                <w:color w:val="000000"/>
                <w:sz w:val="24"/>
                <w:szCs w:val="24"/>
                <w:lang w:eastAsia="ru-RU"/>
              </w:rPr>
              <w:t xml:space="preserve"> </w:t>
            </w:r>
            <w:r w:rsidRPr="0063233F">
              <w:rPr>
                <w:rFonts w:ascii="Times New Roman" w:eastAsia="Times New Roman" w:hAnsi="Times New Roman" w:cs="Times New Roman"/>
                <w:color w:val="000000"/>
                <w:sz w:val="24"/>
                <w:szCs w:val="24"/>
                <w:lang w:eastAsia="ru-RU"/>
              </w:rPr>
              <w:t>-</w:t>
            </w:r>
            <w:r w:rsidR="00F44634" w:rsidRPr="0063233F">
              <w:rPr>
                <w:rFonts w:ascii="Times New Roman" w:eastAsia="Times New Roman" w:hAnsi="Times New Roman" w:cs="Times New Roman"/>
                <w:color w:val="000000"/>
                <w:sz w:val="24"/>
                <w:szCs w:val="24"/>
                <w:lang w:eastAsia="ru-RU"/>
              </w:rPr>
              <w:t>эксплуатационные</w:t>
            </w:r>
            <w:r w:rsidRPr="0063233F">
              <w:rPr>
                <w:rFonts w:ascii="Times New Roman" w:eastAsia="Times New Roman" w:hAnsi="Times New Roman" w:cs="Times New Roman"/>
                <w:color w:val="000000"/>
                <w:sz w:val="24"/>
                <w:szCs w:val="24"/>
                <w:lang w:eastAsia="ru-RU"/>
              </w:rPr>
              <w:t xml:space="preserve"> </w:t>
            </w:r>
            <w:r w:rsidR="00F44634" w:rsidRPr="0063233F">
              <w:rPr>
                <w:rFonts w:ascii="Times New Roman" w:eastAsia="Times New Roman" w:hAnsi="Times New Roman" w:cs="Times New Roman"/>
                <w:color w:val="000000"/>
                <w:sz w:val="24"/>
                <w:szCs w:val="24"/>
                <w:lang w:eastAsia="ru-RU"/>
              </w:rPr>
              <w:t>характеристики</w:t>
            </w:r>
            <w:r w:rsidRPr="0063233F">
              <w:rPr>
                <w:rFonts w:ascii="Times New Roman" w:eastAsia="Times New Roman" w:hAnsi="Times New Roman" w:cs="Times New Roman"/>
                <w:color w:val="000000"/>
                <w:sz w:val="24"/>
                <w:szCs w:val="24"/>
                <w:lang w:eastAsia="ru-RU"/>
              </w:rPr>
              <w:t xml:space="preserve"> дорог</w:t>
            </w:r>
          </w:p>
        </w:tc>
      </w:tr>
      <w:tr w:rsidR="0063233F" w:rsidRPr="0063233F" w:rsidTr="006B457D">
        <w:trPr>
          <w:trHeight w:val="1403"/>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результат - "развитие улично-дорожной сети..", обеспечение безопасности дорожного движения (это другая программа), поддержание (это результат?).</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vMerge/>
            <w:hideMark/>
          </w:tcPr>
          <w:p w:rsidR="0063233F" w:rsidRPr="0063233F" w:rsidRDefault="0063233F" w:rsidP="0063233F">
            <w:pPr>
              <w:rPr>
                <w:rFonts w:ascii="Times New Roman" w:eastAsia="Times New Roman" w:hAnsi="Times New Roman" w:cs="Times New Roman"/>
                <w:color w:val="000000"/>
                <w:sz w:val="24"/>
                <w:szCs w:val="24"/>
                <w:lang w:eastAsia="ru-RU"/>
              </w:rPr>
            </w:pP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10</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программе "Повышение безопасности дорожного движения…":</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596FA5">
        <w:trPr>
          <w:trHeight w:val="1680"/>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 xml:space="preserve"> индикаторы - количество… (шт.);</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vMerge w:val="restart"/>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Приведенная цитата является обособленной от основного текста. "Результаты: Внедрение новых и содержание  существующих технических средств ....... приведет  к созданию условий для обеспечения охраны жизни и здоровья граждан, обеспечению их законных прав на безопасные условия движения на улицах и дорогах Миасского городского округа". То есть результат - достижение  целевых индикаторов и показателей, которые выражены в </w:t>
            </w:r>
            <w:r w:rsidRPr="0063233F">
              <w:rPr>
                <w:rFonts w:ascii="Times New Roman" w:eastAsia="Times New Roman" w:hAnsi="Times New Roman" w:cs="Times New Roman"/>
                <w:color w:val="000000"/>
                <w:sz w:val="24"/>
                <w:szCs w:val="24"/>
                <w:lang w:eastAsia="ru-RU"/>
              </w:rPr>
              <w:lastRenderedPageBreak/>
              <w:t>количественных показателях - приведет к "создание условий для обеспечения охраны жизни и здоровья граждан, обеспечению их законных прав на безопасные условия движения на улицах и дорогах Миасского городского округа"</w:t>
            </w:r>
          </w:p>
        </w:tc>
      </w:tr>
      <w:tr w:rsidR="0063233F" w:rsidRPr="0063233F" w:rsidTr="00596FA5">
        <w:trPr>
          <w:trHeight w:val="1290"/>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lastRenderedPageBreak/>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результаты - внедрение и содержание…</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vMerge/>
            <w:hideMark/>
          </w:tcPr>
          <w:p w:rsidR="0063233F" w:rsidRPr="0063233F" w:rsidRDefault="0063233F" w:rsidP="0063233F">
            <w:pPr>
              <w:rPr>
                <w:rFonts w:ascii="Times New Roman" w:eastAsia="Times New Roman" w:hAnsi="Times New Roman" w:cs="Times New Roman"/>
                <w:color w:val="000000"/>
                <w:sz w:val="24"/>
                <w:szCs w:val="24"/>
                <w:lang w:eastAsia="ru-RU"/>
              </w:rPr>
            </w:pP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lastRenderedPageBreak/>
              <w:t>11</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программе "Формирование современной городской среды…":</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6B457D">
        <w:trPr>
          <w:trHeight w:val="1763"/>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ожидаемые результаты - благоустройство 100% дворовых территорий МКД (?) от нуждающихся в благоустройстве!</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Нуждающиеся в благоустройстве дворовые и общественные территории - это территории, заявки на благоустройство которых включены в МП "Формирование современной городской среды на территории Миасского городского округа на 2018-2025 годы". Ожидаемые результаты -  это количество (шт..) и процент благоустроенных  дворовых и общественных территорий от общего количества нуждающихся в благоустройстве территорий</w:t>
            </w:r>
          </w:p>
        </w:tc>
      </w:tr>
      <w:tr w:rsidR="0063233F" w:rsidRPr="0063233F" w:rsidTr="006B457D">
        <w:trPr>
          <w:trHeight w:val="4456"/>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 xml:space="preserve"> то же самое по общественным территориям, по недвижимому имуществу, и территорий, прилегающих к индивидуальным домам;</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Доля (процент)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 </w:t>
            </w:r>
            <w:r w:rsidR="00F44634" w:rsidRPr="0063233F">
              <w:rPr>
                <w:rFonts w:ascii="Times New Roman" w:eastAsia="Times New Roman" w:hAnsi="Times New Roman" w:cs="Times New Roman"/>
                <w:color w:val="000000"/>
                <w:sz w:val="24"/>
                <w:szCs w:val="24"/>
                <w:lang w:eastAsia="ru-RU"/>
              </w:rPr>
              <w:t>рассчитывается</w:t>
            </w:r>
            <w:r w:rsidRPr="0063233F">
              <w:rPr>
                <w:rFonts w:ascii="Times New Roman" w:eastAsia="Times New Roman" w:hAnsi="Times New Roman" w:cs="Times New Roman"/>
                <w:color w:val="000000"/>
                <w:sz w:val="24"/>
                <w:szCs w:val="24"/>
                <w:lang w:eastAsia="ru-RU"/>
              </w:rPr>
              <w:t xml:space="preserve"> как отношение  общего количества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 нуждающимся в благоустройстве в соответствии с требованиями утвержденных в Округе Правил благоустройства;</w:t>
            </w:r>
            <w:r w:rsidR="004E22C3">
              <w:rPr>
                <w:rFonts w:ascii="Times New Roman" w:eastAsia="Times New Roman" w:hAnsi="Times New Roman" w:cs="Times New Roman"/>
                <w:color w:val="000000"/>
                <w:sz w:val="24"/>
                <w:szCs w:val="24"/>
                <w:lang w:eastAsia="ru-RU"/>
              </w:rPr>
              <w:t xml:space="preserve"> </w:t>
            </w:r>
            <w:r w:rsidRPr="0063233F">
              <w:rPr>
                <w:rFonts w:ascii="Times New Roman" w:eastAsia="Times New Roman" w:hAnsi="Times New Roman" w:cs="Times New Roman"/>
                <w:color w:val="000000"/>
                <w:sz w:val="24"/>
                <w:szCs w:val="24"/>
                <w:lang w:eastAsia="ru-RU"/>
              </w:rPr>
              <w:t xml:space="preserve">доля благоустроенных территорий, прилегающих к индивидуальным жилым домам, и земельных участков представленных для их размещения, нуждающихся в благоустройстве </w:t>
            </w:r>
            <w:r w:rsidR="00F44634" w:rsidRPr="0063233F">
              <w:rPr>
                <w:rFonts w:ascii="Times New Roman" w:eastAsia="Times New Roman" w:hAnsi="Times New Roman" w:cs="Times New Roman"/>
                <w:color w:val="000000"/>
                <w:sz w:val="24"/>
                <w:szCs w:val="24"/>
                <w:lang w:eastAsia="ru-RU"/>
              </w:rPr>
              <w:t>рассчитывается</w:t>
            </w:r>
            <w:r w:rsidRPr="0063233F">
              <w:rPr>
                <w:rFonts w:ascii="Times New Roman" w:eastAsia="Times New Roman" w:hAnsi="Times New Roman" w:cs="Times New Roman"/>
                <w:color w:val="000000"/>
                <w:sz w:val="24"/>
                <w:szCs w:val="24"/>
                <w:lang w:eastAsia="ru-RU"/>
              </w:rPr>
              <w:t xml:space="preserve"> как отношение общего количества территорий, прилегающих к индивидуальным жилым домам, и земельных участков представленных для их размещения к нуждающимся в благоустройстве в соответствии с требованиями утвержденных в Округе Правил благоустройства</w:t>
            </w:r>
          </w:p>
        </w:tc>
      </w:tr>
      <w:tr w:rsidR="0063233F" w:rsidRPr="0063233F" w:rsidTr="00596FA5">
        <w:trPr>
          <w:trHeight w:val="2273"/>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 xml:space="preserve"> от чего зависит разбег от 3% до 20% при определении доли финансового участия?</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3% от общей сметной стоимости дополнительных работ вносит заинтересованное лицо, чья заявка  включена в программу до вступления в силу постановления Правительства Российской Федерации от 09.02.2019г. № 106. </w:t>
            </w:r>
            <w:r w:rsidRPr="0063233F">
              <w:rPr>
                <w:rFonts w:ascii="Times New Roman" w:eastAsia="Times New Roman" w:hAnsi="Times New Roman" w:cs="Times New Roman"/>
                <w:color w:val="000000"/>
                <w:sz w:val="24"/>
                <w:szCs w:val="24"/>
                <w:lang w:eastAsia="ru-RU"/>
              </w:rPr>
              <w:br/>
              <w:t>20% от общей сметной стоимости дополнительных работ вносит заинтересованное лицо, чья заявка  включена в программу после вступления в силу постановления Правительства Российской Федерации от 09.02.2019г. № 106</w:t>
            </w: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lastRenderedPageBreak/>
              <w:t>12</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В программе "Капитальное строительство…": </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индикатор - количество объектов;</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596FA5">
        <w:trPr>
          <w:trHeight w:val="2520"/>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ожидаемый результат - "увеличение количества проведенных спортивно-массовых мероприятий.. (?!?). Приведение в безопасное состояние ГТС городского и Поликарповского пруда (это другая программа - про содержание гидротехнических сооружений).</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Ожидаемый результат - "увеличение количества проведенных спортивно-массовых мероприятий..." был включен в  МП "Капитальное строительство на территории Миасского городского округа", в связи с включением мероприятий по строительству спортивных объектов на территории Округа.  В МП "Организация эксплуатации и текущего ремонта ГТС МГО" включены мероприятия эксплуатационного характера, в программу "Капитальное строительство на территории Миасского городского округа" включены мероприятия по строительству, реконструкции и капитальному ремонту ГТС </w:t>
            </w: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13</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программе "Охрана окружающей среды":</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6B457D">
        <w:trPr>
          <w:trHeight w:val="3709"/>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индикаторы - количество мероприятий по организации использования… городских лесов и зеленых насаждений" Это как?</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К мероприятиям по организации использования, охраны, защиты и воспроизводства городских лесов и зеленых насаждений МГО относятся: - мероприятия по предотвращению возникновения лесных пожаров в городских лесах; - воспроизводство городских лесов и зеленых насаждений МГО; - организация очистки и вывоза мусора из городских лесов; - санитарно-оздоровительные мероприятия в городских лесах Миасского городского округа; - лесопатологическое обследование городских лесов и зеленых насаждений города Миасса; - организация, охрана, использование особо охраняемых природных территорий (ООПТ) местного значения; - межевание лесных участков  городских лесов и лесов, не входящих в Гослесфонд, парков, скверов; - инвентаризация зеленых насаждений города Миасса;- лесоустройство городских лесов;- создание экологической тропы на территории ООПТ местного значения - Городской парк</w:t>
            </w:r>
          </w:p>
        </w:tc>
      </w:tr>
      <w:tr w:rsidR="0063233F" w:rsidRPr="0063233F" w:rsidTr="00B91EF7">
        <w:trPr>
          <w:trHeight w:val="5251"/>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lastRenderedPageBreak/>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результаты - проведение, разработка, реализация мероприятий, проведение до 306 мероприятий по оценке состояния окружающей среды (2-3 мероприятия каждый рабочий день?)</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К мероприятиям по оценке состояния окружающей среды на территории МГО относятся: - мероприятия по регулированию выбросов вредных (загрязняющих) веществ в атмосферный воздух на территории Миасского городского округа в период НМУ;</w:t>
            </w:r>
            <w:r w:rsidRPr="0063233F">
              <w:rPr>
                <w:rFonts w:ascii="Times New Roman" w:eastAsia="Times New Roman" w:hAnsi="Times New Roman" w:cs="Times New Roman"/>
                <w:color w:val="000000"/>
                <w:sz w:val="24"/>
                <w:szCs w:val="24"/>
                <w:lang w:eastAsia="ru-RU"/>
              </w:rPr>
              <w:br/>
              <w:t>-  патрулирование городских лесов;</w:t>
            </w:r>
            <w:r w:rsidRPr="0063233F">
              <w:rPr>
                <w:rFonts w:ascii="Times New Roman" w:eastAsia="Times New Roman" w:hAnsi="Times New Roman" w:cs="Times New Roman"/>
                <w:color w:val="000000"/>
                <w:sz w:val="24"/>
                <w:szCs w:val="24"/>
                <w:lang w:eastAsia="ru-RU"/>
              </w:rPr>
              <w:br/>
              <w:t>-  мероприятия по оценке состояния окружающей среды на территории земельного участка с кадастровым номером: 74:34:0919001:3;</w:t>
            </w:r>
            <w:r w:rsidRPr="0063233F">
              <w:rPr>
                <w:rFonts w:ascii="Times New Roman" w:eastAsia="Times New Roman" w:hAnsi="Times New Roman" w:cs="Times New Roman"/>
                <w:color w:val="000000"/>
                <w:sz w:val="24"/>
                <w:szCs w:val="24"/>
                <w:lang w:eastAsia="ru-RU"/>
              </w:rPr>
              <w:br/>
              <w:t>-  мероприятия по оценке состояния окружающей среды на особо охраняемых природных территориях (ООПТ) местного значения МГО;</w:t>
            </w:r>
            <w:r w:rsidRPr="0063233F">
              <w:rPr>
                <w:rFonts w:ascii="Times New Roman" w:eastAsia="Times New Roman" w:hAnsi="Times New Roman" w:cs="Times New Roman"/>
                <w:color w:val="000000"/>
                <w:sz w:val="24"/>
                <w:szCs w:val="24"/>
                <w:lang w:eastAsia="ru-RU"/>
              </w:rPr>
              <w:br/>
              <w:t xml:space="preserve">-  мониторинг экологического состояния мест несанкционированного размещения отходов на территории МГО. </w:t>
            </w:r>
            <w:r w:rsidRPr="0063233F">
              <w:rPr>
                <w:rFonts w:ascii="Times New Roman" w:eastAsia="Times New Roman" w:hAnsi="Times New Roman" w:cs="Times New Roman"/>
                <w:color w:val="000000"/>
                <w:sz w:val="24"/>
                <w:szCs w:val="24"/>
                <w:lang w:eastAsia="ru-RU"/>
              </w:rPr>
              <w:br/>
              <w:t xml:space="preserve">Данные мероприятия осуществляются сотрудниками отдела охраны окружающей среды и лесного отдела в соответствии с локальными нормативными актами. Мероприятия могут осуществляться разными сотрудниками одновременно, в том числе в выходные и нерабочие </w:t>
            </w:r>
            <w:proofErr w:type="spellStart"/>
            <w:r w:rsidRPr="0063233F">
              <w:rPr>
                <w:rFonts w:ascii="Times New Roman" w:eastAsia="Times New Roman" w:hAnsi="Times New Roman" w:cs="Times New Roman"/>
                <w:color w:val="000000"/>
                <w:sz w:val="24"/>
                <w:szCs w:val="24"/>
                <w:lang w:eastAsia="ru-RU"/>
              </w:rPr>
              <w:t>дни.По</w:t>
            </w:r>
            <w:proofErr w:type="spellEnd"/>
            <w:r w:rsidRPr="0063233F">
              <w:rPr>
                <w:rFonts w:ascii="Times New Roman" w:eastAsia="Times New Roman" w:hAnsi="Times New Roman" w:cs="Times New Roman"/>
                <w:color w:val="000000"/>
                <w:sz w:val="24"/>
                <w:szCs w:val="24"/>
                <w:lang w:eastAsia="ru-RU"/>
              </w:rPr>
              <w:t xml:space="preserve"> отчету 2021 года: плановый показатель по количеству проведенных мероприятий по оценке состояния окружающей среды на территории МГО был 248 шт., а фактический 467 шт. В 2023-2025 г.г. планируется увеличить плановый показатель до 306 шт.</w:t>
            </w:r>
          </w:p>
        </w:tc>
      </w:tr>
      <w:tr w:rsidR="0063233F" w:rsidRPr="0063233F" w:rsidTr="00596FA5">
        <w:trPr>
          <w:trHeight w:val="315"/>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14</w:t>
            </w:r>
          </w:p>
        </w:tc>
        <w:tc>
          <w:tcPr>
            <w:tcW w:w="5954"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программе "Социальная защита…":</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r>
      <w:tr w:rsidR="0063233F" w:rsidRPr="0063233F" w:rsidTr="00B91EF7">
        <w:trPr>
          <w:trHeight w:val="6686"/>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lastRenderedPageBreak/>
              <w:t> </w:t>
            </w:r>
          </w:p>
        </w:tc>
        <w:tc>
          <w:tcPr>
            <w:tcW w:w="5954" w:type="dxa"/>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не понятна формулировка результата: "Увеличение дохода граждан пожилого возраста и других социально-уязвимых групп населения за счет предоставления округом налоговых льгот (не менее 1 физ.лица в предыдущем году)". Какое отношение к налоговым льготам имеет город? Причем тут предыдущий год?</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xml:space="preserve">Налоговые льготы устанавливаются  представительными органами муниципальных образований в порядке и пределах в соответствии с Налоговым Кодексом Российской Федерации. Решения об установлении налоговых льгот в МГО принимаются Собранием депутатов МГО (Решение Собрания депутатов МГО от 29.11.2019 г. № 6 "О земельном налоге на территории МГО", (в редакции от 27.11.2020 года № 4), Решение Собрания депутатов МГО от 30.10.2015 г. № 1 "О введении на территории МГО налога на имущество физических лиц" (в редакции от 30.11.2018 г. № 18)). Данные налоговые льготы являются выпадающими доходами МГО, обусловленные налоговыми льготами по местным налогам предусмотренные в качестве мер муниципальной поддержки и должны соответствовать целям муниципальных программ МГО и (или) целям социально-экономической политики МГО. </w:t>
            </w:r>
            <w:r w:rsidRPr="0063233F">
              <w:rPr>
                <w:rFonts w:ascii="Times New Roman" w:eastAsia="Times New Roman" w:hAnsi="Times New Roman" w:cs="Times New Roman"/>
                <w:color w:val="000000"/>
                <w:sz w:val="24"/>
                <w:szCs w:val="24"/>
                <w:lang w:eastAsia="ru-RU"/>
              </w:rPr>
              <w:br/>
              <w:t>В целях отражения налоговых расходов в муниципальной программе "Социальная защита населения Миасского городского округа" внесено мероприятие "Предоставление Миасским городским округом налоговых льгот гражданам пожилого возраста и другим социально уязвимым группам населения", а так же определен целевой индикатор программы – "Увеличение дохода граждан пожилого возраста и других социально уязвимых групп населения за счет  предоставления МГО налоговых льгот (не менее 1 физ. л. в предыдущем году)", который отражает и соответствует основной стратегической цели развития МГО (определенной Стратегией социально-экономического развития МГО и утвержденной Решением Собрания депутатов МГО от 31.10.2008г. № 3), а именно, способствуют росту благосостояния и качества жизни</w:t>
            </w:r>
          </w:p>
        </w:tc>
      </w:tr>
      <w:tr w:rsidR="0063233F" w:rsidRPr="0063233F" w:rsidTr="00B91EF7">
        <w:trPr>
          <w:trHeight w:val="3606"/>
        </w:trPr>
        <w:tc>
          <w:tcPr>
            <w:tcW w:w="675" w:type="dxa"/>
            <w:noWrap/>
            <w:hideMark/>
          </w:tcPr>
          <w:p w:rsidR="0063233F" w:rsidRPr="0063233F" w:rsidRDefault="0063233F" w:rsidP="0063233F">
            <w:pPr>
              <w:jc w:val="center"/>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5954" w:type="dxa"/>
            <w:noWrap/>
            <w:hideMark/>
          </w:tcPr>
          <w:p w:rsidR="0063233F" w:rsidRPr="0063233F" w:rsidRDefault="0063233F" w:rsidP="0063233F">
            <w:pPr>
              <w:jc w:val="both"/>
              <w:rPr>
                <w:rFonts w:ascii="Times New Roman" w:eastAsia="Times New Roman" w:hAnsi="Times New Roman" w:cs="Times New Roman"/>
                <w:i/>
                <w:iCs/>
                <w:color w:val="000000"/>
                <w:sz w:val="24"/>
                <w:szCs w:val="24"/>
                <w:lang w:eastAsia="ru-RU"/>
              </w:rPr>
            </w:pPr>
            <w:r w:rsidRPr="0063233F">
              <w:rPr>
                <w:rFonts w:ascii="Times New Roman" w:eastAsia="Times New Roman" w:hAnsi="Times New Roman" w:cs="Times New Roman"/>
                <w:i/>
                <w:iCs/>
                <w:color w:val="000000"/>
                <w:sz w:val="24"/>
                <w:szCs w:val="24"/>
                <w:lang w:eastAsia="ru-RU"/>
              </w:rPr>
              <w:t>результат - выше 100% обратившихся за соц. поддержкой и услугами из числа имеющих на них право, получат ее, даже если деньги заложены в меньшем объеме?</w:t>
            </w:r>
          </w:p>
        </w:tc>
        <w:tc>
          <w:tcPr>
            <w:tcW w:w="850"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 </w:t>
            </w:r>
          </w:p>
        </w:tc>
        <w:tc>
          <w:tcPr>
            <w:tcW w:w="8441" w:type="dxa"/>
            <w:noWrap/>
            <w:hideMark/>
          </w:tcPr>
          <w:p w:rsidR="0063233F" w:rsidRPr="0063233F" w:rsidRDefault="0063233F" w:rsidP="0063233F">
            <w:pPr>
              <w:jc w:val="both"/>
              <w:rPr>
                <w:rFonts w:ascii="Times New Roman" w:eastAsia="Times New Roman" w:hAnsi="Times New Roman" w:cs="Times New Roman"/>
                <w:color w:val="000000"/>
                <w:sz w:val="24"/>
                <w:szCs w:val="24"/>
                <w:lang w:eastAsia="ru-RU"/>
              </w:rPr>
            </w:pPr>
            <w:r w:rsidRPr="0063233F">
              <w:rPr>
                <w:rFonts w:ascii="Times New Roman" w:eastAsia="Times New Roman" w:hAnsi="Times New Roman" w:cs="Times New Roman"/>
                <w:color w:val="000000"/>
                <w:sz w:val="24"/>
                <w:szCs w:val="24"/>
                <w:lang w:eastAsia="ru-RU"/>
              </w:rPr>
              <w:t>В Муниципальной программе "Социальная защита населения Миасского городского округа" определен целевой показатель (индикатор) "Доля граждан, имеющих право на получение и получивших меры социальной поддержки, социальные услуги, в общем числе граждан, имеющих право на получение мер социальной поддержки, социальных услуг и обратившихся за их получением - %". Данный показатель означает, что положительным результатом реализации муниципальной подпрограммы будет являться то, что все граждане  имеющие право на получение и получившие меры социальной поддержки, социальные услуги, в общем числе граждан, имеющих право на получение мер социальной поддержки, социальных услуг и обратившихся за их получением составит 100%. То есть все граждане, которые обратятся за мерами социальной поддержки, после проверки их права на социальную поддержку смогут получить её</w:t>
            </w:r>
          </w:p>
        </w:tc>
      </w:tr>
    </w:tbl>
    <w:p w:rsidR="00395C5F" w:rsidRPr="00395C5F" w:rsidRDefault="00395C5F" w:rsidP="00395C5F">
      <w:pPr>
        <w:jc w:val="both"/>
        <w:rPr>
          <w:rFonts w:ascii="Times New Roman" w:hAnsi="Times New Roman" w:cs="Times New Roman"/>
        </w:rPr>
      </w:pPr>
    </w:p>
    <w:sectPr w:rsidR="00395C5F" w:rsidRPr="00395C5F" w:rsidSect="003D10A2">
      <w:pgSz w:w="16838" w:h="11906" w:orient="landscape"/>
      <w:pgMar w:top="284"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5C5F"/>
    <w:rsid w:val="0001017A"/>
    <w:rsid w:val="00035DE9"/>
    <w:rsid w:val="000C62E5"/>
    <w:rsid w:val="000C651C"/>
    <w:rsid w:val="000D00CA"/>
    <w:rsid w:val="001046D8"/>
    <w:rsid w:val="001077EE"/>
    <w:rsid w:val="00115B64"/>
    <w:rsid w:val="0013675B"/>
    <w:rsid w:val="001477CF"/>
    <w:rsid w:val="001629B2"/>
    <w:rsid w:val="001C1DEA"/>
    <w:rsid w:val="001D7A0F"/>
    <w:rsid w:val="001E0459"/>
    <w:rsid w:val="00250EFE"/>
    <w:rsid w:val="003911CC"/>
    <w:rsid w:val="0039418A"/>
    <w:rsid w:val="00395C5F"/>
    <w:rsid w:val="003A0F5B"/>
    <w:rsid w:val="003D10A2"/>
    <w:rsid w:val="00470F1A"/>
    <w:rsid w:val="004741AD"/>
    <w:rsid w:val="00474F90"/>
    <w:rsid w:val="004B1841"/>
    <w:rsid w:val="004D10EB"/>
    <w:rsid w:val="004D2A7F"/>
    <w:rsid w:val="004E084D"/>
    <w:rsid w:val="004E22C3"/>
    <w:rsid w:val="00504D9D"/>
    <w:rsid w:val="00553B9D"/>
    <w:rsid w:val="00591800"/>
    <w:rsid w:val="00596FA5"/>
    <w:rsid w:val="005B657F"/>
    <w:rsid w:val="00623A39"/>
    <w:rsid w:val="0063233F"/>
    <w:rsid w:val="006926ED"/>
    <w:rsid w:val="006A262A"/>
    <w:rsid w:val="006B457D"/>
    <w:rsid w:val="00733121"/>
    <w:rsid w:val="00783B5D"/>
    <w:rsid w:val="00854A67"/>
    <w:rsid w:val="008D5ADB"/>
    <w:rsid w:val="008F6220"/>
    <w:rsid w:val="00901FCE"/>
    <w:rsid w:val="0091081E"/>
    <w:rsid w:val="00923837"/>
    <w:rsid w:val="00952560"/>
    <w:rsid w:val="00974E77"/>
    <w:rsid w:val="009C312A"/>
    <w:rsid w:val="009D79A7"/>
    <w:rsid w:val="009E192E"/>
    <w:rsid w:val="00A34E6D"/>
    <w:rsid w:val="00A86154"/>
    <w:rsid w:val="00AA223A"/>
    <w:rsid w:val="00AB6DD5"/>
    <w:rsid w:val="00AD539A"/>
    <w:rsid w:val="00B40197"/>
    <w:rsid w:val="00B52A24"/>
    <w:rsid w:val="00B63939"/>
    <w:rsid w:val="00B91EF7"/>
    <w:rsid w:val="00B94B53"/>
    <w:rsid w:val="00C21A2C"/>
    <w:rsid w:val="00C7502E"/>
    <w:rsid w:val="00C76B39"/>
    <w:rsid w:val="00C92614"/>
    <w:rsid w:val="00CD6E97"/>
    <w:rsid w:val="00DC5467"/>
    <w:rsid w:val="00DD66AD"/>
    <w:rsid w:val="00DF5126"/>
    <w:rsid w:val="00E45511"/>
    <w:rsid w:val="00E66607"/>
    <w:rsid w:val="00EA07B4"/>
    <w:rsid w:val="00EA54CC"/>
    <w:rsid w:val="00ED30F5"/>
    <w:rsid w:val="00EE5CCC"/>
    <w:rsid w:val="00F06436"/>
    <w:rsid w:val="00F15BAB"/>
    <w:rsid w:val="00F232F9"/>
    <w:rsid w:val="00F44634"/>
    <w:rsid w:val="00F666A6"/>
    <w:rsid w:val="00F75D7A"/>
    <w:rsid w:val="00F97406"/>
    <w:rsid w:val="00FC37D6"/>
    <w:rsid w:val="00FF1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5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53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1164769">
      <w:bodyDiv w:val="1"/>
      <w:marLeft w:val="0"/>
      <w:marRight w:val="0"/>
      <w:marTop w:val="0"/>
      <w:marBottom w:val="0"/>
      <w:divBdr>
        <w:top w:val="none" w:sz="0" w:space="0" w:color="auto"/>
        <w:left w:val="none" w:sz="0" w:space="0" w:color="auto"/>
        <w:bottom w:val="none" w:sz="0" w:space="0" w:color="auto"/>
        <w:right w:val="none" w:sz="0" w:space="0" w:color="auto"/>
      </w:divBdr>
    </w:div>
    <w:div w:id="822428187">
      <w:bodyDiv w:val="1"/>
      <w:marLeft w:val="0"/>
      <w:marRight w:val="0"/>
      <w:marTop w:val="0"/>
      <w:marBottom w:val="0"/>
      <w:divBdr>
        <w:top w:val="none" w:sz="0" w:space="0" w:color="auto"/>
        <w:left w:val="none" w:sz="0" w:space="0" w:color="auto"/>
        <w:bottom w:val="none" w:sz="0" w:space="0" w:color="auto"/>
        <w:right w:val="none" w:sz="0" w:space="0" w:color="auto"/>
      </w:divBdr>
    </w:div>
    <w:div w:id="854031262">
      <w:bodyDiv w:val="1"/>
      <w:marLeft w:val="0"/>
      <w:marRight w:val="0"/>
      <w:marTop w:val="0"/>
      <w:marBottom w:val="0"/>
      <w:divBdr>
        <w:top w:val="none" w:sz="0" w:space="0" w:color="auto"/>
        <w:left w:val="none" w:sz="0" w:space="0" w:color="auto"/>
        <w:bottom w:val="none" w:sz="0" w:space="0" w:color="auto"/>
        <w:right w:val="none" w:sz="0" w:space="0" w:color="auto"/>
      </w:divBdr>
    </w:div>
    <w:div w:id="1304046014">
      <w:bodyDiv w:val="1"/>
      <w:marLeft w:val="0"/>
      <w:marRight w:val="0"/>
      <w:marTop w:val="0"/>
      <w:marBottom w:val="0"/>
      <w:divBdr>
        <w:top w:val="none" w:sz="0" w:space="0" w:color="auto"/>
        <w:left w:val="none" w:sz="0" w:space="0" w:color="auto"/>
        <w:bottom w:val="none" w:sz="0" w:space="0" w:color="auto"/>
        <w:right w:val="none" w:sz="0" w:space="0" w:color="auto"/>
      </w:divBdr>
    </w:div>
    <w:div w:id="1349796490">
      <w:bodyDiv w:val="1"/>
      <w:marLeft w:val="0"/>
      <w:marRight w:val="0"/>
      <w:marTop w:val="0"/>
      <w:marBottom w:val="0"/>
      <w:divBdr>
        <w:top w:val="none" w:sz="0" w:space="0" w:color="auto"/>
        <w:left w:val="none" w:sz="0" w:space="0" w:color="auto"/>
        <w:bottom w:val="none" w:sz="0" w:space="0" w:color="auto"/>
        <w:right w:val="none" w:sz="0" w:space="0" w:color="auto"/>
      </w:divBdr>
    </w:div>
    <w:div w:id="1657955992">
      <w:bodyDiv w:val="1"/>
      <w:marLeft w:val="0"/>
      <w:marRight w:val="0"/>
      <w:marTop w:val="0"/>
      <w:marBottom w:val="0"/>
      <w:divBdr>
        <w:top w:val="none" w:sz="0" w:space="0" w:color="auto"/>
        <w:left w:val="none" w:sz="0" w:space="0" w:color="auto"/>
        <w:bottom w:val="none" w:sz="0" w:space="0" w:color="auto"/>
        <w:right w:val="none" w:sz="0" w:space="0" w:color="auto"/>
      </w:divBdr>
    </w:div>
    <w:div w:id="1895510090">
      <w:bodyDiv w:val="1"/>
      <w:marLeft w:val="0"/>
      <w:marRight w:val="0"/>
      <w:marTop w:val="0"/>
      <w:marBottom w:val="0"/>
      <w:divBdr>
        <w:top w:val="none" w:sz="0" w:space="0" w:color="auto"/>
        <w:left w:val="none" w:sz="0" w:space="0" w:color="auto"/>
        <w:bottom w:val="none" w:sz="0" w:space="0" w:color="auto"/>
        <w:right w:val="none" w:sz="0" w:space="0" w:color="auto"/>
      </w:divBdr>
    </w:div>
    <w:div w:id="1957717526">
      <w:bodyDiv w:val="1"/>
      <w:marLeft w:val="0"/>
      <w:marRight w:val="0"/>
      <w:marTop w:val="0"/>
      <w:marBottom w:val="0"/>
      <w:divBdr>
        <w:top w:val="none" w:sz="0" w:space="0" w:color="auto"/>
        <w:left w:val="none" w:sz="0" w:space="0" w:color="auto"/>
        <w:bottom w:val="none" w:sz="0" w:space="0" w:color="auto"/>
        <w:right w:val="none" w:sz="0" w:space="0" w:color="auto"/>
      </w:divBdr>
    </w:div>
    <w:div w:id="20241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miass.ru/miass/administration/finupr/Proekt_budget_2023-202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8C98-7427-4028-8797-EB22D91F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48</Pages>
  <Words>18050</Words>
  <Characters>102887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Халявина</dc:creator>
  <cp:lastModifiedBy>Julia</cp:lastModifiedBy>
  <cp:revision>72</cp:revision>
  <cp:lastPrinted>2022-12-07T07:51:00Z</cp:lastPrinted>
  <dcterms:created xsi:type="dcterms:W3CDTF">2022-12-05T09:39:00Z</dcterms:created>
  <dcterms:modified xsi:type="dcterms:W3CDTF">2022-12-07T09:03:00Z</dcterms:modified>
</cp:coreProperties>
</file>