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479" w:rsidRDefault="006E3479" w:rsidP="006E3479">
      <w:pPr>
        <w:ind w:right="-1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anchor distT="0" distB="0" distL="114935" distR="114935" simplePos="0" relativeHeight="251654144" behindDoc="1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34290</wp:posOffset>
            </wp:positionV>
            <wp:extent cx="607060" cy="680085"/>
            <wp:effectExtent l="19050" t="0" r="254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6800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24"/>
          <w:szCs w:val="24"/>
        </w:rPr>
        <w:t>ПРОЕКТ</w:t>
      </w:r>
    </w:p>
    <w:p w:rsidR="006E3479" w:rsidRDefault="006E3479" w:rsidP="006E3479">
      <w:pPr>
        <w:ind w:right="-1"/>
        <w:rPr>
          <w:b/>
          <w:bCs/>
          <w:sz w:val="24"/>
          <w:szCs w:val="24"/>
        </w:rPr>
      </w:pPr>
    </w:p>
    <w:p w:rsidR="006E3479" w:rsidRDefault="006E3479" w:rsidP="006E3479">
      <w:pPr>
        <w:ind w:right="-1"/>
        <w:rPr>
          <w:b/>
          <w:bCs/>
          <w:sz w:val="24"/>
          <w:szCs w:val="24"/>
        </w:rPr>
      </w:pPr>
    </w:p>
    <w:p w:rsidR="006E3479" w:rsidRDefault="006E3479" w:rsidP="006E3479">
      <w:pPr>
        <w:ind w:right="-1"/>
        <w:rPr>
          <w:b/>
          <w:bCs/>
          <w:sz w:val="24"/>
          <w:szCs w:val="24"/>
        </w:rPr>
      </w:pPr>
    </w:p>
    <w:p w:rsidR="006E3479" w:rsidRDefault="006E3479" w:rsidP="006E3479">
      <w:pPr>
        <w:ind w:right="-1"/>
        <w:rPr>
          <w:b/>
          <w:bCs/>
          <w:sz w:val="24"/>
          <w:szCs w:val="24"/>
        </w:rPr>
      </w:pPr>
    </w:p>
    <w:p w:rsidR="003E22B1" w:rsidRPr="003A6996" w:rsidRDefault="003E22B1" w:rsidP="003E22B1">
      <w:pPr>
        <w:ind w:right="-1"/>
        <w:jc w:val="center"/>
        <w:rPr>
          <w:bCs/>
          <w:sz w:val="24"/>
          <w:szCs w:val="24"/>
        </w:rPr>
      </w:pPr>
      <w:r w:rsidRPr="003A6996">
        <w:rPr>
          <w:bCs/>
          <w:sz w:val="24"/>
          <w:szCs w:val="24"/>
        </w:rPr>
        <w:t>СОБРАНИЕ ДЕПУТАТОВ МИАССКОГО ГОРОДСКОГО ОКРУГА</w:t>
      </w:r>
    </w:p>
    <w:p w:rsidR="003E22B1" w:rsidRPr="003A6996" w:rsidRDefault="003E22B1" w:rsidP="003E22B1">
      <w:pPr>
        <w:ind w:right="-1"/>
        <w:jc w:val="center"/>
        <w:rPr>
          <w:sz w:val="24"/>
          <w:szCs w:val="24"/>
        </w:rPr>
      </w:pPr>
      <w:r w:rsidRPr="003A6996">
        <w:rPr>
          <w:bCs/>
          <w:sz w:val="24"/>
          <w:szCs w:val="24"/>
        </w:rPr>
        <w:t>ЧЕЛЯБИНСКАЯ ОБЛАСТЬ</w:t>
      </w:r>
    </w:p>
    <w:p w:rsidR="003E22B1" w:rsidRPr="003A6996" w:rsidRDefault="003E22B1" w:rsidP="003E22B1">
      <w:pPr>
        <w:ind w:right="-1" w:firstLine="709"/>
        <w:jc w:val="center"/>
        <w:rPr>
          <w:bCs/>
          <w:sz w:val="24"/>
          <w:szCs w:val="24"/>
        </w:rPr>
      </w:pPr>
      <w:r w:rsidRPr="003A6996">
        <w:rPr>
          <w:sz w:val="24"/>
        </w:rPr>
        <w:t>ТРИНАДЦАТАЯ С</w:t>
      </w:r>
      <w:r w:rsidRPr="003A6996">
        <w:rPr>
          <w:bCs/>
          <w:sz w:val="24"/>
          <w:szCs w:val="24"/>
        </w:rPr>
        <w:t>ЕССИЯ СОБРАНИЯ ДЕПУТАТОВ</w:t>
      </w:r>
    </w:p>
    <w:p w:rsidR="006E3479" w:rsidRPr="003A6996" w:rsidRDefault="003E22B1" w:rsidP="003E22B1">
      <w:pPr>
        <w:jc w:val="center"/>
        <w:rPr>
          <w:bCs/>
          <w:sz w:val="24"/>
          <w:szCs w:val="24"/>
        </w:rPr>
      </w:pPr>
      <w:r w:rsidRPr="003A6996">
        <w:rPr>
          <w:bCs/>
          <w:sz w:val="24"/>
          <w:szCs w:val="24"/>
        </w:rPr>
        <w:t>МИАССКОГО ГОРОДСКОГО ОКРУГА ШЕСТОГО СОЗЫВА</w:t>
      </w:r>
    </w:p>
    <w:p w:rsidR="00F368B1" w:rsidRDefault="00F368B1" w:rsidP="003E22B1">
      <w:pPr>
        <w:jc w:val="center"/>
        <w:rPr>
          <w:sz w:val="24"/>
        </w:rPr>
      </w:pPr>
    </w:p>
    <w:p w:rsidR="006E3479" w:rsidRDefault="006E3479" w:rsidP="006E3479">
      <w:pPr>
        <w:jc w:val="center"/>
        <w:rPr>
          <w:sz w:val="24"/>
        </w:rPr>
      </w:pPr>
      <w:r>
        <w:rPr>
          <w:sz w:val="24"/>
        </w:rPr>
        <w:t>РЕШЕНИЕ №</w:t>
      </w:r>
    </w:p>
    <w:p w:rsidR="003E22B1" w:rsidRDefault="003E22B1" w:rsidP="003E22B1">
      <w:pPr>
        <w:ind w:right="-1"/>
        <w:jc w:val="right"/>
        <w:rPr>
          <w:sz w:val="24"/>
          <w:szCs w:val="24"/>
        </w:rPr>
      </w:pPr>
      <w:r>
        <w:rPr>
          <w:sz w:val="24"/>
        </w:rPr>
        <w:t>от ___________21г.</w:t>
      </w:r>
    </w:p>
    <w:p w:rsidR="006E3479" w:rsidRDefault="003421B8" w:rsidP="006E3479">
      <w:pPr>
        <w:pStyle w:val="ConsPlusTitle"/>
        <w:widowControl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7" type="#_x0000_t202" style="position:absolute;left:0;text-align:left;margin-left:-4.15pt;margin-top:7.5pt;width:268.7pt;height:76.9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" strokecolor="white">
            <v:textbox>
              <w:txbxContent>
                <w:p w:rsidR="00A15F0C" w:rsidRDefault="006E3479" w:rsidP="00E05109">
                  <w:pPr>
                    <w:ind w:right="-33"/>
                    <w:rPr>
                      <w:sz w:val="24"/>
                      <w:szCs w:val="24"/>
                    </w:rPr>
                  </w:pPr>
                  <w:r w:rsidRPr="00AF12A2">
                    <w:rPr>
                      <w:sz w:val="24"/>
                      <w:szCs w:val="24"/>
                    </w:rPr>
                    <w:t xml:space="preserve">Об утверждении </w:t>
                  </w:r>
                </w:p>
                <w:p w:rsidR="006E3479" w:rsidRPr="00AF12A2" w:rsidRDefault="006E3479" w:rsidP="00E05109">
                  <w:pPr>
                    <w:ind w:right="-33"/>
                    <w:rPr>
                      <w:sz w:val="24"/>
                      <w:szCs w:val="24"/>
                    </w:rPr>
                  </w:pPr>
                  <w:r w:rsidRPr="00AF12A2">
                    <w:rPr>
                      <w:sz w:val="24"/>
                      <w:szCs w:val="24"/>
                    </w:rPr>
                    <w:t>Положения «О Контрольно-счетной палате Миасского городского округа»</w:t>
                  </w:r>
                </w:p>
              </w:txbxContent>
            </v:textbox>
          </v:shape>
        </w:pict>
      </w:r>
    </w:p>
    <w:p w:rsidR="006E3479" w:rsidRDefault="006E3479" w:rsidP="006E3479">
      <w:pPr>
        <w:pStyle w:val="ConsPlusTitle"/>
        <w:widowControl/>
        <w:jc w:val="center"/>
      </w:pPr>
    </w:p>
    <w:p w:rsidR="006E3479" w:rsidRDefault="006E3479" w:rsidP="006E3479">
      <w:pPr>
        <w:pStyle w:val="ConsPlusTitle"/>
        <w:widowControl/>
        <w:jc w:val="center"/>
      </w:pPr>
    </w:p>
    <w:p w:rsidR="006E3479" w:rsidRDefault="006E3479" w:rsidP="006E3479">
      <w:pPr>
        <w:tabs>
          <w:tab w:val="left" w:pos="6008"/>
        </w:tabs>
        <w:ind w:firstLine="680"/>
        <w:jc w:val="both"/>
        <w:rPr>
          <w:sz w:val="24"/>
          <w:szCs w:val="24"/>
        </w:rPr>
      </w:pPr>
    </w:p>
    <w:p w:rsidR="006E3479" w:rsidRDefault="006E3479" w:rsidP="006E3479">
      <w:pPr>
        <w:tabs>
          <w:tab w:val="left" w:pos="6008"/>
        </w:tabs>
        <w:ind w:firstLine="680"/>
        <w:jc w:val="both"/>
        <w:rPr>
          <w:color w:val="000000"/>
          <w:spacing w:val="-1"/>
          <w:sz w:val="24"/>
          <w:szCs w:val="24"/>
        </w:rPr>
      </w:pPr>
    </w:p>
    <w:p w:rsidR="006E3479" w:rsidRDefault="006E3479" w:rsidP="006E3479">
      <w:pPr>
        <w:tabs>
          <w:tab w:val="left" w:pos="6008"/>
        </w:tabs>
        <w:ind w:firstLine="680"/>
        <w:jc w:val="both"/>
        <w:rPr>
          <w:color w:val="000000"/>
          <w:spacing w:val="-1"/>
          <w:sz w:val="24"/>
          <w:szCs w:val="24"/>
        </w:rPr>
      </w:pPr>
    </w:p>
    <w:p w:rsidR="006D4713" w:rsidRDefault="006D4713" w:rsidP="006E3479">
      <w:pPr>
        <w:tabs>
          <w:tab w:val="left" w:pos="6008"/>
        </w:tabs>
        <w:ind w:firstLine="680"/>
        <w:jc w:val="both"/>
        <w:rPr>
          <w:rFonts w:eastAsia="Calibri"/>
          <w:sz w:val="24"/>
          <w:szCs w:val="24"/>
          <w:lang w:eastAsia="en-US"/>
        </w:rPr>
      </w:pPr>
    </w:p>
    <w:p w:rsidR="003E22B1" w:rsidRPr="003E22B1" w:rsidRDefault="006E3479" w:rsidP="003E22B1">
      <w:pPr>
        <w:pStyle w:val="ConsPlusNormal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3E22B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Рассмотрев предложение Председателя Контрольно-счетной палаты Миасского городского округа Т.Б. Рыжиковой </w:t>
      </w:r>
      <w:r w:rsidRPr="003E22B1">
        <w:rPr>
          <w:rFonts w:ascii="Times New Roman" w:hAnsi="Times New Roman" w:cs="Times New Roman"/>
          <w:sz w:val="24"/>
          <w:szCs w:val="24"/>
        </w:rPr>
        <w:t>Об утверждении Положения «О Контрольно-счетной палате Миасского городского округа»</w:t>
      </w:r>
      <w:r w:rsidRPr="003E22B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 w:rsidR="003E22B1" w:rsidRPr="00C541E5">
        <w:rPr>
          <w:rFonts w:ascii="Times New Roman" w:hAnsi="Times New Roman" w:cs="Times New Roman"/>
          <w:sz w:val="24"/>
          <w:szCs w:val="24"/>
        </w:rPr>
        <w:t>учитывая рекомендации постоянной комиссии по вопросам законности, правопорядка и местного самоуправления</w:t>
      </w:r>
      <w:r w:rsidR="003E22B1">
        <w:rPr>
          <w:rFonts w:ascii="Times New Roman" w:hAnsi="Times New Roman" w:cs="Times New Roman"/>
          <w:sz w:val="24"/>
          <w:szCs w:val="24"/>
        </w:rPr>
        <w:t>,</w:t>
      </w:r>
      <w:r w:rsidR="003E22B1" w:rsidRPr="003E22B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</w:t>
      </w:r>
      <w:r w:rsidR="003E22B1" w:rsidRPr="00C541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соответствии </w:t>
      </w:r>
      <w:r w:rsidR="003E22B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 </w:t>
      </w:r>
      <w:r w:rsidR="003E22B1" w:rsidRPr="00C541E5">
        <w:rPr>
          <w:rFonts w:ascii="Times New Roman" w:eastAsia="Calibri" w:hAnsi="Times New Roman" w:cs="Times New Roman"/>
          <w:sz w:val="24"/>
          <w:szCs w:val="24"/>
          <w:lang w:eastAsia="en-US"/>
        </w:rPr>
        <w:t>Федеральным закон</w:t>
      </w:r>
      <w:r w:rsidR="003E22B1">
        <w:rPr>
          <w:rFonts w:ascii="Times New Roman" w:eastAsia="Calibri" w:hAnsi="Times New Roman" w:cs="Times New Roman"/>
          <w:sz w:val="24"/>
          <w:szCs w:val="24"/>
          <w:lang w:eastAsia="en-US"/>
        </w:rPr>
        <w:t>ом</w:t>
      </w:r>
      <w:r w:rsidR="003E22B1" w:rsidRPr="00C541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от 06.10.03г. №131-ФЗ</w:t>
      </w:r>
      <w:r w:rsidR="003E22B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3E22B1" w:rsidRPr="00C541E5">
        <w:rPr>
          <w:rFonts w:ascii="Times New Roman" w:eastAsia="Calibri" w:hAnsi="Times New Roman" w:cs="Times New Roman"/>
          <w:sz w:val="24"/>
          <w:szCs w:val="24"/>
          <w:lang w:eastAsia="en-US"/>
        </w:rPr>
        <w:t>«Об общих принципах организации местного самоуправления в Российской Федерации»</w:t>
      </w:r>
      <w:r w:rsidR="003E22B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 w:rsidR="003E22B1" w:rsidRPr="00C541E5">
        <w:rPr>
          <w:rFonts w:ascii="Times New Roman" w:eastAsia="Calibri" w:hAnsi="Times New Roman" w:cs="Times New Roman"/>
          <w:sz w:val="24"/>
          <w:szCs w:val="24"/>
          <w:lang w:eastAsia="en-US"/>
        </w:rPr>
        <w:t>Федеральн</w:t>
      </w:r>
      <w:r w:rsidR="003E22B1">
        <w:rPr>
          <w:rFonts w:ascii="Times New Roman" w:eastAsia="Calibri" w:hAnsi="Times New Roman" w:cs="Times New Roman"/>
          <w:sz w:val="24"/>
          <w:szCs w:val="24"/>
          <w:lang w:eastAsia="en-US"/>
        </w:rPr>
        <w:t>ым</w:t>
      </w:r>
      <w:r w:rsidR="003E22B1" w:rsidRPr="00C541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закон</w:t>
      </w:r>
      <w:r w:rsidR="003E22B1">
        <w:rPr>
          <w:rFonts w:ascii="Times New Roman" w:eastAsia="Calibri" w:hAnsi="Times New Roman" w:cs="Times New Roman"/>
          <w:sz w:val="24"/>
          <w:szCs w:val="24"/>
          <w:lang w:eastAsia="en-US"/>
        </w:rPr>
        <w:t>ом 07.02.11г. № 6-ФЗ «</w:t>
      </w:r>
      <w:r w:rsidR="003E22B1" w:rsidRPr="00C86AE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 общих </w:t>
      </w:r>
      <w:r w:rsidR="003E22B1" w:rsidRPr="00CC1EED">
        <w:rPr>
          <w:rFonts w:ascii="Times New Roman" w:eastAsia="Calibri" w:hAnsi="Times New Roman" w:cs="Times New Roman"/>
          <w:sz w:val="24"/>
          <w:szCs w:val="24"/>
          <w:lang w:eastAsia="en-US"/>
        </w:rPr>
        <w:t>принципах организации и деятельности контрольно-счетных органов субъектов Российской Федерации и муниципальных образований» (</w:t>
      </w:r>
      <w:r w:rsidR="003E22B1" w:rsidRPr="00CC1EED">
        <w:rPr>
          <w:rFonts w:ascii="Times New Roman" w:hAnsi="Times New Roman" w:cs="Times New Roman"/>
          <w:sz w:val="24"/>
          <w:szCs w:val="24"/>
        </w:rPr>
        <w:t>в ред.  Федерального закона № 255-ФЗ от 01.07.21г.)</w:t>
      </w:r>
      <w:r w:rsidR="003E22B1" w:rsidRPr="00CC1EED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="003E22B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 также </w:t>
      </w:r>
      <w:r w:rsidR="003E22B1" w:rsidRPr="003E22B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Уставом Миасского городского округа, Собрание депутатов Миасского городского округа</w:t>
      </w:r>
    </w:p>
    <w:p w:rsidR="006E3479" w:rsidRDefault="006E3479" w:rsidP="003E22B1">
      <w:pPr>
        <w:tabs>
          <w:tab w:val="left" w:pos="6008"/>
        </w:tabs>
        <w:ind w:firstLine="680"/>
        <w:jc w:val="both"/>
        <w:rPr>
          <w:sz w:val="24"/>
          <w:szCs w:val="24"/>
        </w:rPr>
      </w:pPr>
      <w:r w:rsidRPr="001C2E2A">
        <w:rPr>
          <w:sz w:val="24"/>
          <w:szCs w:val="24"/>
        </w:rPr>
        <w:t>РЕШАЕТ:</w:t>
      </w:r>
    </w:p>
    <w:p w:rsidR="008F5C71" w:rsidRPr="001C2E2A" w:rsidRDefault="008F5C71" w:rsidP="006E3479">
      <w:pPr>
        <w:tabs>
          <w:tab w:val="right" w:pos="9639"/>
        </w:tabs>
        <w:ind w:right="-2"/>
        <w:jc w:val="both"/>
        <w:rPr>
          <w:sz w:val="24"/>
          <w:szCs w:val="24"/>
        </w:rPr>
      </w:pPr>
    </w:p>
    <w:p w:rsidR="003E22B1" w:rsidRDefault="003E22B1" w:rsidP="003E22B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E22B1">
        <w:rPr>
          <w:color w:val="000000" w:themeColor="text1"/>
          <w:sz w:val="24"/>
          <w:szCs w:val="24"/>
        </w:rPr>
        <w:t xml:space="preserve">1. Утвердить </w:t>
      </w:r>
      <w:hyperlink r:id="rId7" w:history="1">
        <w:r w:rsidRPr="003E22B1">
          <w:rPr>
            <w:color w:val="000000" w:themeColor="text1"/>
            <w:sz w:val="24"/>
            <w:szCs w:val="24"/>
          </w:rPr>
          <w:t>Положение</w:t>
        </w:r>
      </w:hyperlink>
      <w:r w:rsidRPr="003E22B1">
        <w:rPr>
          <w:color w:val="000000" w:themeColor="text1"/>
          <w:sz w:val="24"/>
          <w:szCs w:val="24"/>
        </w:rPr>
        <w:t xml:space="preserve"> «О Контрольно-счетной палате Миасского городского округа» </w:t>
      </w:r>
      <w:r>
        <w:rPr>
          <w:sz w:val="24"/>
          <w:szCs w:val="24"/>
        </w:rPr>
        <w:t>согласно приложению.</w:t>
      </w:r>
    </w:p>
    <w:p w:rsidR="00671E53" w:rsidRDefault="003E22B1" w:rsidP="00097FB5">
      <w:pPr>
        <w:ind w:right="-33"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CC1EED">
        <w:rPr>
          <w:sz w:val="24"/>
          <w:szCs w:val="24"/>
        </w:rPr>
        <w:t xml:space="preserve">. Признать утратившим силу </w:t>
      </w:r>
      <w:r w:rsidRPr="00AF12A2">
        <w:rPr>
          <w:sz w:val="24"/>
          <w:szCs w:val="24"/>
        </w:rPr>
        <w:t xml:space="preserve">Решение Собрания депутатов Миасского городского </w:t>
      </w:r>
      <w:r w:rsidR="00F368B1" w:rsidRPr="00AF12A2">
        <w:rPr>
          <w:sz w:val="24"/>
          <w:szCs w:val="24"/>
        </w:rPr>
        <w:t xml:space="preserve">округа </w:t>
      </w:r>
      <w:r w:rsidR="00F368B1">
        <w:rPr>
          <w:sz w:val="24"/>
          <w:szCs w:val="24"/>
        </w:rPr>
        <w:t>от</w:t>
      </w:r>
      <w:r>
        <w:rPr>
          <w:sz w:val="24"/>
          <w:szCs w:val="24"/>
        </w:rPr>
        <w:t xml:space="preserve"> 25.11.</w:t>
      </w:r>
      <w:r w:rsidRPr="00AF12A2">
        <w:rPr>
          <w:sz w:val="24"/>
          <w:szCs w:val="24"/>
        </w:rPr>
        <w:t>11 г. №</w:t>
      </w:r>
      <w:r>
        <w:rPr>
          <w:sz w:val="24"/>
          <w:szCs w:val="24"/>
        </w:rPr>
        <w:t xml:space="preserve"> </w:t>
      </w:r>
      <w:r w:rsidRPr="00AF12A2">
        <w:rPr>
          <w:sz w:val="24"/>
          <w:szCs w:val="24"/>
        </w:rPr>
        <w:t>15 «Об утверждении Положения «О Контрольно-счетной палате Миасского городского округа»</w:t>
      </w:r>
      <w:r w:rsidR="00671E53">
        <w:rPr>
          <w:sz w:val="24"/>
          <w:szCs w:val="24"/>
        </w:rPr>
        <w:t>.</w:t>
      </w:r>
    </w:p>
    <w:p w:rsidR="00671E53" w:rsidRDefault="00671E53" w:rsidP="00097FB5">
      <w:pPr>
        <w:ind w:right="-33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CC1EED">
        <w:rPr>
          <w:sz w:val="24"/>
          <w:szCs w:val="24"/>
        </w:rPr>
        <w:t xml:space="preserve">Признать утратившим силу </w:t>
      </w:r>
      <w:r w:rsidRPr="00AF12A2">
        <w:rPr>
          <w:sz w:val="24"/>
          <w:szCs w:val="24"/>
        </w:rPr>
        <w:t>Решение Собрания депутатов Миасского городского округа</w:t>
      </w:r>
      <w:r>
        <w:rPr>
          <w:sz w:val="24"/>
          <w:szCs w:val="24"/>
        </w:rPr>
        <w:t xml:space="preserve"> от 23.12.</w:t>
      </w:r>
      <w:r w:rsidRPr="00097FB5">
        <w:rPr>
          <w:sz w:val="24"/>
          <w:szCs w:val="24"/>
        </w:rPr>
        <w:t>13</w:t>
      </w:r>
      <w:r>
        <w:rPr>
          <w:sz w:val="24"/>
          <w:szCs w:val="24"/>
        </w:rPr>
        <w:t xml:space="preserve"> г. № 12 «О внесении изменений в Решение </w:t>
      </w:r>
      <w:r w:rsidRPr="00AF12A2">
        <w:rPr>
          <w:sz w:val="24"/>
          <w:szCs w:val="24"/>
        </w:rPr>
        <w:t xml:space="preserve">Собрания депутатов Миасского городского округа </w:t>
      </w:r>
      <w:r>
        <w:rPr>
          <w:sz w:val="24"/>
          <w:szCs w:val="24"/>
        </w:rPr>
        <w:t>от 25.11.</w:t>
      </w:r>
      <w:r w:rsidRPr="00AF12A2">
        <w:rPr>
          <w:sz w:val="24"/>
          <w:szCs w:val="24"/>
        </w:rPr>
        <w:t>11 г. №</w:t>
      </w:r>
      <w:r>
        <w:rPr>
          <w:sz w:val="24"/>
          <w:szCs w:val="24"/>
        </w:rPr>
        <w:t xml:space="preserve"> </w:t>
      </w:r>
      <w:r w:rsidRPr="00AF12A2">
        <w:rPr>
          <w:sz w:val="24"/>
          <w:szCs w:val="24"/>
        </w:rPr>
        <w:t>15 «Об утверждении Положения «О Контрольно-счетной палате Миасского городского округа»</w:t>
      </w:r>
      <w:r>
        <w:rPr>
          <w:sz w:val="24"/>
          <w:szCs w:val="24"/>
        </w:rPr>
        <w:t>.</w:t>
      </w:r>
    </w:p>
    <w:p w:rsidR="00671E53" w:rsidRDefault="00671E53" w:rsidP="00671E53">
      <w:pPr>
        <w:ind w:right="-33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CC1EED">
        <w:rPr>
          <w:sz w:val="24"/>
          <w:szCs w:val="24"/>
        </w:rPr>
        <w:t xml:space="preserve">Признать утратившим силу </w:t>
      </w:r>
      <w:r w:rsidRPr="00AF12A2">
        <w:rPr>
          <w:sz w:val="24"/>
          <w:szCs w:val="24"/>
        </w:rPr>
        <w:t>Решение Собрания депутатов Миасского городского округа</w:t>
      </w:r>
      <w:r>
        <w:rPr>
          <w:sz w:val="24"/>
          <w:szCs w:val="24"/>
        </w:rPr>
        <w:t xml:space="preserve"> от 26.03.</w:t>
      </w:r>
      <w:r w:rsidRPr="00097FB5">
        <w:rPr>
          <w:sz w:val="24"/>
          <w:szCs w:val="24"/>
        </w:rPr>
        <w:t>15</w:t>
      </w:r>
      <w:r>
        <w:rPr>
          <w:sz w:val="24"/>
          <w:szCs w:val="24"/>
        </w:rPr>
        <w:t xml:space="preserve"> г.</w:t>
      </w:r>
      <w:r w:rsidRPr="00097FB5">
        <w:rPr>
          <w:sz w:val="24"/>
          <w:szCs w:val="24"/>
        </w:rPr>
        <w:t xml:space="preserve"> № 2</w:t>
      </w:r>
      <w:r>
        <w:rPr>
          <w:sz w:val="24"/>
          <w:szCs w:val="24"/>
        </w:rPr>
        <w:t xml:space="preserve"> «О внесении изменений в Решение </w:t>
      </w:r>
      <w:r w:rsidRPr="00AF12A2">
        <w:rPr>
          <w:sz w:val="24"/>
          <w:szCs w:val="24"/>
        </w:rPr>
        <w:t xml:space="preserve">Собрания депутатов Миасского городского округа </w:t>
      </w:r>
      <w:r>
        <w:rPr>
          <w:sz w:val="24"/>
          <w:szCs w:val="24"/>
        </w:rPr>
        <w:t>от 25.11.</w:t>
      </w:r>
      <w:r w:rsidRPr="00AF12A2">
        <w:rPr>
          <w:sz w:val="24"/>
          <w:szCs w:val="24"/>
        </w:rPr>
        <w:t>11 г. №</w:t>
      </w:r>
      <w:r>
        <w:rPr>
          <w:sz w:val="24"/>
          <w:szCs w:val="24"/>
        </w:rPr>
        <w:t xml:space="preserve"> </w:t>
      </w:r>
      <w:r w:rsidRPr="00AF12A2">
        <w:rPr>
          <w:sz w:val="24"/>
          <w:szCs w:val="24"/>
        </w:rPr>
        <w:t>15 «Об утверждении Положения «О Контрольно-счетной палате Миасского городского округа»</w:t>
      </w:r>
      <w:r>
        <w:rPr>
          <w:sz w:val="24"/>
          <w:szCs w:val="24"/>
        </w:rPr>
        <w:t>.</w:t>
      </w:r>
    </w:p>
    <w:p w:rsidR="00671E53" w:rsidRDefault="00671E53" w:rsidP="00671E53">
      <w:pPr>
        <w:ind w:right="-33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CC1EED">
        <w:rPr>
          <w:sz w:val="24"/>
          <w:szCs w:val="24"/>
        </w:rPr>
        <w:t xml:space="preserve">Признать утратившим силу </w:t>
      </w:r>
      <w:r w:rsidRPr="00AF12A2">
        <w:rPr>
          <w:sz w:val="24"/>
          <w:szCs w:val="24"/>
        </w:rPr>
        <w:t>Решение Собрания депутатов Миасского городского округа</w:t>
      </w:r>
      <w:r>
        <w:rPr>
          <w:sz w:val="24"/>
          <w:szCs w:val="24"/>
        </w:rPr>
        <w:t xml:space="preserve"> </w:t>
      </w:r>
      <w:r w:rsidRPr="00097FB5">
        <w:rPr>
          <w:sz w:val="24"/>
          <w:szCs w:val="24"/>
        </w:rPr>
        <w:t>от 28.08.15</w:t>
      </w:r>
      <w:r>
        <w:rPr>
          <w:sz w:val="24"/>
          <w:szCs w:val="24"/>
        </w:rPr>
        <w:t xml:space="preserve"> г. № 9 «О внесении изменений в Решение </w:t>
      </w:r>
      <w:r w:rsidRPr="00AF12A2">
        <w:rPr>
          <w:sz w:val="24"/>
          <w:szCs w:val="24"/>
        </w:rPr>
        <w:t xml:space="preserve">Собрания депутатов Миасского городского округа </w:t>
      </w:r>
      <w:r>
        <w:rPr>
          <w:sz w:val="24"/>
          <w:szCs w:val="24"/>
        </w:rPr>
        <w:t>от 25.11.</w:t>
      </w:r>
      <w:r w:rsidRPr="00AF12A2">
        <w:rPr>
          <w:sz w:val="24"/>
          <w:szCs w:val="24"/>
        </w:rPr>
        <w:t>11 г. №</w:t>
      </w:r>
      <w:r>
        <w:rPr>
          <w:sz w:val="24"/>
          <w:szCs w:val="24"/>
        </w:rPr>
        <w:t xml:space="preserve"> </w:t>
      </w:r>
      <w:r w:rsidRPr="00AF12A2">
        <w:rPr>
          <w:sz w:val="24"/>
          <w:szCs w:val="24"/>
        </w:rPr>
        <w:t>15 «Об утверждении Положения «О Контрольно-счетной палате Миасского городского округа»</w:t>
      </w:r>
      <w:r>
        <w:rPr>
          <w:sz w:val="24"/>
          <w:szCs w:val="24"/>
        </w:rPr>
        <w:t>.</w:t>
      </w:r>
    </w:p>
    <w:p w:rsidR="00671E53" w:rsidRDefault="00671E53" w:rsidP="00671E53">
      <w:pPr>
        <w:ind w:right="-33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CC1EED">
        <w:rPr>
          <w:sz w:val="24"/>
          <w:szCs w:val="24"/>
        </w:rPr>
        <w:t xml:space="preserve">Признать утратившим силу </w:t>
      </w:r>
      <w:r w:rsidRPr="00AF12A2">
        <w:rPr>
          <w:sz w:val="24"/>
          <w:szCs w:val="24"/>
        </w:rPr>
        <w:t>Решение Собрания депутатов Миасского городского округа</w:t>
      </w:r>
      <w:r>
        <w:rPr>
          <w:sz w:val="24"/>
          <w:szCs w:val="24"/>
        </w:rPr>
        <w:t xml:space="preserve"> </w:t>
      </w:r>
      <w:r w:rsidRPr="00097FB5">
        <w:rPr>
          <w:sz w:val="24"/>
          <w:szCs w:val="24"/>
        </w:rPr>
        <w:t xml:space="preserve">от </w:t>
      </w:r>
      <w:r>
        <w:rPr>
          <w:sz w:val="24"/>
          <w:szCs w:val="24"/>
        </w:rPr>
        <w:t>28.10.</w:t>
      </w:r>
      <w:r w:rsidRPr="00097FB5">
        <w:rPr>
          <w:sz w:val="24"/>
          <w:szCs w:val="24"/>
        </w:rPr>
        <w:t xml:space="preserve">16 </w:t>
      </w:r>
      <w:r>
        <w:rPr>
          <w:sz w:val="24"/>
          <w:szCs w:val="24"/>
        </w:rPr>
        <w:t xml:space="preserve">г. № 9 «О внесении изменений в Решение </w:t>
      </w:r>
      <w:r w:rsidRPr="00AF12A2">
        <w:rPr>
          <w:sz w:val="24"/>
          <w:szCs w:val="24"/>
        </w:rPr>
        <w:t xml:space="preserve">Собрания депутатов Миасского городского округа </w:t>
      </w:r>
      <w:r>
        <w:rPr>
          <w:sz w:val="24"/>
          <w:szCs w:val="24"/>
        </w:rPr>
        <w:t>от 25.11.</w:t>
      </w:r>
      <w:r w:rsidRPr="00AF12A2">
        <w:rPr>
          <w:sz w:val="24"/>
          <w:szCs w:val="24"/>
        </w:rPr>
        <w:t>11 г. №</w:t>
      </w:r>
      <w:r>
        <w:rPr>
          <w:sz w:val="24"/>
          <w:szCs w:val="24"/>
        </w:rPr>
        <w:t xml:space="preserve"> </w:t>
      </w:r>
      <w:r w:rsidRPr="00AF12A2">
        <w:rPr>
          <w:sz w:val="24"/>
          <w:szCs w:val="24"/>
        </w:rPr>
        <w:t>15 «Об утверждении Положения «О Контрольно-счетной палате Миасского городского округа»</w:t>
      </w:r>
      <w:r>
        <w:rPr>
          <w:sz w:val="24"/>
          <w:szCs w:val="24"/>
        </w:rPr>
        <w:t>.</w:t>
      </w:r>
    </w:p>
    <w:p w:rsidR="00671E53" w:rsidRDefault="00671E53" w:rsidP="00671E53">
      <w:pPr>
        <w:ind w:right="-33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CC1EED">
        <w:rPr>
          <w:sz w:val="24"/>
          <w:szCs w:val="24"/>
        </w:rPr>
        <w:t xml:space="preserve">Признать утратившим силу </w:t>
      </w:r>
      <w:r w:rsidRPr="00AF12A2">
        <w:rPr>
          <w:sz w:val="24"/>
          <w:szCs w:val="24"/>
        </w:rPr>
        <w:t>Решение Собрания депутатов Миасского городского округа</w:t>
      </w:r>
      <w:r>
        <w:rPr>
          <w:sz w:val="24"/>
          <w:szCs w:val="24"/>
        </w:rPr>
        <w:t xml:space="preserve"> </w:t>
      </w:r>
      <w:r w:rsidRPr="00097FB5">
        <w:rPr>
          <w:sz w:val="24"/>
          <w:szCs w:val="24"/>
        </w:rPr>
        <w:t xml:space="preserve">от </w:t>
      </w:r>
      <w:r>
        <w:rPr>
          <w:sz w:val="24"/>
          <w:szCs w:val="24"/>
        </w:rPr>
        <w:t>25.08.</w:t>
      </w:r>
      <w:r w:rsidRPr="00097FB5">
        <w:rPr>
          <w:sz w:val="24"/>
          <w:szCs w:val="24"/>
        </w:rPr>
        <w:t>17</w:t>
      </w:r>
      <w:r>
        <w:rPr>
          <w:sz w:val="24"/>
          <w:szCs w:val="24"/>
        </w:rPr>
        <w:t xml:space="preserve"> г. № 17 «О внесении изменений в Решение </w:t>
      </w:r>
      <w:r w:rsidRPr="00AF12A2">
        <w:rPr>
          <w:sz w:val="24"/>
          <w:szCs w:val="24"/>
        </w:rPr>
        <w:t xml:space="preserve">Собрания депутатов Миасского городского округа </w:t>
      </w:r>
      <w:r>
        <w:rPr>
          <w:sz w:val="24"/>
          <w:szCs w:val="24"/>
        </w:rPr>
        <w:t>от 25.11.</w:t>
      </w:r>
      <w:r w:rsidRPr="00AF12A2">
        <w:rPr>
          <w:sz w:val="24"/>
          <w:szCs w:val="24"/>
        </w:rPr>
        <w:t>11 г. №</w:t>
      </w:r>
      <w:r>
        <w:rPr>
          <w:sz w:val="24"/>
          <w:szCs w:val="24"/>
        </w:rPr>
        <w:t xml:space="preserve"> </w:t>
      </w:r>
      <w:r w:rsidRPr="00AF12A2">
        <w:rPr>
          <w:sz w:val="24"/>
          <w:szCs w:val="24"/>
        </w:rPr>
        <w:t>15 «Об утверждении Положения «О Контрольно-счетной палате Миасского городского округа»</w:t>
      </w:r>
      <w:r>
        <w:rPr>
          <w:sz w:val="24"/>
          <w:szCs w:val="24"/>
        </w:rPr>
        <w:t>.</w:t>
      </w:r>
    </w:p>
    <w:p w:rsidR="00671E53" w:rsidRDefault="00671E53" w:rsidP="00671E53">
      <w:pPr>
        <w:ind w:right="-33"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8. </w:t>
      </w:r>
      <w:r w:rsidRPr="00CC1EED">
        <w:rPr>
          <w:sz w:val="24"/>
          <w:szCs w:val="24"/>
        </w:rPr>
        <w:t xml:space="preserve">Признать утратившим силу </w:t>
      </w:r>
      <w:r w:rsidRPr="00AF12A2">
        <w:rPr>
          <w:sz w:val="24"/>
          <w:szCs w:val="24"/>
        </w:rPr>
        <w:t>Решение Собрания депутатов Миасского городского округа</w:t>
      </w:r>
      <w:r>
        <w:rPr>
          <w:sz w:val="24"/>
          <w:szCs w:val="24"/>
        </w:rPr>
        <w:t xml:space="preserve"> </w:t>
      </w:r>
      <w:r w:rsidRPr="00097FB5">
        <w:rPr>
          <w:sz w:val="24"/>
          <w:szCs w:val="24"/>
        </w:rPr>
        <w:t xml:space="preserve">от </w:t>
      </w:r>
      <w:r>
        <w:rPr>
          <w:sz w:val="24"/>
          <w:szCs w:val="24"/>
        </w:rPr>
        <w:t>22.02.</w:t>
      </w:r>
      <w:r w:rsidRPr="00097FB5">
        <w:rPr>
          <w:sz w:val="24"/>
          <w:szCs w:val="24"/>
        </w:rPr>
        <w:t>19</w:t>
      </w:r>
      <w:r>
        <w:rPr>
          <w:sz w:val="24"/>
          <w:szCs w:val="24"/>
        </w:rPr>
        <w:t>г.</w:t>
      </w:r>
      <w:r w:rsidRPr="00097FB5">
        <w:rPr>
          <w:sz w:val="24"/>
          <w:szCs w:val="24"/>
        </w:rPr>
        <w:t xml:space="preserve"> № 2</w:t>
      </w:r>
      <w:r>
        <w:rPr>
          <w:sz w:val="24"/>
          <w:szCs w:val="24"/>
        </w:rPr>
        <w:t xml:space="preserve"> «О внесении изменений в Решение </w:t>
      </w:r>
      <w:r w:rsidRPr="00AF12A2">
        <w:rPr>
          <w:sz w:val="24"/>
          <w:szCs w:val="24"/>
        </w:rPr>
        <w:t xml:space="preserve">Собрания депутатов Миасского городского округа </w:t>
      </w:r>
      <w:r>
        <w:rPr>
          <w:sz w:val="24"/>
          <w:szCs w:val="24"/>
        </w:rPr>
        <w:t>от 25.11.</w:t>
      </w:r>
      <w:r w:rsidRPr="00AF12A2">
        <w:rPr>
          <w:sz w:val="24"/>
          <w:szCs w:val="24"/>
        </w:rPr>
        <w:t>11 г. №</w:t>
      </w:r>
      <w:r>
        <w:rPr>
          <w:sz w:val="24"/>
          <w:szCs w:val="24"/>
        </w:rPr>
        <w:t xml:space="preserve"> </w:t>
      </w:r>
      <w:r w:rsidRPr="00AF12A2">
        <w:rPr>
          <w:sz w:val="24"/>
          <w:szCs w:val="24"/>
        </w:rPr>
        <w:t>15 «Об утверждении Положения «О Контрольно-счетной палате Миасского городского округа»</w:t>
      </w:r>
      <w:r>
        <w:rPr>
          <w:sz w:val="24"/>
          <w:szCs w:val="24"/>
        </w:rPr>
        <w:t>.</w:t>
      </w:r>
    </w:p>
    <w:p w:rsidR="003E22B1" w:rsidRPr="00CC1EED" w:rsidRDefault="00671E53" w:rsidP="003E22B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9</w:t>
      </w:r>
      <w:r w:rsidR="003E22B1" w:rsidRPr="00CC1EED">
        <w:rPr>
          <w:rFonts w:ascii="Times New Roman" w:hAnsi="Times New Roman" w:cs="Times New Roman"/>
          <w:sz w:val="24"/>
          <w:szCs w:val="24"/>
        </w:rPr>
        <w:t xml:space="preserve">. Настоящее Решение </w:t>
      </w:r>
      <w:r>
        <w:rPr>
          <w:rFonts w:ascii="Times New Roman" w:hAnsi="Times New Roman" w:cs="Times New Roman"/>
          <w:sz w:val="24"/>
          <w:szCs w:val="24"/>
        </w:rPr>
        <w:t>опубликовать в установленном порядке</w:t>
      </w:r>
      <w:r w:rsidR="003E22B1" w:rsidRPr="00CC1EED">
        <w:rPr>
          <w:rFonts w:ascii="Times New Roman" w:hAnsi="Times New Roman" w:cs="Times New Roman"/>
          <w:sz w:val="24"/>
          <w:szCs w:val="24"/>
        </w:rPr>
        <w:t>.</w:t>
      </w:r>
    </w:p>
    <w:p w:rsidR="003E22B1" w:rsidRPr="00CC1EED" w:rsidRDefault="00671E53" w:rsidP="003E22B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10</w:t>
      </w:r>
      <w:r w:rsidR="003E22B1" w:rsidRPr="00CC1EED">
        <w:rPr>
          <w:rFonts w:ascii="Times New Roman" w:hAnsi="Times New Roman" w:cs="Times New Roman"/>
          <w:sz w:val="24"/>
          <w:szCs w:val="24"/>
        </w:rPr>
        <w:t>. Контроль исполнения настоящего Решения возложить на постоянную комиссию по вопросам законности, правопорядка и местного самоуправления.</w:t>
      </w:r>
    </w:p>
    <w:p w:rsidR="00377ED3" w:rsidRDefault="00377ED3" w:rsidP="006E3479">
      <w:pPr>
        <w:ind w:left="760" w:firstLine="701"/>
        <w:jc w:val="both"/>
        <w:rPr>
          <w:sz w:val="24"/>
          <w:szCs w:val="24"/>
        </w:rPr>
      </w:pPr>
    </w:p>
    <w:p w:rsidR="006E3479" w:rsidRDefault="006E3479" w:rsidP="006E347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Собрания депутатов       </w:t>
      </w:r>
      <w:r w:rsidR="00671E5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</w:t>
      </w:r>
      <w:r w:rsidR="003E22B1">
        <w:rPr>
          <w:sz w:val="24"/>
          <w:szCs w:val="24"/>
        </w:rPr>
        <w:t>Д.Г. Проскурин</w:t>
      </w:r>
      <w:r>
        <w:rPr>
          <w:sz w:val="24"/>
          <w:szCs w:val="24"/>
        </w:rPr>
        <w:t xml:space="preserve"> </w:t>
      </w:r>
    </w:p>
    <w:p w:rsidR="006E3479" w:rsidRDefault="006E3479" w:rsidP="006E3479">
      <w:pPr>
        <w:ind w:left="760"/>
        <w:jc w:val="both"/>
        <w:rPr>
          <w:sz w:val="24"/>
          <w:szCs w:val="24"/>
        </w:rPr>
      </w:pPr>
    </w:p>
    <w:p w:rsidR="003677A5" w:rsidRDefault="006E3479" w:rsidP="003E22B1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 Миасского городского округа                                                                            Г.</w:t>
      </w:r>
      <w:r w:rsidR="00377ED3">
        <w:rPr>
          <w:sz w:val="24"/>
          <w:szCs w:val="24"/>
        </w:rPr>
        <w:t>М</w:t>
      </w:r>
      <w:r>
        <w:rPr>
          <w:sz w:val="24"/>
          <w:szCs w:val="24"/>
        </w:rPr>
        <w:t xml:space="preserve">. </w:t>
      </w:r>
      <w:proofErr w:type="gramStart"/>
      <w:r w:rsidR="00377ED3">
        <w:rPr>
          <w:sz w:val="24"/>
          <w:szCs w:val="24"/>
        </w:rPr>
        <w:t>Тонких</w:t>
      </w:r>
      <w:proofErr w:type="gramEnd"/>
    </w:p>
    <w:p w:rsidR="004B0EC0" w:rsidRDefault="004B0EC0" w:rsidP="003E22B1">
      <w:pPr>
        <w:jc w:val="both"/>
        <w:rPr>
          <w:sz w:val="24"/>
          <w:szCs w:val="24"/>
        </w:rPr>
      </w:pPr>
    </w:p>
    <w:p w:rsidR="004B0EC0" w:rsidRDefault="004B0EC0" w:rsidP="003E22B1">
      <w:pPr>
        <w:jc w:val="both"/>
        <w:rPr>
          <w:sz w:val="24"/>
          <w:szCs w:val="24"/>
        </w:rPr>
      </w:pPr>
    </w:p>
    <w:p w:rsidR="004B0EC0" w:rsidRDefault="004B0EC0" w:rsidP="003E22B1">
      <w:pPr>
        <w:jc w:val="both"/>
        <w:rPr>
          <w:sz w:val="24"/>
          <w:szCs w:val="24"/>
        </w:rPr>
      </w:pPr>
    </w:p>
    <w:p w:rsidR="004B0EC0" w:rsidRDefault="004B0EC0" w:rsidP="003E22B1">
      <w:pPr>
        <w:jc w:val="both"/>
        <w:rPr>
          <w:sz w:val="24"/>
          <w:szCs w:val="24"/>
        </w:rPr>
      </w:pPr>
    </w:p>
    <w:p w:rsidR="004B0EC0" w:rsidRDefault="004B0EC0" w:rsidP="003E22B1">
      <w:pPr>
        <w:jc w:val="both"/>
        <w:rPr>
          <w:sz w:val="24"/>
          <w:szCs w:val="24"/>
        </w:rPr>
      </w:pPr>
    </w:p>
    <w:p w:rsidR="004B0EC0" w:rsidRDefault="004B0EC0" w:rsidP="003E22B1">
      <w:pPr>
        <w:jc w:val="both"/>
        <w:rPr>
          <w:sz w:val="24"/>
          <w:szCs w:val="24"/>
        </w:rPr>
      </w:pPr>
    </w:p>
    <w:p w:rsidR="004B0EC0" w:rsidRDefault="004B0EC0" w:rsidP="003E22B1">
      <w:pPr>
        <w:jc w:val="both"/>
        <w:rPr>
          <w:sz w:val="24"/>
          <w:szCs w:val="24"/>
        </w:rPr>
      </w:pPr>
    </w:p>
    <w:p w:rsidR="004B0EC0" w:rsidRDefault="004B0EC0" w:rsidP="003E22B1">
      <w:pPr>
        <w:jc w:val="both"/>
        <w:rPr>
          <w:sz w:val="24"/>
          <w:szCs w:val="24"/>
        </w:rPr>
      </w:pPr>
    </w:p>
    <w:p w:rsidR="004B0EC0" w:rsidRDefault="004B0EC0" w:rsidP="003E22B1">
      <w:pPr>
        <w:jc w:val="both"/>
        <w:rPr>
          <w:sz w:val="24"/>
          <w:szCs w:val="24"/>
        </w:rPr>
      </w:pPr>
    </w:p>
    <w:p w:rsidR="004B0EC0" w:rsidRDefault="004B0EC0" w:rsidP="003E22B1">
      <w:pPr>
        <w:jc w:val="both"/>
        <w:rPr>
          <w:sz w:val="24"/>
          <w:szCs w:val="24"/>
        </w:rPr>
      </w:pPr>
    </w:p>
    <w:p w:rsidR="004B0EC0" w:rsidRDefault="004B0EC0" w:rsidP="003E22B1">
      <w:pPr>
        <w:jc w:val="both"/>
        <w:rPr>
          <w:sz w:val="24"/>
          <w:szCs w:val="24"/>
        </w:rPr>
      </w:pPr>
    </w:p>
    <w:p w:rsidR="004B0EC0" w:rsidRDefault="004B0EC0" w:rsidP="003E22B1">
      <w:pPr>
        <w:jc w:val="both"/>
        <w:rPr>
          <w:sz w:val="24"/>
          <w:szCs w:val="24"/>
        </w:rPr>
      </w:pPr>
    </w:p>
    <w:p w:rsidR="004B0EC0" w:rsidRDefault="004B0EC0" w:rsidP="003E22B1">
      <w:pPr>
        <w:jc w:val="both"/>
        <w:rPr>
          <w:sz w:val="24"/>
          <w:szCs w:val="24"/>
        </w:rPr>
      </w:pPr>
    </w:p>
    <w:p w:rsidR="004B0EC0" w:rsidRDefault="004B0EC0" w:rsidP="003E22B1">
      <w:pPr>
        <w:jc w:val="both"/>
        <w:rPr>
          <w:sz w:val="24"/>
          <w:szCs w:val="24"/>
        </w:rPr>
      </w:pPr>
    </w:p>
    <w:p w:rsidR="004B0EC0" w:rsidRDefault="004B0EC0" w:rsidP="003E22B1">
      <w:pPr>
        <w:jc w:val="both"/>
        <w:rPr>
          <w:sz w:val="24"/>
          <w:szCs w:val="24"/>
        </w:rPr>
      </w:pPr>
    </w:p>
    <w:p w:rsidR="004B0EC0" w:rsidRDefault="004B0EC0" w:rsidP="003E22B1">
      <w:pPr>
        <w:jc w:val="both"/>
        <w:rPr>
          <w:sz w:val="24"/>
          <w:szCs w:val="24"/>
        </w:rPr>
      </w:pPr>
    </w:p>
    <w:p w:rsidR="004B0EC0" w:rsidRDefault="004B0EC0" w:rsidP="003E22B1">
      <w:pPr>
        <w:jc w:val="both"/>
        <w:rPr>
          <w:sz w:val="24"/>
          <w:szCs w:val="24"/>
        </w:rPr>
      </w:pPr>
    </w:p>
    <w:p w:rsidR="004B0EC0" w:rsidRDefault="004B0EC0" w:rsidP="003E22B1">
      <w:pPr>
        <w:jc w:val="both"/>
        <w:rPr>
          <w:sz w:val="24"/>
          <w:szCs w:val="24"/>
        </w:rPr>
      </w:pPr>
    </w:p>
    <w:p w:rsidR="004B0EC0" w:rsidRDefault="004B0EC0" w:rsidP="003E22B1">
      <w:pPr>
        <w:jc w:val="both"/>
        <w:rPr>
          <w:sz w:val="24"/>
          <w:szCs w:val="24"/>
        </w:rPr>
      </w:pPr>
    </w:p>
    <w:p w:rsidR="004B0EC0" w:rsidRDefault="004B0EC0" w:rsidP="003E22B1">
      <w:pPr>
        <w:jc w:val="both"/>
        <w:rPr>
          <w:sz w:val="24"/>
          <w:szCs w:val="24"/>
        </w:rPr>
      </w:pPr>
    </w:p>
    <w:p w:rsidR="004B0EC0" w:rsidRDefault="004B0EC0" w:rsidP="003E22B1">
      <w:pPr>
        <w:jc w:val="both"/>
        <w:rPr>
          <w:sz w:val="24"/>
          <w:szCs w:val="24"/>
        </w:rPr>
      </w:pPr>
    </w:p>
    <w:p w:rsidR="004B0EC0" w:rsidRDefault="004B0EC0" w:rsidP="003E22B1">
      <w:pPr>
        <w:jc w:val="both"/>
        <w:rPr>
          <w:sz w:val="24"/>
          <w:szCs w:val="24"/>
        </w:rPr>
      </w:pPr>
    </w:p>
    <w:p w:rsidR="004B0EC0" w:rsidRDefault="004B0EC0" w:rsidP="003E22B1">
      <w:pPr>
        <w:jc w:val="both"/>
        <w:rPr>
          <w:sz w:val="24"/>
          <w:szCs w:val="24"/>
        </w:rPr>
      </w:pPr>
    </w:p>
    <w:p w:rsidR="004B0EC0" w:rsidRDefault="004B0EC0" w:rsidP="003E22B1">
      <w:pPr>
        <w:jc w:val="both"/>
        <w:rPr>
          <w:sz w:val="24"/>
          <w:szCs w:val="24"/>
        </w:rPr>
      </w:pPr>
    </w:p>
    <w:p w:rsidR="004B0EC0" w:rsidRDefault="004B0EC0" w:rsidP="003E22B1">
      <w:pPr>
        <w:jc w:val="both"/>
        <w:rPr>
          <w:sz w:val="24"/>
          <w:szCs w:val="24"/>
        </w:rPr>
      </w:pPr>
    </w:p>
    <w:p w:rsidR="004B0EC0" w:rsidRDefault="004B0EC0" w:rsidP="003E22B1">
      <w:pPr>
        <w:jc w:val="both"/>
        <w:rPr>
          <w:sz w:val="24"/>
          <w:szCs w:val="24"/>
        </w:rPr>
      </w:pPr>
    </w:p>
    <w:p w:rsidR="004B0EC0" w:rsidRDefault="004B0EC0" w:rsidP="003E22B1">
      <w:pPr>
        <w:jc w:val="both"/>
        <w:rPr>
          <w:sz w:val="24"/>
          <w:szCs w:val="24"/>
        </w:rPr>
      </w:pPr>
    </w:p>
    <w:p w:rsidR="004B0EC0" w:rsidRDefault="004B0EC0" w:rsidP="003E22B1">
      <w:pPr>
        <w:jc w:val="both"/>
        <w:rPr>
          <w:sz w:val="24"/>
          <w:szCs w:val="24"/>
        </w:rPr>
      </w:pPr>
    </w:p>
    <w:p w:rsidR="004B0EC0" w:rsidRDefault="004B0EC0" w:rsidP="003E22B1">
      <w:pPr>
        <w:jc w:val="both"/>
        <w:rPr>
          <w:sz w:val="24"/>
          <w:szCs w:val="24"/>
        </w:rPr>
      </w:pPr>
    </w:p>
    <w:p w:rsidR="004B0EC0" w:rsidRDefault="004B0EC0" w:rsidP="003E22B1">
      <w:pPr>
        <w:jc w:val="both"/>
        <w:rPr>
          <w:sz w:val="24"/>
          <w:szCs w:val="24"/>
        </w:rPr>
      </w:pPr>
    </w:p>
    <w:p w:rsidR="004B0EC0" w:rsidRDefault="004B0EC0" w:rsidP="003E22B1">
      <w:pPr>
        <w:jc w:val="both"/>
        <w:rPr>
          <w:sz w:val="24"/>
          <w:szCs w:val="24"/>
        </w:rPr>
      </w:pPr>
    </w:p>
    <w:p w:rsidR="004B0EC0" w:rsidRDefault="004B0EC0" w:rsidP="003E22B1">
      <w:pPr>
        <w:jc w:val="both"/>
        <w:rPr>
          <w:sz w:val="24"/>
          <w:szCs w:val="24"/>
        </w:rPr>
      </w:pPr>
    </w:p>
    <w:p w:rsidR="004B0EC0" w:rsidRDefault="004B0EC0" w:rsidP="003E22B1">
      <w:pPr>
        <w:jc w:val="both"/>
        <w:rPr>
          <w:sz w:val="24"/>
          <w:szCs w:val="24"/>
        </w:rPr>
      </w:pPr>
    </w:p>
    <w:p w:rsidR="004B0EC0" w:rsidRDefault="004B0EC0" w:rsidP="003E22B1">
      <w:pPr>
        <w:jc w:val="both"/>
        <w:rPr>
          <w:sz w:val="24"/>
          <w:szCs w:val="24"/>
        </w:rPr>
      </w:pPr>
    </w:p>
    <w:p w:rsidR="003E22B1" w:rsidRDefault="003E22B1" w:rsidP="003E22B1">
      <w:pPr>
        <w:jc w:val="both"/>
        <w:rPr>
          <w:sz w:val="28"/>
          <w:szCs w:val="28"/>
        </w:rPr>
      </w:pPr>
    </w:p>
    <w:p w:rsidR="00E05109" w:rsidRDefault="00E05109" w:rsidP="003E22B1">
      <w:pPr>
        <w:jc w:val="both"/>
        <w:rPr>
          <w:sz w:val="28"/>
          <w:szCs w:val="28"/>
        </w:rPr>
      </w:pPr>
    </w:p>
    <w:p w:rsidR="00E05109" w:rsidRDefault="00E05109" w:rsidP="003E22B1">
      <w:pPr>
        <w:jc w:val="both"/>
        <w:rPr>
          <w:sz w:val="28"/>
          <w:szCs w:val="28"/>
        </w:rPr>
      </w:pPr>
    </w:p>
    <w:p w:rsidR="00E05109" w:rsidRDefault="00E05109" w:rsidP="003E22B1">
      <w:pPr>
        <w:jc w:val="both"/>
        <w:rPr>
          <w:sz w:val="28"/>
          <w:szCs w:val="28"/>
        </w:rPr>
      </w:pPr>
    </w:p>
    <w:p w:rsidR="00E05109" w:rsidRDefault="00E05109" w:rsidP="003E22B1">
      <w:pPr>
        <w:jc w:val="both"/>
        <w:rPr>
          <w:sz w:val="28"/>
          <w:szCs w:val="28"/>
        </w:rPr>
      </w:pPr>
    </w:p>
    <w:p w:rsidR="00E05109" w:rsidRDefault="00E05109" w:rsidP="003E22B1">
      <w:pPr>
        <w:jc w:val="both"/>
        <w:rPr>
          <w:sz w:val="28"/>
          <w:szCs w:val="28"/>
        </w:rPr>
      </w:pPr>
    </w:p>
    <w:p w:rsidR="00E05109" w:rsidRDefault="00E05109" w:rsidP="003E22B1">
      <w:pPr>
        <w:jc w:val="both"/>
        <w:rPr>
          <w:sz w:val="28"/>
          <w:szCs w:val="28"/>
        </w:rPr>
      </w:pPr>
    </w:p>
    <w:p w:rsidR="00E05109" w:rsidRDefault="00E05109" w:rsidP="003E22B1">
      <w:pPr>
        <w:jc w:val="both"/>
        <w:rPr>
          <w:sz w:val="28"/>
          <w:szCs w:val="28"/>
        </w:rPr>
      </w:pPr>
    </w:p>
    <w:p w:rsidR="00E05109" w:rsidRDefault="00E05109" w:rsidP="003E22B1">
      <w:pPr>
        <w:jc w:val="both"/>
        <w:rPr>
          <w:sz w:val="28"/>
          <w:szCs w:val="28"/>
        </w:rPr>
      </w:pPr>
    </w:p>
    <w:p w:rsidR="00E05109" w:rsidRPr="00FA0730" w:rsidRDefault="00E05109" w:rsidP="00E05109"/>
    <w:tbl>
      <w:tblPr>
        <w:tblStyle w:val="aa"/>
        <w:tblW w:w="99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23"/>
      </w:tblGrid>
      <w:tr w:rsidR="00A578C0" w:rsidRPr="00702272" w:rsidTr="00A578C0">
        <w:tc>
          <w:tcPr>
            <w:tcW w:w="9923" w:type="dxa"/>
          </w:tcPr>
          <w:p w:rsidR="00A578C0" w:rsidRPr="00702272" w:rsidRDefault="00A578C0" w:rsidP="00CA3214">
            <w:pPr>
              <w:widowControl w:val="0"/>
              <w:autoSpaceDE w:val="0"/>
              <w:autoSpaceDN w:val="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2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Приложение</w:t>
            </w:r>
          </w:p>
          <w:p w:rsidR="00A578C0" w:rsidRPr="00702272" w:rsidRDefault="00A578C0" w:rsidP="00CA3214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272">
              <w:rPr>
                <w:rFonts w:ascii="Times New Roman" w:eastAsia="Times New Roman" w:hAnsi="Times New Roman" w:cs="Times New Roman"/>
                <w:sz w:val="24"/>
                <w:szCs w:val="24"/>
              </w:rPr>
              <w:t>к решению</w:t>
            </w:r>
          </w:p>
          <w:p w:rsidR="00A578C0" w:rsidRPr="00702272" w:rsidRDefault="00A578C0" w:rsidP="00CA3214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272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Собрания депутатов</w:t>
            </w:r>
          </w:p>
          <w:p w:rsidR="00A578C0" w:rsidRPr="00702272" w:rsidRDefault="00A578C0" w:rsidP="00CA3214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272">
              <w:rPr>
                <w:rFonts w:ascii="Times New Roman" w:eastAsia="Times New Roman" w:hAnsi="Times New Roman" w:cs="Times New Roman"/>
                <w:sz w:val="24"/>
                <w:szCs w:val="24"/>
              </w:rPr>
              <w:t>Миасского городского округа</w:t>
            </w:r>
          </w:p>
          <w:p w:rsidR="00A578C0" w:rsidRPr="00702272" w:rsidRDefault="00A578C0" w:rsidP="00CA3214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272">
              <w:rPr>
                <w:rFonts w:ascii="Times New Roman" w:eastAsia="Times New Roman" w:hAnsi="Times New Roman" w:cs="Times New Roman"/>
                <w:sz w:val="24"/>
                <w:szCs w:val="24"/>
              </w:rPr>
              <w:t>Челябинской области</w:t>
            </w:r>
          </w:p>
          <w:p w:rsidR="00A578C0" w:rsidRPr="00702272" w:rsidRDefault="00A578C0" w:rsidP="00CA3214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272">
              <w:rPr>
                <w:rFonts w:ascii="Times New Roman" w:eastAsia="Times New Roman" w:hAnsi="Times New Roman" w:cs="Times New Roman"/>
                <w:sz w:val="24"/>
                <w:szCs w:val="24"/>
              </w:rPr>
              <w:t>от ______________2021 г. № __</w:t>
            </w:r>
          </w:p>
          <w:p w:rsidR="00A578C0" w:rsidRPr="00702272" w:rsidRDefault="00A578C0" w:rsidP="00CA3214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78C0" w:rsidRPr="00702272" w:rsidTr="00A578C0">
        <w:tc>
          <w:tcPr>
            <w:tcW w:w="9923" w:type="dxa"/>
          </w:tcPr>
          <w:p w:rsidR="00A578C0" w:rsidRPr="00702272" w:rsidRDefault="00A578C0" w:rsidP="00CA3214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</w:p>
          <w:p w:rsidR="00A578C0" w:rsidRPr="00702272" w:rsidRDefault="00A578C0" w:rsidP="00CA3214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702272">
              <w:rPr>
                <w:rFonts w:ascii="Times New Roman" w:hAnsi="Times New Roman" w:cs="Times New Roman"/>
              </w:rPr>
              <w:t xml:space="preserve">ПОЛОЖЕНИЕ </w:t>
            </w:r>
          </w:p>
          <w:p w:rsidR="00A578C0" w:rsidRPr="00702272" w:rsidRDefault="00A578C0" w:rsidP="00CA3214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702272">
              <w:rPr>
                <w:rFonts w:ascii="Times New Roman" w:hAnsi="Times New Roman" w:cs="Times New Roman"/>
              </w:rPr>
              <w:t>«О Контрольно-счетной палате Миасского городского округа»</w:t>
            </w:r>
          </w:p>
          <w:p w:rsidR="00A578C0" w:rsidRPr="00702272" w:rsidRDefault="00A578C0" w:rsidP="00CA3214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78C0" w:rsidRPr="00702272" w:rsidTr="00A578C0">
        <w:tc>
          <w:tcPr>
            <w:tcW w:w="9923" w:type="dxa"/>
          </w:tcPr>
          <w:p w:rsidR="00A578C0" w:rsidRPr="00702272" w:rsidRDefault="00A578C0" w:rsidP="00CA3214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2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Настоящее Положение разработано в соответствии с Бюджетным </w:t>
            </w:r>
            <w:hyperlink r:id="rId8" w:history="1">
              <w:r w:rsidRPr="0070227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кодексом</w:t>
              </w:r>
            </w:hyperlink>
            <w:r w:rsidRPr="007022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Российской Федерации, Федеральным </w:t>
            </w:r>
            <w:hyperlink r:id="rId9" w:history="1">
              <w:r w:rsidRPr="0070227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7022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06.10.03г. № 131-ФЗ «Об общих принципах организации местного самоуправления в Российской Федерации», Федеральным </w:t>
            </w:r>
            <w:hyperlink r:id="rId10" w:history="1">
              <w:r w:rsidRPr="0070227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7022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07.02.11г. № 6-ФЗ «Об общих принципах организации и деятельности контрольно-счетных органов субъектов Российской Федерации и муниципальных образований», другими федеральными законами и иными нормативными правовыми актами Российской Федерации, законами и иными нормативными правовыми актами Челябинской области, </w:t>
            </w:r>
            <w:hyperlink r:id="rId11" w:history="1">
              <w:r w:rsidRPr="0070227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Уставом</w:t>
              </w:r>
            </w:hyperlink>
            <w:r w:rsidRPr="007022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Миасского городского округа и определяет правовое положение, порядок создания и деятельности Контрольно-счетной палаты Миасского городского округа.</w:t>
            </w:r>
          </w:p>
          <w:p w:rsidR="00A578C0" w:rsidRPr="00702272" w:rsidRDefault="00A578C0" w:rsidP="00CA3214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8C0" w:rsidRPr="00702272" w:rsidTr="00A578C0">
        <w:tc>
          <w:tcPr>
            <w:tcW w:w="9923" w:type="dxa"/>
          </w:tcPr>
          <w:p w:rsidR="00A578C0" w:rsidRPr="00702272" w:rsidRDefault="00A578C0" w:rsidP="00CA3214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2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 Статус и п</w:t>
            </w:r>
            <w:r w:rsidRPr="007022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ринципы деятельности</w:t>
            </w:r>
            <w:r w:rsidRPr="007022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Контрольно-счетной палаты</w:t>
            </w:r>
          </w:p>
        </w:tc>
      </w:tr>
      <w:tr w:rsidR="00A578C0" w:rsidRPr="00702272" w:rsidTr="00A578C0">
        <w:tc>
          <w:tcPr>
            <w:tcW w:w="9923" w:type="dxa"/>
          </w:tcPr>
          <w:p w:rsidR="00A578C0" w:rsidRPr="00702272" w:rsidRDefault="00A578C0" w:rsidP="00CA3214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2272">
              <w:rPr>
                <w:rFonts w:ascii="Times New Roman" w:eastAsia="Times New Roman" w:hAnsi="Times New Roman" w:cs="Times New Roman"/>
                <w:sz w:val="24"/>
                <w:szCs w:val="24"/>
              </w:rPr>
              <w:t>1. Контрольно-счетная палата Миасского городского округа (далее - Контрольно-счетная палата) является постоянно действующим органом внешнего муниципального финансового контроля, образуется Собранием депутатов Миасского городского округа (далее - Собрание депутатов) и ему подотчетна.</w:t>
            </w:r>
          </w:p>
        </w:tc>
      </w:tr>
      <w:tr w:rsidR="00A578C0" w:rsidRPr="00702272" w:rsidTr="00A578C0">
        <w:tc>
          <w:tcPr>
            <w:tcW w:w="9923" w:type="dxa"/>
          </w:tcPr>
          <w:p w:rsidR="00A578C0" w:rsidRPr="00702272" w:rsidRDefault="00A578C0" w:rsidP="00CA3214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272">
              <w:rPr>
                <w:rFonts w:ascii="Times New Roman" w:eastAsia="Times New Roman" w:hAnsi="Times New Roman" w:cs="Times New Roman"/>
                <w:sz w:val="24"/>
                <w:szCs w:val="24"/>
              </w:rPr>
              <w:t>2. Контрольно-счетная палата обладает организационной и функциональной независимостью и осуществляет свою деятельность самостоятельно.</w:t>
            </w:r>
          </w:p>
        </w:tc>
      </w:tr>
      <w:tr w:rsidR="00A578C0" w:rsidRPr="00702272" w:rsidTr="00A578C0">
        <w:tc>
          <w:tcPr>
            <w:tcW w:w="9923" w:type="dxa"/>
          </w:tcPr>
          <w:p w:rsidR="00A578C0" w:rsidRPr="00702272" w:rsidRDefault="00A578C0" w:rsidP="00CA3214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272">
              <w:rPr>
                <w:rFonts w:ascii="Times New Roman" w:eastAsia="Times New Roman" w:hAnsi="Times New Roman" w:cs="Times New Roman"/>
                <w:sz w:val="24"/>
                <w:szCs w:val="24"/>
              </w:rPr>
              <w:t>3. Деятельность Контрольно-счетной палаты осуществляется на принципах законности, объективности, эффективности, независимости, открытости и гласности.</w:t>
            </w:r>
          </w:p>
        </w:tc>
      </w:tr>
      <w:tr w:rsidR="00A578C0" w:rsidRPr="00702272" w:rsidTr="00A578C0">
        <w:tc>
          <w:tcPr>
            <w:tcW w:w="9923" w:type="dxa"/>
          </w:tcPr>
          <w:p w:rsidR="00A578C0" w:rsidRPr="00702272" w:rsidRDefault="00A578C0" w:rsidP="00CA3214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2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Деятельность Контрольно-счетной палаты не может быть приостановлена, в том числе в связи с досрочным прекращением полномочий Собрания депутатов. </w:t>
            </w:r>
          </w:p>
        </w:tc>
      </w:tr>
      <w:tr w:rsidR="00A578C0" w:rsidRPr="00702272" w:rsidTr="00A578C0">
        <w:tc>
          <w:tcPr>
            <w:tcW w:w="9923" w:type="dxa"/>
          </w:tcPr>
          <w:p w:rsidR="00A578C0" w:rsidRPr="00702272" w:rsidRDefault="00A578C0" w:rsidP="00CA3214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272">
              <w:rPr>
                <w:rFonts w:ascii="Times New Roman" w:eastAsia="Times New Roman" w:hAnsi="Times New Roman" w:cs="Times New Roman"/>
                <w:sz w:val="24"/>
                <w:szCs w:val="24"/>
              </w:rPr>
              <w:t>5. Контрольно-счетная палата является органом местного самоуправления, обладает правами юридического лица, имеет гербовую печать и бланки со своим наименованием и с изображением герба Миасского городского округа (далее - Округа).</w:t>
            </w:r>
          </w:p>
        </w:tc>
      </w:tr>
      <w:tr w:rsidR="00A578C0" w:rsidRPr="00702272" w:rsidTr="00A578C0">
        <w:trPr>
          <w:trHeight w:val="951"/>
        </w:trPr>
        <w:tc>
          <w:tcPr>
            <w:tcW w:w="9923" w:type="dxa"/>
          </w:tcPr>
          <w:p w:rsidR="00A578C0" w:rsidRPr="00702272" w:rsidRDefault="00A578C0" w:rsidP="00CA3214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272">
              <w:rPr>
                <w:rFonts w:ascii="Times New Roman" w:hAnsi="Times New Roman" w:cs="Times New Roman"/>
                <w:sz w:val="24"/>
                <w:szCs w:val="24"/>
              </w:rPr>
              <w:t>6. Контрольно-счетн</w:t>
            </w:r>
            <w:r w:rsidR="009204CF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7022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04CF">
              <w:rPr>
                <w:rFonts w:ascii="Times New Roman" w:hAnsi="Times New Roman" w:cs="Times New Roman"/>
                <w:sz w:val="24"/>
                <w:szCs w:val="24"/>
              </w:rPr>
              <w:t>палата</w:t>
            </w:r>
            <w:r w:rsidRPr="00702272">
              <w:rPr>
                <w:rFonts w:ascii="Times New Roman" w:hAnsi="Times New Roman" w:cs="Times New Roman"/>
                <w:sz w:val="24"/>
                <w:szCs w:val="24"/>
              </w:rPr>
              <w:t xml:space="preserve"> обладает правом правотворческой инициативы по вопросам своей деятельности и реализации полномочий внешнего муниципального финансового контроля. </w:t>
            </w:r>
          </w:p>
          <w:p w:rsidR="00A578C0" w:rsidRPr="00702272" w:rsidRDefault="00A578C0" w:rsidP="00CA3214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2272">
              <w:rPr>
                <w:rFonts w:ascii="Times New Roman" w:hAnsi="Times New Roman" w:cs="Times New Roman"/>
                <w:sz w:val="24"/>
                <w:szCs w:val="24"/>
              </w:rPr>
              <w:t>7. Контрольно-счетный орган может учреждать ведомственные награды и знаки отличия, утверждать положения об этих наградах и знаках, их описания и рисунки, порядок награждения.</w:t>
            </w:r>
          </w:p>
        </w:tc>
      </w:tr>
      <w:tr w:rsidR="00A578C0" w:rsidRPr="00702272" w:rsidTr="00A578C0">
        <w:tc>
          <w:tcPr>
            <w:tcW w:w="9923" w:type="dxa"/>
          </w:tcPr>
          <w:p w:rsidR="00A578C0" w:rsidRPr="00702272" w:rsidRDefault="00A578C0" w:rsidP="00CA3214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2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Место нахождения Контрольно-счетной палаты - город Миасс, улица Романенко, 50а. </w:t>
            </w:r>
          </w:p>
          <w:p w:rsidR="00A578C0" w:rsidRPr="00702272" w:rsidRDefault="00A578C0" w:rsidP="00CA3214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78C0" w:rsidRPr="00702272" w:rsidTr="00A578C0">
        <w:tc>
          <w:tcPr>
            <w:tcW w:w="9923" w:type="dxa"/>
          </w:tcPr>
          <w:p w:rsidR="00A578C0" w:rsidRPr="00702272" w:rsidRDefault="00A578C0" w:rsidP="00CA321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22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2. Состав </w:t>
            </w:r>
            <w:r w:rsidRPr="007022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структура</w:t>
            </w:r>
            <w:r w:rsidRPr="007022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Контрольно-счетной палаты</w:t>
            </w:r>
          </w:p>
        </w:tc>
      </w:tr>
      <w:tr w:rsidR="00A578C0" w:rsidRPr="00702272" w:rsidTr="00A578C0">
        <w:tc>
          <w:tcPr>
            <w:tcW w:w="9923" w:type="dxa"/>
          </w:tcPr>
          <w:p w:rsidR="00A578C0" w:rsidRPr="00702272" w:rsidRDefault="00A578C0" w:rsidP="00CA3214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2272">
              <w:rPr>
                <w:rFonts w:ascii="Times New Roman" w:eastAsia="Times New Roman" w:hAnsi="Times New Roman" w:cs="Times New Roman"/>
                <w:sz w:val="24"/>
                <w:szCs w:val="24"/>
              </w:rPr>
              <w:t>9. Контрольно-счетная палата образуется в составе председателя, заместителя председателя, аудиторов и аппарата Контрольно-счетной палаты.</w:t>
            </w:r>
            <w:r w:rsidRPr="00702272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 </w:t>
            </w:r>
          </w:p>
        </w:tc>
      </w:tr>
      <w:tr w:rsidR="00A578C0" w:rsidRPr="00702272" w:rsidTr="00A578C0">
        <w:tc>
          <w:tcPr>
            <w:tcW w:w="9923" w:type="dxa"/>
          </w:tcPr>
          <w:p w:rsidR="00A578C0" w:rsidRPr="00702272" w:rsidRDefault="00A578C0" w:rsidP="00CA3214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2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 Должности председателя, заместителя председателя и аудиторов являются муниципальными должностями </w:t>
            </w:r>
          </w:p>
        </w:tc>
      </w:tr>
      <w:tr w:rsidR="00A578C0" w:rsidRPr="00702272" w:rsidTr="00A578C0">
        <w:tc>
          <w:tcPr>
            <w:tcW w:w="9923" w:type="dxa"/>
          </w:tcPr>
          <w:p w:rsidR="00A578C0" w:rsidRPr="00702272" w:rsidRDefault="00A578C0" w:rsidP="00CA3214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2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 Срок полномочий председателя, заместителя председателя, аудиторов Контрольно-счетной палаты составляет пять лет. По истечении срока полномочий они выполняют свои обязанности до вступления в должность вновь назначенных. </w:t>
            </w:r>
          </w:p>
        </w:tc>
      </w:tr>
      <w:tr w:rsidR="00A578C0" w:rsidRPr="00702272" w:rsidTr="00A578C0">
        <w:tc>
          <w:tcPr>
            <w:tcW w:w="9923" w:type="dxa"/>
          </w:tcPr>
          <w:p w:rsidR="00A578C0" w:rsidRPr="00702272" w:rsidRDefault="00A578C0" w:rsidP="00CA3214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272">
              <w:rPr>
                <w:rFonts w:ascii="Times New Roman" w:eastAsia="Times New Roman" w:hAnsi="Times New Roman" w:cs="Times New Roman"/>
                <w:sz w:val="24"/>
                <w:szCs w:val="24"/>
              </w:rPr>
              <w:t>12. Штатная численность Контрольно-счетной палаты определяется Собранием депутатов по представлению председателя Контрольно-счетной палаты с учетом необходимости выполнения возложенных законодательством полномочий, обеспечения организационной и функциональной независимости Контрольно-счетной палаты.</w:t>
            </w:r>
          </w:p>
        </w:tc>
      </w:tr>
      <w:tr w:rsidR="00A578C0" w:rsidRPr="00702272" w:rsidTr="00A578C0">
        <w:tc>
          <w:tcPr>
            <w:tcW w:w="9923" w:type="dxa"/>
          </w:tcPr>
          <w:p w:rsidR="00A578C0" w:rsidRPr="00702272" w:rsidRDefault="00A578C0" w:rsidP="00A578C0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272">
              <w:rPr>
                <w:rFonts w:ascii="Times New Roman" w:hAnsi="Times New Roman" w:cs="Times New Roman"/>
                <w:sz w:val="24"/>
                <w:szCs w:val="24"/>
              </w:rPr>
              <w:t xml:space="preserve">13. Структура Контрольно-счетной палаты </w:t>
            </w:r>
            <w:r w:rsidRPr="007022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определяется Собранием депутатов. </w:t>
            </w:r>
          </w:p>
        </w:tc>
      </w:tr>
      <w:tr w:rsidR="00A578C0" w:rsidRPr="00702272" w:rsidTr="00A578C0">
        <w:tc>
          <w:tcPr>
            <w:tcW w:w="9923" w:type="dxa"/>
          </w:tcPr>
          <w:p w:rsidR="00A578C0" w:rsidRPr="00702272" w:rsidRDefault="00A578C0" w:rsidP="00CA3214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22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3. Порядок назначения на должность председателя,</w:t>
            </w:r>
          </w:p>
          <w:p w:rsidR="00A578C0" w:rsidRPr="00702272" w:rsidRDefault="00A578C0" w:rsidP="00CA321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022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заместителя председателя и аудиторов Контрольно-счетной палаты</w:t>
            </w:r>
          </w:p>
        </w:tc>
      </w:tr>
      <w:tr w:rsidR="00A578C0" w:rsidRPr="00702272" w:rsidTr="00A578C0">
        <w:tc>
          <w:tcPr>
            <w:tcW w:w="9923" w:type="dxa"/>
          </w:tcPr>
          <w:p w:rsidR="00A578C0" w:rsidRPr="00702272" w:rsidRDefault="00A578C0" w:rsidP="00CA3214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2272">
              <w:rPr>
                <w:rFonts w:ascii="Times New Roman" w:eastAsia="Times New Roman" w:hAnsi="Times New Roman" w:cs="Times New Roman"/>
                <w:sz w:val="24"/>
                <w:szCs w:val="24"/>
              </w:rPr>
              <w:t>14. Председатель, заместитель председателя и аудиторы назначаются на должность Собранием депутатов.</w:t>
            </w:r>
          </w:p>
        </w:tc>
      </w:tr>
      <w:tr w:rsidR="00A578C0" w:rsidRPr="00702272" w:rsidTr="00A578C0">
        <w:tc>
          <w:tcPr>
            <w:tcW w:w="9923" w:type="dxa"/>
          </w:tcPr>
          <w:p w:rsidR="00A578C0" w:rsidRPr="00702272" w:rsidRDefault="00A578C0" w:rsidP="00CA3214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272">
              <w:rPr>
                <w:rFonts w:ascii="Times New Roman" w:eastAsia="Times New Roman" w:hAnsi="Times New Roman" w:cs="Times New Roman"/>
                <w:sz w:val="24"/>
                <w:szCs w:val="24"/>
              </w:rPr>
              <w:t>15. Предложения о кандидатурах на должность председателя Контрольно-счетной палаты вносятся в Собрание депутатов:</w:t>
            </w:r>
          </w:p>
          <w:p w:rsidR="00A578C0" w:rsidRPr="00702272" w:rsidRDefault="00A578C0" w:rsidP="00CA3214">
            <w:pPr>
              <w:widowControl w:val="0"/>
              <w:autoSpaceDE w:val="0"/>
              <w:autoSpaceDN w:val="0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2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Председателем Собрания депутатов; </w:t>
            </w:r>
          </w:p>
          <w:p w:rsidR="00A578C0" w:rsidRPr="00702272" w:rsidRDefault="00A578C0" w:rsidP="00CA3214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272">
              <w:rPr>
                <w:rFonts w:ascii="Times New Roman" w:eastAsia="Times New Roman" w:hAnsi="Times New Roman" w:cs="Times New Roman"/>
                <w:sz w:val="24"/>
                <w:szCs w:val="24"/>
              </w:rPr>
              <w:t>2) группой депутатов в количестве не менее одной трети от установленного числа депутатов Собрания депутатов;</w:t>
            </w:r>
          </w:p>
          <w:p w:rsidR="00A578C0" w:rsidRPr="00702272" w:rsidRDefault="00A578C0" w:rsidP="00CA321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272">
              <w:rPr>
                <w:rFonts w:ascii="Times New Roman" w:hAnsi="Times New Roman" w:cs="Times New Roman"/>
                <w:sz w:val="24"/>
                <w:szCs w:val="24"/>
              </w:rPr>
              <w:t>3)  Главой Округа.</w:t>
            </w:r>
          </w:p>
          <w:p w:rsidR="00A578C0" w:rsidRPr="00702272" w:rsidRDefault="00A578C0" w:rsidP="00CA3214">
            <w:pPr>
              <w:autoSpaceDE w:val="0"/>
              <w:autoSpaceDN w:val="0"/>
              <w:adjustRightInd w:val="0"/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272">
              <w:rPr>
                <w:rFonts w:ascii="Times New Roman" w:eastAsia="Times New Roman" w:hAnsi="Times New Roman" w:cs="Times New Roman"/>
                <w:sz w:val="24"/>
                <w:szCs w:val="24"/>
              </w:rPr>
              <w:t>Кандидатуры на должности заместителя председателя и аудиторов Контрольно-счетной палаты вносятся в Собрание депутатов председателем Контрольно-счетной палаты.</w:t>
            </w:r>
          </w:p>
        </w:tc>
      </w:tr>
      <w:tr w:rsidR="00A578C0" w:rsidRPr="00702272" w:rsidTr="00A578C0">
        <w:tc>
          <w:tcPr>
            <w:tcW w:w="9923" w:type="dxa"/>
          </w:tcPr>
          <w:p w:rsidR="00A578C0" w:rsidRPr="00702272" w:rsidRDefault="00A578C0" w:rsidP="00CA3214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272">
              <w:rPr>
                <w:rFonts w:ascii="Times New Roman" w:eastAsia="Times New Roman" w:hAnsi="Times New Roman" w:cs="Times New Roman"/>
                <w:sz w:val="24"/>
                <w:szCs w:val="24"/>
              </w:rPr>
              <w:t>16. Предложения о кандидатурах на должности председателя, заместителя председателя, аудиторов Контрольно-счетной палаты представляются в Собрание депутатов согласно пункту 15 настоящего Положения, не позднее чем за месяц до истечения срока полномочий указанных должностных лиц, либо в течение одного месяца в случае досрочного освобождения от должности. Предложение должно включать в себя сведения об образовании и опыте работы кандидата, иные сведения, предусмотренные пунктами 19-22 настоящего Положения. К предложению прилагаются заявление кандидата в Собрание депутатов о рассмотрении его кандидатуры для назначения на соответствующую должность.</w:t>
            </w:r>
          </w:p>
        </w:tc>
      </w:tr>
      <w:tr w:rsidR="00A578C0" w:rsidRPr="00702272" w:rsidTr="00A578C0">
        <w:tc>
          <w:tcPr>
            <w:tcW w:w="9923" w:type="dxa"/>
          </w:tcPr>
          <w:p w:rsidR="00A578C0" w:rsidRPr="00702272" w:rsidRDefault="00A578C0" w:rsidP="00CA321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272">
              <w:rPr>
                <w:rFonts w:ascii="Times New Roman" w:hAnsi="Times New Roman" w:cs="Times New Roman"/>
                <w:sz w:val="24"/>
                <w:szCs w:val="24"/>
              </w:rPr>
              <w:t xml:space="preserve">16.1. </w:t>
            </w:r>
            <w:r w:rsidRPr="007022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Собрание депутатов </w:t>
            </w:r>
            <w:r w:rsidRPr="00702272">
              <w:rPr>
                <w:rFonts w:ascii="Times New Roman" w:hAnsi="Times New Roman" w:cs="Times New Roman"/>
                <w:sz w:val="24"/>
                <w:szCs w:val="24"/>
              </w:rPr>
              <w:t xml:space="preserve">вправе обратиться в Контрольно-счетную палату Челябинской области за заключением о соответствии кандидатур на должность председателя </w:t>
            </w:r>
            <w:r w:rsidRPr="00702272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Контрольно-счетной палаты</w:t>
            </w:r>
            <w:r w:rsidRPr="00702272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квалификационным требованиям, установленным Федеральным законом. </w:t>
            </w:r>
          </w:p>
        </w:tc>
      </w:tr>
      <w:tr w:rsidR="00A578C0" w:rsidRPr="00702272" w:rsidTr="00A578C0">
        <w:tc>
          <w:tcPr>
            <w:tcW w:w="9923" w:type="dxa"/>
          </w:tcPr>
          <w:p w:rsidR="00A578C0" w:rsidRPr="00702272" w:rsidRDefault="00A578C0" w:rsidP="00CA321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272">
              <w:rPr>
                <w:rFonts w:ascii="Times New Roman" w:hAnsi="Times New Roman" w:cs="Times New Roman"/>
                <w:sz w:val="24"/>
                <w:szCs w:val="24"/>
              </w:rPr>
              <w:t>17. Собрание депутатов рассматривает предложенные кандидатуры на предмет соответствия требованиям, установленным настоящим Положением. Кандидатуры, соответствующие указанным требованиям, выносятся на рассмотрение сессии Собрания депутатов для голосования.</w:t>
            </w:r>
          </w:p>
        </w:tc>
      </w:tr>
      <w:tr w:rsidR="00A578C0" w:rsidRPr="00702272" w:rsidTr="00A578C0">
        <w:tc>
          <w:tcPr>
            <w:tcW w:w="9923" w:type="dxa"/>
          </w:tcPr>
          <w:p w:rsidR="00A578C0" w:rsidRPr="00702272" w:rsidRDefault="00A578C0" w:rsidP="00CA3214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2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18. Решение о назначении председателя, заместителя председателя и аудиторов принимается большинством голосов от установленного числа депутатов. </w:t>
            </w:r>
          </w:p>
          <w:p w:rsidR="00A578C0" w:rsidRPr="00702272" w:rsidRDefault="00A578C0" w:rsidP="00CA3214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8C0" w:rsidRPr="00702272" w:rsidTr="00A578C0">
        <w:tc>
          <w:tcPr>
            <w:tcW w:w="9923" w:type="dxa"/>
          </w:tcPr>
          <w:p w:rsidR="00A578C0" w:rsidRPr="00702272" w:rsidRDefault="00A578C0" w:rsidP="00CA3214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</w:pPr>
            <w:r w:rsidRPr="007022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 Требования к кандидатурам на должности председателя, заместителя председателя и аудиторов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022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Контрольно-счетной палаты</w:t>
            </w:r>
          </w:p>
        </w:tc>
      </w:tr>
      <w:tr w:rsidR="00A578C0" w:rsidRPr="00702272" w:rsidTr="00A578C0">
        <w:tc>
          <w:tcPr>
            <w:tcW w:w="9923" w:type="dxa"/>
          </w:tcPr>
          <w:p w:rsidR="00A578C0" w:rsidRPr="00702272" w:rsidRDefault="00A578C0" w:rsidP="00CA3214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272">
              <w:rPr>
                <w:rFonts w:ascii="Times New Roman" w:eastAsia="Times New Roman" w:hAnsi="Times New Roman" w:cs="Times New Roman"/>
                <w:sz w:val="24"/>
                <w:szCs w:val="24"/>
              </w:rPr>
              <w:t>19. На должность председателя, заместителя председателя и аудиторов Контрольно-счетной палаты назначаются граждане Российской Федерации, соответствующие следующим квалификационным требованиям:</w:t>
            </w:r>
          </w:p>
          <w:p w:rsidR="00A578C0" w:rsidRPr="00702272" w:rsidRDefault="00A578C0" w:rsidP="00CA3214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272">
              <w:rPr>
                <w:rFonts w:ascii="Times New Roman" w:eastAsia="Times New Roman" w:hAnsi="Times New Roman" w:cs="Times New Roman"/>
                <w:sz w:val="24"/>
                <w:szCs w:val="24"/>
              </w:rPr>
              <w:t>1) наличие высшего образования;</w:t>
            </w:r>
          </w:p>
          <w:p w:rsidR="00A578C0" w:rsidRPr="00702272" w:rsidRDefault="00A578C0" w:rsidP="00CA3214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272">
              <w:rPr>
                <w:rFonts w:ascii="Times New Roman" w:eastAsia="Times New Roman" w:hAnsi="Times New Roman" w:cs="Times New Roman"/>
                <w:sz w:val="24"/>
                <w:szCs w:val="24"/>
              </w:rPr>
              <w:t>2) 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 не менее пяти лет;</w:t>
            </w:r>
          </w:p>
          <w:p w:rsidR="00A578C0" w:rsidRPr="00702272" w:rsidRDefault="00A578C0" w:rsidP="00CA3214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22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3) знание Конституции Российской Федерации, федерального законодательства, в том числе бюджетного законодательства Российской Федерации и иных нормативных правовых актов, регулирующих бюджетные правоотношения, законодательства Российской Федерации о противодействии коррупции, конституции (устава), законов Челябинской области и иных нормативных правовых актов, устава Округа и иных муниципальных правовых актов применительно к исполнению должностных обязанностей, а также общих требований к стандартам внешнего государственного и муниципального аудита (контроля)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утвержденных Счетной палатой Российской Федерации. </w:t>
            </w:r>
          </w:p>
        </w:tc>
      </w:tr>
      <w:tr w:rsidR="00A578C0" w:rsidRPr="00702272" w:rsidTr="00A578C0">
        <w:tc>
          <w:tcPr>
            <w:tcW w:w="9923" w:type="dxa"/>
          </w:tcPr>
          <w:p w:rsidR="00A578C0" w:rsidRPr="00702272" w:rsidRDefault="00A578C0" w:rsidP="00CA321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22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19.1. </w:t>
            </w:r>
            <w:r w:rsidRPr="00702272">
              <w:rPr>
                <w:rFonts w:ascii="Times New Roman" w:hAnsi="Times New Roman" w:cs="Times New Roman"/>
                <w:sz w:val="24"/>
                <w:szCs w:val="24"/>
              </w:rPr>
              <w:t xml:space="preserve">Порядок проведения проверки соответствия кандидатур на должность </w:t>
            </w:r>
            <w:r w:rsidRPr="00702272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Контрольно-счетной палаты</w:t>
            </w:r>
            <w:r w:rsidRPr="00702272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квалификационным требованиям, указанным в пункте 19 </w:t>
            </w:r>
            <w:r w:rsidRPr="00702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настоящей статьи</w:t>
            </w:r>
            <w:r w:rsidRPr="00702272">
              <w:rPr>
                <w:rFonts w:ascii="Times New Roman" w:hAnsi="Times New Roman" w:cs="Times New Roman"/>
                <w:sz w:val="24"/>
                <w:szCs w:val="24"/>
              </w:rPr>
              <w:t>, в случае, предусмотренном пунктом 16.1 статьи 3 настоящего</w:t>
            </w:r>
            <w:r w:rsidRPr="0070227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702272">
              <w:rPr>
                <w:rFonts w:ascii="Times New Roman" w:hAnsi="Times New Roman" w:cs="Times New Roman"/>
                <w:sz w:val="24"/>
                <w:szCs w:val="24"/>
              </w:rPr>
              <w:t>Положения, устанавливается Контрольно-счетной палатой Челябинской области.</w:t>
            </w:r>
          </w:p>
        </w:tc>
      </w:tr>
      <w:tr w:rsidR="00A578C0" w:rsidRPr="00702272" w:rsidTr="00A578C0">
        <w:tc>
          <w:tcPr>
            <w:tcW w:w="9923" w:type="dxa"/>
          </w:tcPr>
          <w:p w:rsidR="00A578C0" w:rsidRPr="00702272" w:rsidRDefault="00A578C0" w:rsidP="00CA3214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  <w:r w:rsidRPr="00702272">
              <w:rPr>
                <w:rFonts w:ascii="Times New Roman" w:eastAsia="Times New Roman" w:hAnsi="Times New Roman" w:cs="Times New Roman"/>
                <w:sz w:val="24"/>
                <w:szCs w:val="24"/>
              </w:rPr>
              <w:t>20. Гражданин Российской Федерации не может быть назначен на должность председателя, заместителя председателя и аудиторов Контрольно-счетной палаты в случае:</w:t>
            </w:r>
          </w:p>
        </w:tc>
      </w:tr>
      <w:tr w:rsidR="00A578C0" w:rsidRPr="00702272" w:rsidTr="00A578C0">
        <w:tc>
          <w:tcPr>
            <w:tcW w:w="9923" w:type="dxa"/>
          </w:tcPr>
          <w:p w:rsidR="00A578C0" w:rsidRPr="00702272" w:rsidRDefault="00A578C0" w:rsidP="00CA3214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272">
              <w:rPr>
                <w:rFonts w:ascii="Times New Roman" w:eastAsia="Times New Roman" w:hAnsi="Times New Roman" w:cs="Times New Roman"/>
                <w:sz w:val="24"/>
                <w:szCs w:val="24"/>
              </w:rPr>
              <w:t>1) наличия у него неснятой или непогашенной судимости;</w:t>
            </w:r>
          </w:p>
        </w:tc>
      </w:tr>
      <w:tr w:rsidR="00A578C0" w:rsidRPr="00702272" w:rsidTr="00A578C0">
        <w:tc>
          <w:tcPr>
            <w:tcW w:w="9923" w:type="dxa"/>
          </w:tcPr>
          <w:p w:rsidR="00A578C0" w:rsidRPr="00702272" w:rsidRDefault="00A578C0" w:rsidP="00CA3214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2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2) признания его недееспособным или ограниченно дееспособным решением суда, вступившим в законную силу;</w:t>
            </w:r>
          </w:p>
        </w:tc>
      </w:tr>
      <w:tr w:rsidR="00A578C0" w:rsidRPr="00702272" w:rsidTr="00A578C0">
        <w:tc>
          <w:tcPr>
            <w:tcW w:w="9923" w:type="dxa"/>
          </w:tcPr>
          <w:p w:rsidR="00A578C0" w:rsidRPr="00702272" w:rsidRDefault="00A578C0" w:rsidP="00CA3214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272">
              <w:rPr>
                <w:rFonts w:ascii="Times New Roman" w:eastAsia="Times New Roman" w:hAnsi="Times New Roman" w:cs="Times New Roman"/>
                <w:sz w:val="24"/>
                <w:szCs w:val="24"/>
              </w:rPr>
              <w:t>3) отказа от прохождения процедуры оформления допуска к сведениям, составляющим государственную и иную охраняемую федеральным законом тайну, если исполнение обязанностей по должности, на замещение которой претендует гражданин, связано с использованием таких сведений;</w:t>
            </w:r>
          </w:p>
        </w:tc>
      </w:tr>
      <w:tr w:rsidR="00A578C0" w:rsidRPr="00702272" w:rsidTr="00A578C0">
        <w:tc>
          <w:tcPr>
            <w:tcW w:w="9923" w:type="dxa"/>
          </w:tcPr>
          <w:p w:rsidR="00A578C0" w:rsidRPr="00702272" w:rsidRDefault="00A578C0" w:rsidP="00CA3214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272">
              <w:rPr>
                <w:rFonts w:ascii="Times New Roman" w:eastAsia="Times New Roman" w:hAnsi="Times New Roman" w:cs="Times New Roman"/>
                <w:sz w:val="24"/>
                <w:szCs w:val="24"/>
              </w:rPr>
              <w:t>4) прекращения гражданства Российской Федерации или наличия гражданства (подданства) иностранного государства либо получения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</w:t>
            </w:r>
          </w:p>
        </w:tc>
      </w:tr>
      <w:tr w:rsidR="00A578C0" w:rsidRPr="00702272" w:rsidTr="00A578C0">
        <w:trPr>
          <w:trHeight w:val="699"/>
        </w:trPr>
        <w:tc>
          <w:tcPr>
            <w:tcW w:w="9923" w:type="dxa"/>
          </w:tcPr>
          <w:p w:rsidR="00A578C0" w:rsidRPr="00702272" w:rsidRDefault="00A578C0" w:rsidP="00CA3214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272">
              <w:rPr>
                <w:rFonts w:ascii="Times New Roman" w:hAnsi="Times New Roman" w:cs="Times New Roman"/>
                <w:sz w:val="24"/>
                <w:szCs w:val="24"/>
              </w:rPr>
              <w:t xml:space="preserve">20.1 Председатель, заместитель председателя, аудиторы </w:t>
            </w:r>
            <w:r w:rsidRPr="00702272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Контрольно-счетной палаты, не могут состоять в близком родстве или свойстве (родители, супруги, дети, братья, сестры, а также братья, сестры, родители, дети супругов и супруги детей) с председателем Собрания депутатов, Главой Округа, руководителями судебных и правоохранительных органов, расположенных на территории Округа.</w:t>
            </w:r>
          </w:p>
        </w:tc>
      </w:tr>
      <w:tr w:rsidR="00A578C0" w:rsidRPr="00702272" w:rsidTr="00A578C0">
        <w:tc>
          <w:tcPr>
            <w:tcW w:w="9923" w:type="dxa"/>
          </w:tcPr>
          <w:p w:rsidR="00A578C0" w:rsidRPr="00702272" w:rsidRDefault="00A578C0" w:rsidP="00CA3214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272">
              <w:rPr>
                <w:rFonts w:ascii="Times New Roman" w:eastAsia="Times New Roman" w:hAnsi="Times New Roman" w:cs="Times New Roman"/>
                <w:sz w:val="24"/>
                <w:szCs w:val="24"/>
              </w:rPr>
              <w:t>21. Председатель, заместитель председателя и аудиторы Контрольно-счетной палаты не могут заниматься другой оплачиваемой деятельностью, кроме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      </w:r>
          </w:p>
        </w:tc>
      </w:tr>
      <w:tr w:rsidR="00A578C0" w:rsidRPr="00702272" w:rsidTr="00A578C0">
        <w:tc>
          <w:tcPr>
            <w:tcW w:w="9923" w:type="dxa"/>
          </w:tcPr>
          <w:p w:rsidR="00A578C0" w:rsidRPr="00702272" w:rsidRDefault="00A578C0" w:rsidP="00CA3214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272">
              <w:rPr>
                <w:rFonts w:ascii="Times New Roman" w:eastAsia="Times New Roman" w:hAnsi="Times New Roman" w:cs="Times New Roman"/>
                <w:sz w:val="24"/>
                <w:szCs w:val="24"/>
              </w:rPr>
              <w:t>22. Председатель, заместитель председателя, аудиторы и иные муниципальные служащие Контрольно-счетной палаты, а также лица, претендующие на замещение указанных должностей,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Федерации, Челябинской области, муниципальными нормативными правовыми актами.</w:t>
            </w:r>
          </w:p>
          <w:p w:rsidR="00A578C0" w:rsidRPr="00702272" w:rsidRDefault="00A578C0" w:rsidP="00CA3214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78C0" w:rsidRPr="00702272" w:rsidTr="00A578C0">
        <w:tc>
          <w:tcPr>
            <w:tcW w:w="9923" w:type="dxa"/>
          </w:tcPr>
          <w:p w:rsidR="00A578C0" w:rsidRPr="00702272" w:rsidRDefault="00A578C0" w:rsidP="00CA3214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22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 Гарантии статуса должностных лиц Контрольно-счетной палаты</w:t>
            </w:r>
          </w:p>
        </w:tc>
      </w:tr>
      <w:tr w:rsidR="00A578C0" w:rsidRPr="00702272" w:rsidTr="00A578C0">
        <w:tc>
          <w:tcPr>
            <w:tcW w:w="9923" w:type="dxa"/>
          </w:tcPr>
          <w:p w:rsidR="00A578C0" w:rsidRPr="00702272" w:rsidRDefault="00A578C0" w:rsidP="00CA3214">
            <w:pPr>
              <w:autoSpaceDE w:val="0"/>
              <w:autoSpaceDN w:val="0"/>
              <w:adjustRightInd w:val="0"/>
              <w:ind w:firstLine="4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2272">
              <w:rPr>
                <w:rFonts w:ascii="Times New Roman" w:eastAsia="Times New Roman" w:hAnsi="Times New Roman" w:cs="Times New Roman"/>
                <w:sz w:val="24"/>
                <w:szCs w:val="24"/>
              </w:rPr>
              <w:t>23. Председатель, заместитель председателя и аудиторы Контрольно-счетной палаты являются должностными лицами Контрольно-счетной палаты.</w:t>
            </w:r>
          </w:p>
        </w:tc>
      </w:tr>
      <w:tr w:rsidR="00A578C0" w:rsidRPr="00702272" w:rsidTr="00A578C0">
        <w:tc>
          <w:tcPr>
            <w:tcW w:w="9923" w:type="dxa"/>
          </w:tcPr>
          <w:p w:rsidR="00A578C0" w:rsidRPr="00702272" w:rsidRDefault="00A578C0" w:rsidP="00CA3214">
            <w:pPr>
              <w:widowControl w:val="0"/>
              <w:autoSpaceDE w:val="0"/>
              <w:autoSpaceDN w:val="0"/>
              <w:ind w:firstLine="459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2272">
              <w:rPr>
                <w:rFonts w:ascii="Times New Roman" w:eastAsia="Times New Roman" w:hAnsi="Times New Roman" w:cs="Times New Roman"/>
                <w:sz w:val="24"/>
                <w:szCs w:val="24"/>
              </w:rPr>
              <w:t>24. Воздействие в какой-либо форме на должностных лиц Контрольно-счетной палаты в целях воспрепятствования осуществлению ими должностных полномочий или оказания влияния на принимаемые ими решения, а также насильственные действия, оскорбления, а равно клевета в отношении должностных лиц Контрольно-счетной палаты либо распространение заведомо ложной информации об их деятельности влекут за собой ответственность, установленную законодательством Российской Федерации и (или) законодательством Челябинской области</w:t>
            </w:r>
          </w:p>
        </w:tc>
      </w:tr>
      <w:tr w:rsidR="00A578C0" w:rsidRPr="00702272" w:rsidTr="00A578C0">
        <w:tc>
          <w:tcPr>
            <w:tcW w:w="9923" w:type="dxa"/>
          </w:tcPr>
          <w:p w:rsidR="00A578C0" w:rsidRPr="00702272" w:rsidRDefault="00A578C0" w:rsidP="00CA3214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272">
              <w:rPr>
                <w:rFonts w:ascii="Times New Roman" w:eastAsia="Times New Roman" w:hAnsi="Times New Roman" w:cs="Times New Roman"/>
                <w:sz w:val="24"/>
                <w:szCs w:val="24"/>
              </w:rPr>
              <w:t>25. Должностные лица Контрольно-счетной палаты подлежат государственной защите в соответствии с законодательством Российской Федерации о государственной защите судей, должностных лиц правоохранительных и контролирующих органов и иными нормативными правовыми актами Российской Федерации.</w:t>
            </w:r>
          </w:p>
        </w:tc>
      </w:tr>
      <w:tr w:rsidR="00A578C0" w:rsidRPr="00702272" w:rsidTr="00A578C0">
        <w:tc>
          <w:tcPr>
            <w:tcW w:w="9923" w:type="dxa"/>
          </w:tcPr>
          <w:p w:rsidR="00A578C0" w:rsidRPr="00702272" w:rsidRDefault="00A578C0" w:rsidP="00CA3214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272">
              <w:rPr>
                <w:rFonts w:ascii="Times New Roman" w:eastAsia="Times New Roman" w:hAnsi="Times New Roman" w:cs="Times New Roman"/>
                <w:sz w:val="24"/>
                <w:szCs w:val="24"/>
              </w:rPr>
              <w:t>26. Должностные лица Контрольно-счетной палаты обладают гарантиями профессиональной независимости.</w:t>
            </w:r>
          </w:p>
        </w:tc>
      </w:tr>
      <w:tr w:rsidR="00A578C0" w:rsidRPr="00702272" w:rsidTr="00A578C0">
        <w:tc>
          <w:tcPr>
            <w:tcW w:w="9923" w:type="dxa"/>
          </w:tcPr>
          <w:p w:rsidR="00A578C0" w:rsidRPr="00702272" w:rsidRDefault="00A578C0" w:rsidP="00CA3214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272">
              <w:rPr>
                <w:rFonts w:ascii="Times New Roman" w:eastAsia="Times New Roman" w:hAnsi="Times New Roman" w:cs="Times New Roman"/>
                <w:sz w:val="24"/>
                <w:szCs w:val="24"/>
              </w:rPr>
              <w:t>27. Должностное лицо Контрольно-счетной палаты, замещающее муниципальную должность, досрочно освобождается от должности на основании решения Собрания депутатов в случае:</w:t>
            </w:r>
          </w:p>
          <w:p w:rsidR="00A578C0" w:rsidRPr="00702272" w:rsidRDefault="00A578C0" w:rsidP="00CA3214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272">
              <w:rPr>
                <w:rFonts w:ascii="Times New Roman" w:eastAsia="Times New Roman" w:hAnsi="Times New Roman" w:cs="Times New Roman"/>
                <w:sz w:val="24"/>
                <w:szCs w:val="24"/>
              </w:rPr>
              <w:t>1) вступления в законную силу обвинительного приговора суда в отношении его;</w:t>
            </w:r>
          </w:p>
          <w:p w:rsidR="00A578C0" w:rsidRPr="00702272" w:rsidRDefault="00A578C0" w:rsidP="00CA3214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272">
              <w:rPr>
                <w:rFonts w:ascii="Times New Roman" w:eastAsia="Times New Roman" w:hAnsi="Times New Roman" w:cs="Times New Roman"/>
                <w:sz w:val="24"/>
                <w:szCs w:val="24"/>
              </w:rPr>
              <w:t>2) признания его недееспособным или ограниченно дееспособным вступившим в законную силу решением суда;</w:t>
            </w:r>
          </w:p>
          <w:p w:rsidR="00A578C0" w:rsidRPr="00702272" w:rsidRDefault="00A578C0" w:rsidP="00CA3214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2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3) 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 </w:t>
            </w:r>
          </w:p>
          <w:p w:rsidR="00A578C0" w:rsidRPr="00702272" w:rsidRDefault="00A578C0" w:rsidP="00CA3214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2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4) подачи письменного заявления об отставке;</w:t>
            </w:r>
          </w:p>
          <w:p w:rsidR="00A578C0" w:rsidRPr="00702272" w:rsidRDefault="00A578C0" w:rsidP="00CA3214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272">
              <w:rPr>
                <w:rFonts w:ascii="Times New Roman" w:eastAsia="Times New Roman" w:hAnsi="Times New Roman" w:cs="Times New Roman"/>
                <w:sz w:val="24"/>
                <w:szCs w:val="24"/>
              </w:rPr>
              <w:t>5) нарушения требований законодательства Российской Федерации при осуществлении возложенных на него должностных полномочий или злоупотребления должностными полномочиями, если за решение о досрочном освобождении такого должностного лица проголосует большинство от установленного числа депутатов Собрания депутатов;</w:t>
            </w:r>
          </w:p>
          <w:p w:rsidR="00A578C0" w:rsidRPr="00702272" w:rsidRDefault="00A578C0" w:rsidP="00CA3214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272">
              <w:rPr>
                <w:rFonts w:ascii="Times New Roman" w:eastAsia="Times New Roman" w:hAnsi="Times New Roman" w:cs="Times New Roman"/>
                <w:sz w:val="24"/>
                <w:szCs w:val="24"/>
              </w:rPr>
              <w:t>6) достижения установленного законом Челябинской области, нормативным правовым актом Собрания депутатов в соответствии с федеральным законом предельного возраста пребывания в должности;</w:t>
            </w:r>
          </w:p>
          <w:p w:rsidR="00A578C0" w:rsidRPr="00702272" w:rsidRDefault="00A578C0" w:rsidP="00CA3214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2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7) выявления обстоятельств, предусмотренных пунктами 20 и 20.1 настоящего Положения; </w:t>
            </w:r>
          </w:p>
          <w:p w:rsidR="00A578C0" w:rsidRPr="00702272" w:rsidRDefault="00A578C0" w:rsidP="00CA3214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2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8) несоблюдения ограничений, запретов, неисполнения обязанностей, которые установлены Федеральным законом от 25.12.08г. № 273-ФЗ «О противодействии коррупции», Федеральным законом от 03.12.12г. № 230-ФЗ «О контроле за соответствием расходов лиц, замещающих государственные должности, и иных лиц их доходам», Федеральным законом от 07.05.13г.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 </w:t>
            </w:r>
          </w:p>
          <w:p w:rsidR="00A578C0" w:rsidRPr="00702272" w:rsidRDefault="00A578C0" w:rsidP="00CA3214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78C0" w:rsidRPr="00702272" w:rsidTr="00A578C0">
        <w:tc>
          <w:tcPr>
            <w:tcW w:w="9923" w:type="dxa"/>
          </w:tcPr>
          <w:p w:rsidR="00A578C0" w:rsidRPr="00702272" w:rsidRDefault="00A578C0" w:rsidP="00CA3214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22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6. Полномочия Контрольно-счетной палаты</w:t>
            </w:r>
          </w:p>
        </w:tc>
      </w:tr>
      <w:tr w:rsidR="00A578C0" w:rsidRPr="00702272" w:rsidTr="00A578C0">
        <w:tc>
          <w:tcPr>
            <w:tcW w:w="9923" w:type="dxa"/>
          </w:tcPr>
          <w:p w:rsidR="00A578C0" w:rsidRPr="00702272" w:rsidRDefault="00A578C0" w:rsidP="00CA3214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272">
              <w:rPr>
                <w:rFonts w:ascii="Times New Roman" w:eastAsia="Times New Roman" w:hAnsi="Times New Roman" w:cs="Times New Roman"/>
                <w:sz w:val="24"/>
                <w:szCs w:val="24"/>
              </w:rPr>
              <w:t>28. Контрольно-счетная палата осуществляет следующие полномочия:</w:t>
            </w:r>
          </w:p>
        </w:tc>
      </w:tr>
      <w:tr w:rsidR="00A578C0" w:rsidRPr="00702272" w:rsidTr="00A578C0">
        <w:tc>
          <w:tcPr>
            <w:tcW w:w="9923" w:type="dxa"/>
          </w:tcPr>
          <w:p w:rsidR="00A578C0" w:rsidRPr="00702272" w:rsidRDefault="00A578C0" w:rsidP="00CA3214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272">
              <w:rPr>
                <w:rFonts w:ascii="Times New Roman" w:eastAsia="Times New Roman" w:hAnsi="Times New Roman" w:cs="Times New Roman"/>
                <w:sz w:val="24"/>
                <w:szCs w:val="24"/>
              </w:rPr>
              <w:t>1) организация и осуществление контроля за законностью и эффективностью использования средств местного бюджета, а также иных средств в случаях, предусмотренных законодательством Российской Федерации;</w:t>
            </w:r>
          </w:p>
          <w:p w:rsidR="00A578C0" w:rsidRPr="00702272" w:rsidRDefault="00A578C0" w:rsidP="00CA3214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272">
              <w:rPr>
                <w:rFonts w:ascii="Times New Roman" w:eastAsia="Times New Roman" w:hAnsi="Times New Roman" w:cs="Times New Roman"/>
                <w:sz w:val="24"/>
                <w:szCs w:val="24"/>
              </w:rPr>
              <w:t>2) экспертиза проектов местного бюджета, проверка и анализ обоснованности его показателей;</w:t>
            </w:r>
          </w:p>
          <w:p w:rsidR="00A578C0" w:rsidRPr="00702272" w:rsidRDefault="00A578C0" w:rsidP="00CA3214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272">
              <w:rPr>
                <w:rFonts w:ascii="Times New Roman" w:eastAsia="Times New Roman" w:hAnsi="Times New Roman" w:cs="Times New Roman"/>
                <w:sz w:val="24"/>
                <w:szCs w:val="24"/>
              </w:rPr>
              <w:t>3) внешняя проверка годового отчета об исполнении местного бюджета;</w:t>
            </w:r>
          </w:p>
          <w:p w:rsidR="00A578C0" w:rsidRPr="00702272" w:rsidRDefault="00A578C0" w:rsidP="00CA3214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272">
              <w:rPr>
                <w:rFonts w:ascii="Times New Roman" w:eastAsia="Times New Roman" w:hAnsi="Times New Roman" w:cs="Times New Roman"/>
                <w:sz w:val="24"/>
                <w:szCs w:val="24"/>
              </w:rPr>
              <w:t>4) проведение аудита в сфере закупок товаров, работ и услуг в соответствии с Федеральным законом от 05.04.13г. № 44-ФЗ «О контрактной системе в сфере закупок товаров, работ, услуг для обеспечения государственных и муниципальных нужд»;</w:t>
            </w:r>
          </w:p>
          <w:p w:rsidR="00A578C0" w:rsidRPr="00702272" w:rsidRDefault="00A578C0" w:rsidP="00CA3214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272">
              <w:rPr>
                <w:rFonts w:ascii="Times New Roman" w:eastAsia="Times New Roman" w:hAnsi="Times New Roman" w:cs="Times New Roman"/>
                <w:sz w:val="24"/>
                <w:szCs w:val="24"/>
              </w:rPr>
              <w:t>5) оценка эффективности формирования муниципальной собственности, управления и распоряжения такой собственностью и контроль за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      </w:r>
          </w:p>
          <w:p w:rsidR="00A578C0" w:rsidRPr="00702272" w:rsidRDefault="00A578C0" w:rsidP="00CA3214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272">
              <w:rPr>
                <w:rFonts w:ascii="Times New Roman" w:eastAsia="Times New Roman" w:hAnsi="Times New Roman" w:cs="Times New Roman"/>
                <w:sz w:val="24"/>
                <w:szCs w:val="24"/>
              </w:rPr>
              <w:t>6) 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</w:t>
            </w:r>
          </w:p>
          <w:p w:rsidR="00A578C0" w:rsidRPr="00702272" w:rsidRDefault="00A578C0" w:rsidP="00CA3214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272">
              <w:rPr>
                <w:rFonts w:ascii="Times New Roman" w:eastAsia="Times New Roman" w:hAnsi="Times New Roman" w:cs="Times New Roman"/>
                <w:sz w:val="24"/>
                <w:szCs w:val="24"/>
              </w:rPr>
              <w:t>7) экспертиза проектов муниципальных правовых актов в части, касающейся расходных обязательств Округа, экспертиза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программ);</w:t>
            </w:r>
          </w:p>
          <w:p w:rsidR="00A578C0" w:rsidRPr="00702272" w:rsidRDefault="00A578C0" w:rsidP="00CA3214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272">
              <w:rPr>
                <w:rFonts w:ascii="Times New Roman" w:eastAsia="Times New Roman" w:hAnsi="Times New Roman" w:cs="Times New Roman"/>
                <w:sz w:val="24"/>
                <w:szCs w:val="24"/>
              </w:rPr>
              <w:t>8) анализ и мониторинг бюджетного процесса в Округе,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      </w:r>
          </w:p>
          <w:p w:rsidR="00A578C0" w:rsidRPr="00702272" w:rsidRDefault="00A578C0" w:rsidP="00CA3214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272">
              <w:rPr>
                <w:rFonts w:ascii="Times New Roman" w:eastAsia="Times New Roman" w:hAnsi="Times New Roman" w:cs="Times New Roman"/>
                <w:sz w:val="24"/>
                <w:szCs w:val="24"/>
              </w:rPr>
              <w:t>9) проведение оперативного анализа исполнения и контроля за организацией исполнения местного бюджета в текущем финансовом году, ежеквартальное представление информации о ходе исполнения местного бюджета, о результатах проведенных контрольных и экспертно-аналитических мероприятий в Собрание депутатов и Главе Округа;</w:t>
            </w:r>
          </w:p>
          <w:p w:rsidR="00A578C0" w:rsidRPr="00702272" w:rsidRDefault="00A578C0" w:rsidP="00CA3214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272">
              <w:rPr>
                <w:rFonts w:ascii="Times New Roman" w:eastAsia="Times New Roman" w:hAnsi="Times New Roman" w:cs="Times New Roman"/>
                <w:sz w:val="24"/>
                <w:szCs w:val="24"/>
              </w:rPr>
              <w:t>10) осуществление контроля за состоянием муниципального внутреннего и внешнего долга;</w:t>
            </w:r>
          </w:p>
          <w:p w:rsidR="00A578C0" w:rsidRPr="00702272" w:rsidRDefault="00A578C0" w:rsidP="00CA3214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272">
              <w:rPr>
                <w:rFonts w:ascii="Times New Roman" w:eastAsia="Times New Roman" w:hAnsi="Times New Roman" w:cs="Times New Roman"/>
                <w:sz w:val="24"/>
                <w:szCs w:val="24"/>
              </w:rPr>
              <w:t>11) оценка реализуемости, рисков и результатов достижения целей социально-экономического развития Округа, предусмотренных документами стратегического планирования Округа, в пределах компетенции Контрольно-счетной палаты;</w:t>
            </w:r>
          </w:p>
          <w:p w:rsidR="00A578C0" w:rsidRPr="00702272" w:rsidRDefault="00A578C0" w:rsidP="00CA3214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2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12) участие в пределах полномочий в мероприятиях, направленных на противодействие коррупции;</w:t>
            </w:r>
          </w:p>
          <w:p w:rsidR="00A578C0" w:rsidRPr="00702272" w:rsidRDefault="00A578C0" w:rsidP="00CA3214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2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13) иные полномочия в сфере внешнего муниципального финансового контроля, установленные федеральными законами, законами Челябинской области, уставом и нормативными правовыми актами Собрания депутатов. </w:t>
            </w:r>
          </w:p>
        </w:tc>
      </w:tr>
      <w:tr w:rsidR="00A578C0" w:rsidRPr="00702272" w:rsidTr="00A578C0">
        <w:tc>
          <w:tcPr>
            <w:tcW w:w="9923" w:type="dxa"/>
          </w:tcPr>
          <w:p w:rsidR="00A578C0" w:rsidRPr="00702272" w:rsidRDefault="00A578C0" w:rsidP="00CA3214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2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29. Внешний муниципальный финансовый контроль осуществляется Контрольно-счетной палатой:</w:t>
            </w:r>
          </w:p>
          <w:p w:rsidR="00A578C0" w:rsidRPr="00702272" w:rsidRDefault="00A578C0" w:rsidP="00CA3214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272">
              <w:rPr>
                <w:rFonts w:ascii="Times New Roman" w:eastAsia="Times New Roman" w:hAnsi="Times New Roman" w:cs="Times New Roman"/>
                <w:sz w:val="24"/>
                <w:szCs w:val="24"/>
              </w:rPr>
              <w:t>1) в отношении органов местного самоуправления и муниципальных органов, муниципальных учреждений и муниципальных унитарных предприятий, а также иных организаций, если они используют имущество, находящееся в собственности Округа;</w:t>
            </w:r>
          </w:p>
          <w:p w:rsidR="00A578C0" w:rsidRPr="00702272" w:rsidRDefault="00A578C0" w:rsidP="00CA3214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2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в отношении иных лиц в случаях, предусмотренных Бюджетным кодексом Российской Федерации и другими федеральными законами. </w:t>
            </w:r>
          </w:p>
          <w:p w:rsidR="00A578C0" w:rsidRPr="00702272" w:rsidRDefault="00A578C0" w:rsidP="00CA3214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78C0" w:rsidRPr="00702272" w:rsidTr="00A578C0">
        <w:tc>
          <w:tcPr>
            <w:tcW w:w="9923" w:type="dxa"/>
          </w:tcPr>
          <w:p w:rsidR="00A578C0" w:rsidRPr="00702272" w:rsidRDefault="00A578C0" w:rsidP="00CA3214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22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 Формы осуществления внешнего муниципального финансового контроля</w:t>
            </w:r>
          </w:p>
        </w:tc>
      </w:tr>
      <w:tr w:rsidR="00A578C0" w:rsidRPr="00702272" w:rsidTr="00A578C0">
        <w:tc>
          <w:tcPr>
            <w:tcW w:w="9923" w:type="dxa"/>
          </w:tcPr>
          <w:p w:rsidR="00A578C0" w:rsidRPr="00702272" w:rsidRDefault="00A578C0" w:rsidP="00CA3214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2272">
              <w:rPr>
                <w:rFonts w:ascii="Times New Roman" w:eastAsia="Times New Roman" w:hAnsi="Times New Roman" w:cs="Times New Roman"/>
                <w:sz w:val="24"/>
                <w:szCs w:val="24"/>
              </w:rPr>
              <w:t>30. Внешний муниципальный финансовый контроль осуществляется Контрольно-счетной палатой в форме контрольных или экспертно-аналитических мероприятий в соответствии с установленным Собранием депутатов Порядком.</w:t>
            </w:r>
          </w:p>
        </w:tc>
      </w:tr>
      <w:tr w:rsidR="00A578C0" w:rsidRPr="00702272" w:rsidTr="00A578C0">
        <w:tc>
          <w:tcPr>
            <w:tcW w:w="9923" w:type="dxa"/>
          </w:tcPr>
          <w:p w:rsidR="00A578C0" w:rsidRPr="00702272" w:rsidRDefault="00A578C0" w:rsidP="00CA3214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272">
              <w:rPr>
                <w:rFonts w:ascii="Times New Roman" w:eastAsia="Times New Roman" w:hAnsi="Times New Roman" w:cs="Times New Roman"/>
                <w:sz w:val="24"/>
                <w:szCs w:val="24"/>
              </w:rPr>
              <w:t>31. При проведении контрольного мероприятия Контрольно-счетной палатой составляется акт (акты), который доводится до сведения руководителей проверяемых органов и организаций. На основании акта (актов) составляется отчет Контрольно-счетной палаты</w:t>
            </w:r>
          </w:p>
        </w:tc>
      </w:tr>
      <w:tr w:rsidR="00A578C0" w:rsidRPr="00702272" w:rsidTr="00A578C0">
        <w:tc>
          <w:tcPr>
            <w:tcW w:w="9923" w:type="dxa"/>
          </w:tcPr>
          <w:p w:rsidR="00A578C0" w:rsidRPr="00702272" w:rsidRDefault="00A578C0" w:rsidP="00CA3214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272">
              <w:rPr>
                <w:rFonts w:ascii="Times New Roman" w:eastAsia="Times New Roman" w:hAnsi="Times New Roman" w:cs="Times New Roman"/>
                <w:sz w:val="24"/>
                <w:szCs w:val="24"/>
              </w:rPr>
              <w:t>32. При проведении экспертно-аналитического мероприятия Контрольно-счетной палатой составляется отчет или заключение.</w:t>
            </w:r>
          </w:p>
          <w:p w:rsidR="00A578C0" w:rsidRPr="00702272" w:rsidRDefault="00A578C0" w:rsidP="00CA3214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78C0" w:rsidRPr="00702272" w:rsidTr="00A578C0">
        <w:tc>
          <w:tcPr>
            <w:tcW w:w="9923" w:type="dxa"/>
          </w:tcPr>
          <w:p w:rsidR="00A578C0" w:rsidRPr="00702272" w:rsidRDefault="00A578C0" w:rsidP="00CA3214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2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 Стандарты внешнего муниципального финансового контроля</w:t>
            </w:r>
          </w:p>
        </w:tc>
      </w:tr>
      <w:tr w:rsidR="00A578C0" w:rsidRPr="00702272" w:rsidTr="00A578C0">
        <w:tc>
          <w:tcPr>
            <w:tcW w:w="9923" w:type="dxa"/>
          </w:tcPr>
          <w:p w:rsidR="00A578C0" w:rsidRPr="00702272" w:rsidRDefault="00A578C0" w:rsidP="00CA3214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272">
              <w:rPr>
                <w:rFonts w:ascii="Times New Roman" w:eastAsia="Times New Roman" w:hAnsi="Times New Roman" w:cs="Times New Roman"/>
                <w:sz w:val="24"/>
                <w:szCs w:val="24"/>
              </w:rPr>
              <w:t>33. Контрольно-счетная палата при осуществлении внешнего муниципального финансового контроля руководствуются Конституцией Российской Федерации, законодательством Российской Федерации, законодательством Челябинской области, муниципальными нормативными правовыми актами, а также стандартами внешнего государственного и муниципального финансового контроля.</w:t>
            </w:r>
          </w:p>
        </w:tc>
      </w:tr>
      <w:tr w:rsidR="00A578C0" w:rsidRPr="00702272" w:rsidTr="00A578C0">
        <w:tc>
          <w:tcPr>
            <w:tcW w:w="9923" w:type="dxa"/>
          </w:tcPr>
          <w:p w:rsidR="00A578C0" w:rsidRPr="00702272" w:rsidRDefault="00A578C0" w:rsidP="00CA3214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2272">
              <w:rPr>
                <w:rFonts w:ascii="Times New Roman" w:eastAsia="Times New Roman" w:hAnsi="Times New Roman" w:cs="Times New Roman"/>
                <w:sz w:val="24"/>
                <w:szCs w:val="24"/>
              </w:rPr>
              <w:t>34. Стандарты внешнего государственного и муниципального финансового контроля для проведения контрольных и экспертно-аналитических мероприятий утверждаются Контрольно-счетной палатой</w:t>
            </w:r>
            <w:r w:rsidRPr="0070227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7022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соответствии с общими требованиями, утвержденными Счетной палатой Российской Федерации. </w:t>
            </w:r>
          </w:p>
        </w:tc>
      </w:tr>
      <w:tr w:rsidR="00A578C0" w:rsidRPr="00702272" w:rsidTr="00A578C0">
        <w:tc>
          <w:tcPr>
            <w:tcW w:w="9923" w:type="dxa"/>
          </w:tcPr>
          <w:p w:rsidR="00A578C0" w:rsidRPr="00702272" w:rsidRDefault="00A578C0" w:rsidP="00CA321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02272">
              <w:rPr>
                <w:rFonts w:ascii="Times New Roman" w:hAnsi="Times New Roman" w:cs="Times New Roman"/>
                <w:sz w:val="24"/>
                <w:szCs w:val="24"/>
              </w:rPr>
              <w:t xml:space="preserve">35. При подготовке стандартов внешнего муниципального финансового контроля учитываются международные стандарты в области государственного контроля, аудита и финансовой отчетности. </w:t>
            </w:r>
          </w:p>
        </w:tc>
      </w:tr>
      <w:tr w:rsidR="00A578C0" w:rsidRPr="00702272" w:rsidTr="00A578C0">
        <w:tc>
          <w:tcPr>
            <w:tcW w:w="9923" w:type="dxa"/>
          </w:tcPr>
          <w:p w:rsidR="00A578C0" w:rsidRDefault="00A578C0" w:rsidP="00CA321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272">
              <w:rPr>
                <w:rFonts w:ascii="Times New Roman" w:hAnsi="Times New Roman" w:cs="Times New Roman"/>
                <w:sz w:val="24"/>
                <w:szCs w:val="24"/>
              </w:rPr>
              <w:t xml:space="preserve">36. Стандарты внешнего муниципального финансового контроля Контрольно-счетной палаты не могут противоречить законодательству Российской Федерации и законодательству Челябинской области. </w:t>
            </w:r>
          </w:p>
          <w:p w:rsidR="00A578C0" w:rsidRPr="00702272" w:rsidRDefault="00A578C0" w:rsidP="00CA321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8C0" w:rsidRPr="00702272" w:rsidTr="00A578C0">
        <w:tc>
          <w:tcPr>
            <w:tcW w:w="9923" w:type="dxa"/>
          </w:tcPr>
          <w:p w:rsidR="00A578C0" w:rsidRPr="00702272" w:rsidRDefault="00A578C0" w:rsidP="00CA3214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022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 Планирование деятельности Контрольно-счетной палаты</w:t>
            </w:r>
          </w:p>
        </w:tc>
      </w:tr>
      <w:tr w:rsidR="00A578C0" w:rsidRPr="00702272" w:rsidTr="00A578C0">
        <w:tc>
          <w:tcPr>
            <w:tcW w:w="9923" w:type="dxa"/>
          </w:tcPr>
          <w:p w:rsidR="00A578C0" w:rsidRPr="00702272" w:rsidRDefault="00A578C0" w:rsidP="00CA3214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2272">
              <w:rPr>
                <w:rFonts w:ascii="Times New Roman" w:eastAsia="Times New Roman" w:hAnsi="Times New Roman" w:cs="Times New Roman"/>
                <w:sz w:val="24"/>
                <w:szCs w:val="24"/>
              </w:rPr>
              <w:t>37. Контрольно-счетная палата осуществляет свою деятельность на основе планов, которые разрабатываются и утверждаются ею самостоятельно.</w:t>
            </w:r>
          </w:p>
        </w:tc>
      </w:tr>
      <w:tr w:rsidR="00A578C0" w:rsidRPr="00702272" w:rsidTr="00A578C0">
        <w:tc>
          <w:tcPr>
            <w:tcW w:w="9923" w:type="dxa"/>
          </w:tcPr>
          <w:p w:rsidR="00A578C0" w:rsidRPr="00702272" w:rsidRDefault="00A578C0" w:rsidP="00CA321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2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38. Планирование деятельности Контрольно-счетной палаты осуществляется с учетом результатов контрольных и экспертно-аналитических мероприятий, а также на основании </w:t>
            </w:r>
            <w:r w:rsidRPr="0070227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поручений</w:t>
            </w:r>
            <w:r w:rsidRPr="007022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Собрания депутатов, </w:t>
            </w:r>
            <w:r w:rsidRPr="0070227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предложений</w:t>
            </w:r>
            <w:r w:rsidRPr="007022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Главы Округа</w:t>
            </w:r>
            <w:r w:rsidR="009204C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578C0" w:rsidRPr="00702272" w:rsidTr="00A578C0">
        <w:tc>
          <w:tcPr>
            <w:tcW w:w="9923" w:type="dxa"/>
          </w:tcPr>
          <w:p w:rsidR="00A578C0" w:rsidRPr="00702272" w:rsidRDefault="00A578C0" w:rsidP="00CA321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22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39. План работы Контрольно-счетной палаты утверждается в срок до 30 декабря года, предшествующего планируемому, и до 15 января направляется Главе Округа и Председателю Собрания депутатов. </w:t>
            </w:r>
          </w:p>
        </w:tc>
      </w:tr>
      <w:tr w:rsidR="00A578C0" w:rsidRPr="00702272" w:rsidTr="00A578C0">
        <w:tc>
          <w:tcPr>
            <w:tcW w:w="9923" w:type="dxa"/>
          </w:tcPr>
          <w:p w:rsidR="00A578C0" w:rsidRDefault="00A578C0" w:rsidP="00CA321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272">
              <w:rPr>
                <w:rFonts w:ascii="Times New Roman" w:eastAsia="Times New Roman" w:hAnsi="Times New Roman" w:cs="Times New Roman"/>
                <w:sz w:val="24"/>
                <w:szCs w:val="24"/>
              </w:rPr>
              <w:t>40. Решение Собрания депутатов о включении в план работы Контрольно-счетной палаты контрольных и экспертно-аналитических мероприятий принимается на основании предложений Главы Округа, поручений Председателя Собрания депутатов, депутатов в соответствии с Регламентом Собрания депутатов. Предложения Главы Округа направляются в Контрольно-счетную палату в виде письменного обращения.</w:t>
            </w:r>
          </w:p>
          <w:p w:rsidR="00A578C0" w:rsidRPr="00702272" w:rsidRDefault="00A578C0" w:rsidP="00CA321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78C0" w:rsidRPr="00702272" w:rsidRDefault="00A578C0" w:rsidP="00CA321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78C0" w:rsidRPr="00702272" w:rsidTr="00A578C0">
        <w:tc>
          <w:tcPr>
            <w:tcW w:w="9923" w:type="dxa"/>
          </w:tcPr>
          <w:p w:rsidR="00A578C0" w:rsidRPr="00702272" w:rsidRDefault="00A578C0" w:rsidP="00CA321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2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10. Регламент Контрольно-счетной палаты </w:t>
            </w:r>
          </w:p>
        </w:tc>
      </w:tr>
      <w:tr w:rsidR="00A578C0" w:rsidRPr="00702272" w:rsidTr="00A578C0">
        <w:tc>
          <w:tcPr>
            <w:tcW w:w="9923" w:type="dxa"/>
          </w:tcPr>
          <w:p w:rsidR="00A578C0" w:rsidRPr="00702272" w:rsidRDefault="00A578C0" w:rsidP="00CA321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272">
              <w:rPr>
                <w:rFonts w:ascii="Times New Roman" w:hAnsi="Times New Roman" w:cs="Times New Roman"/>
                <w:sz w:val="24"/>
                <w:szCs w:val="24"/>
              </w:rPr>
              <w:t>41. Регламент Контрольно-счетной палаты определяет:</w:t>
            </w:r>
          </w:p>
          <w:p w:rsidR="00A578C0" w:rsidRPr="00702272" w:rsidRDefault="00A578C0" w:rsidP="00CA321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272">
              <w:rPr>
                <w:rFonts w:ascii="Times New Roman" w:hAnsi="Times New Roman" w:cs="Times New Roman"/>
                <w:sz w:val="24"/>
                <w:szCs w:val="24"/>
              </w:rPr>
              <w:t>- содержание направлений деятельности Контрольно-счетной палаты;</w:t>
            </w:r>
          </w:p>
          <w:p w:rsidR="00A578C0" w:rsidRPr="00702272" w:rsidRDefault="00A578C0" w:rsidP="00CA321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272">
              <w:rPr>
                <w:rFonts w:ascii="Times New Roman" w:hAnsi="Times New Roman" w:cs="Times New Roman"/>
                <w:sz w:val="24"/>
                <w:szCs w:val="24"/>
              </w:rPr>
              <w:t>- распределение обязанностей между заместителем председателя и аудиторами Контрольно-счетной палаты;</w:t>
            </w:r>
          </w:p>
          <w:p w:rsidR="00A578C0" w:rsidRPr="00702272" w:rsidRDefault="00A578C0" w:rsidP="00CA321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272">
              <w:rPr>
                <w:rFonts w:ascii="Times New Roman" w:hAnsi="Times New Roman" w:cs="Times New Roman"/>
                <w:sz w:val="24"/>
                <w:szCs w:val="24"/>
              </w:rPr>
              <w:t>- вопросы подготовки и проведения контрольных и экспертно-аналитических мероприятий;</w:t>
            </w:r>
          </w:p>
          <w:p w:rsidR="00A578C0" w:rsidRPr="00702272" w:rsidRDefault="00A578C0" w:rsidP="00CA321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272">
              <w:rPr>
                <w:rFonts w:ascii="Times New Roman" w:hAnsi="Times New Roman" w:cs="Times New Roman"/>
                <w:sz w:val="24"/>
                <w:szCs w:val="24"/>
              </w:rPr>
              <w:t>- порядок ведения делопроизводства;</w:t>
            </w:r>
          </w:p>
          <w:p w:rsidR="00A578C0" w:rsidRPr="00702272" w:rsidRDefault="00A578C0" w:rsidP="00CA321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272">
              <w:rPr>
                <w:rFonts w:ascii="Times New Roman" w:hAnsi="Times New Roman" w:cs="Times New Roman"/>
                <w:sz w:val="24"/>
                <w:szCs w:val="24"/>
              </w:rPr>
              <w:t>- порядок направления запросов о предоставлении информации, документов и материалов, необходимых для проведения контрольных и экспертно-аналитических мероприятий;</w:t>
            </w:r>
          </w:p>
          <w:p w:rsidR="00A578C0" w:rsidRPr="00702272" w:rsidRDefault="00A578C0" w:rsidP="00CA321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272">
              <w:rPr>
                <w:rFonts w:ascii="Times New Roman" w:hAnsi="Times New Roman" w:cs="Times New Roman"/>
                <w:sz w:val="24"/>
                <w:szCs w:val="24"/>
              </w:rPr>
              <w:t>- процедуру опубликования в средствах массовой информации или размещения в сети Интернет информации о деятельности Контрольно-счетной палаты;</w:t>
            </w:r>
          </w:p>
          <w:p w:rsidR="00A578C0" w:rsidRPr="00702272" w:rsidRDefault="00A578C0" w:rsidP="00CA321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272">
              <w:rPr>
                <w:rFonts w:ascii="Times New Roman" w:hAnsi="Times New Roman" w:cs="Times New Roman"/>
                <w:sz w:val="24"/>
                <w:szCs w:val="24"/>
              </w:rPr>
              <w:t>- иные вопросы внутренней деятельности Контрольно-счетной палаты.</w:t>
            </w:r>
          </w:p>
          <w:p w:rsidR="00A578C0" w:rsidRPr="00702272" w:rsidRDefault="00A578C0" w:rsidP="00CA321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272">
              <w:rPr>
                <w:rFonts w:ascii="Times New Roman" w:hAnsi="Times New Roman" w:cs="Times New Roman"/>
                <w:sz w:val="24"/>
                <w:szCs w:val="24"/>
              </w:rPr>
              <w:t>42. Регламент Контрольно-счетной палаты утверждается Председателем Контрольно-счетной палаты.</w:t>
            </w:r>
          </w:p>
        </w:tc>
      </w:tr>
      <w:tr w:rsidR="00A578C0" w:rsidRPr="00702272" w:rsidTr="00A578C0">
        <w:tc>
          <w:tcPr>
            <w:tcW w:w="9923" w:type="dxa"/>
          </w:tcPr>
          <w:p w:rsidR="00A578C0" w:rsidRPr="00702272" w:rsidRDefault="00A578C0" w:rsidP="00CA321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8C0" w:rsidRPr="00702272" w:rsidTr="00A578C0">
        <w:tc>
          <w:tcPr>
            <w:tcW w:w="9923" w:type="dxa"/>
          </w:tcPr>
          <w:p w:rsidR="00A578C0" w:rsidRPr="00702272" w:rsidRDefault="00A578C0" w:rsidP="00CA321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022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11. Обязательность исполнения требований должностных лиц Контрольно-счетной палаты</w:t>
            </w:r>
          </w:p>
        </w:tc>
      </w:tr>
      <w:tr w:rsidR="00A578C0" w:rsidRPr="00702272" w:rsidTr="00A578C0">
        <w:tc>
          <w:tcPr>
            <w:tcW w:w="9923" w:type="dxa"/>
          </w:tcPr>
          <w:p w:rsidR="00A578C0" w:rsidRPr="00702272" w:rsidRDefault="00A578C0" w:rsidP="00CA321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272">
              <w:rPr>
                <w:rFonts w:ascii="Times New Roman" w:hAnsi="Times New Roman" w:cs="Times New Roman"/>
                <w:bCs/>
                <w:sz w:val="24"/>
                <w:szCs w:val="24"/>
              </w:rPr>
              <w:t>43. Требования и запросы должностных лиц Контрольно-счетной палаты, связанные с осуществлением ими своих должностных полномочий, установленных законодательством Российской Федерации, законодательством Челябинской области, муниципальными нормативными правовыми актами, являются обязательными для исполнения органами местного самоуправления и муниципальными органами, организациями, в отношении которых осуществляется внешний муниципальный финансовый контроль.</w:t>
            </w:r>
          </w:p>
        </w:tc>
      </w:tr>
      <w:tr w:rsidR="00A578C0" w:rsidRPr="00702272" w:rsidTr="00A578C0">
        <w:tc>
          <w:tcPr>
            <w:tcW w:w="9923" w:type="dxa"/>
          </w:tcPr>
          <w:p w:rsidR="00A578C0" w:rsidRPr="00702272" w:rsidRDefault="00A578C0" w:rsidP="00CA321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2272">
              <w:rPr>
                <w:rFonts w:ascii="Times New Roman" w:hAnsi="Times New Roman" w:cs="Times New Roman"/>
                <w:bCs/>
                <w:sz w:val="24"/>
                <w:szCs w:val="24"/>
              </w:rPr>
              <w:t>44. Неисполнение законных требований и запросов должностных лиц Контрольно-счетной палаты, а также воспрепятствование осуществлению ими возложенных на них должностных полномочий влекут за собой ответственность, установленную законодательством Российской Федерации и законодательством Челябинской области. (нет возражений для добавления)</w:t>
            </w:r>
          </w:p>
          <w:p w:rsidR="00A578C0" w:rsidRPr="00702272" w:rsidRDefault="00A578C0" w:rsidP="00CA321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578C0" w:rsidRPr="00702272" w:rsidTr="00A578C0">
        <w:tc>
          <w:tcPr>
            <w:tcW w:w="9923" w:type="dxa"/>
          </w:tcPr>
          <w:p w:rsidR="00A578C0" w:rsidRPr="00702272" w:rsidRDefault="00A578C0" w:rsidP="00CA3214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22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12. Полномочия председателя, заместителя председателя и аудиторов по организации деятельности Контрольно-счетной палаты </w:t>
            </w:r>
          </w:p>
        </w:tc>
      </w:tr>
      <w:tr w:rsidR="00A578C0" w:rsidRPr="00702272" w:rsidTr="00A578C0">
        <w:tc>
          <w:tcPr>
            <w:tcW w:w="9923" w:type="dxa"/>
          </w:tcPr>
          <w:p w:rsidR="00A578C0" w:rsidRPr="00702272" w:rsidRDefault="00A578C0" w:rsidP="00CA321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272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  <w:r w:rsidRPr="00702272">
              <w:rPr>
                <w:rFonts w:ascii="Times New Roman" w:hAnsi="Times New Roman" w:cs="Times New Roman"/>
                <w:sz w:val="24"/>
                <w:szCs w:val="24"/>
              </w:rPr>
              <w:tab/>
              <w:t>Председатель Контрольно-счетной палаты:</w:t>
            </w:r>
          </w:p>
          <w:p w:rsidR="00A578C0" w:rsidRPr="00702272" w:rsidRDefault="00A578C0" w:rsidP="00CA321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272">
              <w:rPr>
                <w:rFonts w:ascii="Times New Roman" w:hAnsi="Times New Roman" w:cs="Times New Roman"/>
                <w:sz w:val="24"/>
                <w:szCs w:val="24"/>
              </w:rPr>
              <w:t xml:space="preserve">1) осуществляет общее руководство деятельностью Контрольно-счетной палаты; </w:t>
            </w:r>
          </w:p>
          <w:p w:rsidR="00A578C0" w:rsidRPr="00702272" w:rsidRDefault="00A578C0" w:rsidP="00CA321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272">
              <w:rPr>
                <w:rFonts w:ascii="Times New Roman" w:hAnsi="Times New Roman" w:cs="Times New Roman"/>
                <w:sz w:val="24"/>
                <w:szCs w:val="24"/>
              </w:rPr>
              <w:t>2) утверждает Регламент Контрольно-счетной палаты;</w:t>
            </w:r>
          </w:p>
          <w:p w:rsidR="00A578C0" w:rsidRPr="00702272" w:rsidRDefault="00A578C0" w:rsidP="00CA321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272">
              <w:rPr>
                <w:rFonts w:ascii="Times New Roman" w:hAnsi="Times New Roman" w:cs="Times New Roman"/>
                <w:sz w:val="24"/>
                <w:szCs w:val="24"/>
              </w:rPr>
              <w:t>3) утверждает планы работы Контрольно-счетной палаты и изменения к ним;</w:t>
            </w:r>
          </w:p>
          <w:p w:rsidR="00A578C0" w:rsidRPr="00702272" w:rsidRDefault="00A578C0" w:rsidP="00CA321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272">
              <w:rPr>
                <w:rFonts w:ascii="Times New Roman" w:hAnsi="Times New Roman" w:cs="Times New Roman"/>
                <w:sz w:val="24"/>
                <w:szCs w:val="24"/>
              </w:rPr>
              <w:t>4) утверждает годовой отчет о деятельности Контрольно-счетной палаты;</w:t>
            </w:r>
          </w:p>
          <w:p w:rsidR="00A578C0" w:rsidRPr="00702272" w:rsidRDefault="00A578C0" w:rsidP="00CA321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272">
              <w:rPr>
                <w:rFonts w:ascii="Times New Roman" w:hAnsi="Times New Roman" w:cs="Times New Roman"/>
                <w:sz w:val="24"/>
                <w:szCs w:val="24"/>
              </w:rPr>
              <w:t xml:space="preserve">5) утверждает стандарты внешнего муниципального финансового контроля; </w:t>
            </w:r>
          </w:p>
          <w:p w:rsidR="00A578C0" w:rsidRPr="00702272" w:rsidRDefault="00A578C0" w:rsidP="00CA321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272">
              <w:rPr>
                <w:rFonts w:ascii="Times New Roman" w:hAnsi="Times New Roman" w:cs="Times New Roman"/>
                <w:sz w:val="24"/>
                <w:szCs w:val="24"/>
              </w:rPr>
              <w:t>6) подписывает представления и предписания Контрольно-счетной палаты;</w:t>
            </w:r>
          </w:p>
          <w:p w:rsidR="00A578C0" w:rsidRPr="00702272" w:rsidRDefault="00A578C0" w:rsidP="00CA321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272">
              <w:rPr>
                <w:rFonts w:ascii="Times New Roman" w:hAnsi="Times New Roman" w:cs="Times New Roman"/>
                <w:sz w:val="24"/>
                <w:szCs w:val="24"/>
              </w:rPr>
              <w:t>7) представляет для утверждения Собранием депутатов ежегодный отчет о деятельности Контрольно-счетной палаты, а также доводит до сведения Собрания депутатов квартальные отчеты о деятельности Контрольно-счетной палаты.</w:t>
            </w:r>
          </w:p>
          <w:p w:rsidR="00A578C0" w:rsidRPr="00702272" w:rsidRDefault="00A578C0" w:rsidP="00CA321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272">
              <w:rPr>
                <w:rFonts w:ascii="Times New Roman" w:hAnsi="Times New Roman" w:cs="Times New Roman"/>
                <w:sz w:val="24"/>
                <w:szCs w:val="24"/>
              </w:rPr>
              <w:t>8) представляет Контрольно-счетную палату в государственных органах   Российской    Федерации, государственных    органах    субъектов Российской Федерации   и   органах   местного   самоуправления;</w:t>
            </w:r>
          </w:p>
          <w:p w:rsidR="00A578C0" w:rsidRPr="00702272" w:rsidRDefault="00A578C0" w:rsidP="00CA321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272">
              <w:rPr>
                <w:rFonts w:ascii="Times New Roman" w:hAnsi="Times New Roman" w:cs="Times New Roman"/>
                <w:sz w:val="24"/>
                <w:szCs w:val="24"/>
              </w:rPr>
              <w:t>9) утверждает штатное расписание Контрольно-счетной палаты, положения о структурных подразделениях и должностные инструкции работников Контрольно-счетной палаты;</w:t>
            </w:r>
          </w:p>
          <w:p w:rsidR="00A578C0" w:rsidRPr="00702272" w:rsidRDefault="00A578C0" w:rsidP="00CA321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272">
              <w:rPr>
                <w:rFonts w:ascii="Times New Roman" w:hAnsi="Times New Roman" w:cs="Times New Roman"/>
                <w:sz w:val="24"/>
                <w:szCs w:val="24"/>
              </w:rPr>
              <w:t>10) осуществляет полномочия нанимателя работников аппарата Контрольно-счетной палаты;</w:t>
            </w:r>
          </w:p>
          <w:p w:rsidR="00A578C0" w:rsidRPr="00702272" w:rsidRDefault="00A578C0" w:rsidP="00CA321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272">
              <w:rPr>
                <w:rFonts w:ascii="Times New Roman" w:hAnsi="Times New Roman" w:cs="Times New Roman"/>
                <w:sz w:val="24"/>
                <w:szCs w:val="24"/>
              </w:rPr>
              <w:t>11) утверждает правовые акты о реализации гарантий, установленных для должностных лиц Контрольно-счетной палаты;</w:t>
            </w:r>
          </w:p>
          <w:p w:rsidR="00A578C0" w:rsidRDefault="00A578C0" w:rsidP="00CA321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272">
              <w:rPr>
                <w:rFonts w:ascii="Times New Roman" w:hAnsi="Times New Roman" w:cs="Times New Roman"/>
                <w:sz w:val="24"/>
                <w:szCs w:val="24"/>
              </w:rPr>
              <w:t>12) издает правовые акты по вопросам организации деятельности Контрольно-счетной палаты.</w:t>
            </w:r>
          </w:p>
          <w:p w:rsidR="00BB00CF" w:rsidRPr="00702272" w:rsidRDefault="00BB00CF" w:rsidP="00CA321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78C0" w:rsidRPr="00702272" w:rsidTr="00A578C0">
        <w:tc>
          <w:tcPr>
            <w:tcW w:w="9923" w:type="dxa"/>
          </w:tcPr>
          <w:p w:rsidR="00A578C0" w:rsidRPr="00702272" w:rsidRDefault="00A578C0" w:rsidP="00CA3214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2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46. Заместитель председателя Контрольно-счетной палаты:</w:t>
            </w:r>
          </w:p>
          <w:p w:rsidR="00A578C0" w:rsidRPr="00702272" w:rsidRDefault="00A578C0" w:rsidP="00CA3214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272">
              <w:rPr>
                <w:rFonts w:ascii="Times New Roman" w:eastAsia="Times New Roman" w:hAnsi="Times New Roman" w:cs="Times New Roman"/>
                <w:sz w:val="24"/>
                <w:szCs w:val="24"/>
              </w:rPr>
              <w:t>1) в отсутствие председателя Контрольно-счетной палаты выполняет его обязанности;</w:t>
            </w:r>
          </w:p>
          <w:p w:rsidR="00A578C0" w:rsidRPr="00702272" w:rsidRDefault="00A578C0" w:rsidP="00CA321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272">
              <w:rPr>
                <w:rFonts w:ascii="Times New Roman" w:hAnsi="Times New Roman" w:cs="Times New Roman"/>
                <w:sz w:val="24"/>
                <w:szCs w:val="24"/>
              </w:rPr>
              <w:t xml:space="preserve">2) возглавляет одно из направлений деятельности Контрольно-счетной палаты и осуществляет по нему контрольные и экспертно-аналитические мероприятия; </w:t>
            </w:r>
          </w:p>
          <w:p w:rsidR="00A578C0" w:rsidRPr="00702272" w:rsidRDefault="00A578C0" w:rsidP="00CA321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272">
              <w:rPr>
                <w:rFonts w:ascii="Times New Roman" w:hAnsi="Times New Roman" w:cs="Times New Roman"/>
                <w:sz w:val="24"/>
                <w:szCs w:val="24"/>
              </w:rPr>
              <w:t xml:space="preserve">3) выполняет иные должностные обязанности в соответствии с Регламентом Контрольно-счетной палаты. </w:t>
            </w:r>
          </w:p>
        </w:tc>
      </w:tr>
      <w:tr w:rsidR="00A578C0" w:rsidRPr="00702272" w:rsidTr="00A578C0">
        <w:tc>
          <w:tcPr>
            <w:tcW w:w="9923" w:type="dxa"/>
          </w:tcPr>
          <w:p w:rsidR="00A578C0" w:rsidRPr="00702272" w:rsidRDefault="00A578C0" w:rsidP="00CA321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272">
              <w:rPr>
                <w:rFonts w:ascii="Times New Roman" w:hAnsi="Times New Roman" w:cs="Times New Roman"/>
                <w:sz w:val="24"/>
                <w:szCs w:val="24"/>
              </w:rPr>
              <w:t xml:space="preserve">47. Аудитор возглавляет одно из направлений деятельности Контрольно-счетной палаты и осуществляет по нему контрольные и экспертно-аналитические мероприятия и выполняет иные должностные обязанности в соответствии с Регламентом Контрольно-счетной палаты. </w:t>
            </w:r>
          </w:p>
          <w:p w:rsidR="00A578C0" w:rsidRPr="00702272" w:rsidRDefault="00A578C0" w:rsidP="00CA321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78C0" w:rsidRPr="00702272" w:rsidTr="00A578C0">
        <w:tc>
          <w:tcPr>
            <w:tcW w:w="9923" w:type="dxa"/>
          </w:tcPr>
          <w:p w:rsidR="00A578C0" w:rsidRPr="00702272" w:rsidRDefault="00A578C0" w:rsidP="00CA3214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22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13. Права, обязанности и ответственность должностных лиц Контрольно-счетной палаты</w:t>
            </w:r>
          </w:p>
        </w:tc>
      </w:tr>
      <w:tr w:rsidR="00A578C0" w:rsidRPr="00702272" w:rsidTr="00A578C0">
        <w:tc>
          <w:tcPr>
            <w:tcW w:w="9923" w:type="dxa"/>
          </w:tcPr>
          <w:p w:rsidR="00A578C0" w:rsidRPr="00702272" w:rsidRDefault="00A578C0" w:rsidP="00CA3214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2272">
              <w:rPr>
                <w:rFonts w:ascii="Times New Roman" w:eastAsia="Times New Roman" w:hAnsi="Times New Roman" w:cs="Times New Roman"/>
                <w:sz w:val="24"/>
                <w:szCs w:val="24"/>
              </w:rPr>
              <w:t>48. Должностные лица Контрольно-счетной палаты при осуществлении возложенных на них должностных полномочий имеют право:</w:t>
            </w:r>
          </w:p>
        </w:tc>
      </w:tr>
      <w:tr w:rsidR="00A578C0" w:rsidRPr="00702272" w:rsidTr="00A578C0">
        <w:tc>
          <w:tcPr>
            <w:tcW w:w="9923" w:type="dxa"/>
          </w:tcPr>
          <w:p w:rsidR="00A578C0" w:rsidRPr="00702272" w:rsidRDefault="00A578C0" w:rsidP="00CA3214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272">
              <w:rPr>
                <w:rFonts w:ascii="Times New Roman" w:eastAsia="Times New Roman" w:hAnsi="Times New Roman" w:cs="Times New Roman"/>
                <w:sz w:val="24"/>
                <w:szCs w:val="24"/>
              </w:rPr>
              <w:t>1) 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</w:t>
            </w:r>
          </w:p>
          <w:p w:rsidR="00A578C0" w:rsidRPr="00702272" w:rsidRDefault="00A578C0" w:rsidP="00CA3214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272">
              <w:rPr>
                <w:rFonts w:ascii="Times New Roman" w:eastAsia="Times New Roman" w:hAnsi="Times New Roman" w:cs="Times New Roman"/>
                <w:sz w:val="24"/>
                <w:szCs w:val="24"/>
              </w:rPr>
              <w:t>2) 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законодательством Российской Федерации. Опечатывание касс, кассовых и служебных помещений, складов и архивов,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актов;</w:t>
            </w:r>
          </w:p>
          <w:p w:rsidR="00A578C0" w:rsidRPr="00702272" w:rsidRDefault="00A578C0" w:rsidP="00CA3214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272">
              <w:rPr>
                <w:rFonts w:ascii="Times New Roman" w:eastAsia="Times New Roman" w:hAnsi="Times New Roman" w:cs="Times New Roman"/>
                <w:sz w:val="24"/>
                <w:szCs w:val="24"/>
              </w:rPr>
              <w:t>3)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подразделений, органов государственной власти и государственных органов Челябинской области, органов местного самоуправления и муниципальных органов, организаций;</w:t>
            </w:r>
          </w:p>
          <w:p w:rsidR="00A578C0" w:rsidRPr="00702272" w:rsidRDefault="00A578C0" w:rsidP="00CA3214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272">
              <w:rPr>
                <w:rFonts w:ascii="Times New Roman" w:eastAsia="Times New Roman" w:hAnsi="Times New Roman" w:cs="Times New Roman"/>
                <w:sz w:val="24"/>
                <w:szCs w:val="24"/>
              </w:rPr>
              <w:t>4)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      </w:r>
          </w:p>
          <w:p w:rsidR="00A578C0" w:rsidRPr="00702272" w:rsidRDefault="00A578C0" w:rsidP="00CA3214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272">
              <w:rPr>
                <w:rFonts w:ascii="Times New Roman" w:eastAsia="Times New Roman" w:hAnsi="Times New Roman" w:cs="Times New Roman"/>
                <w:sz w:val="24"/>
                <w:szCs w:val="24"/>
              </w:rPr>
              <w:t>5)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мероприятий;</w:t>
            </w:r>
          </w:p>
          <w:p w:rsidR="00A578C0" w:rsidRPr="00702272" w:rsidRDefault="00A578C0" w:rsidP="00CA3214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272">
              <w:rPr>
                <w:rFonts w:ascii="Times New Roman" w:eastAsia="Times New Roman" w:hAnsi="Times New Roman" w:cs="Times New Roman"/>
                <w:sz w:val="24"/>
                <w:szCs w:val="24"/>
              </w:rPr>
              <w:t>6) в пределах своей компетенции знакомиться со всеми необходимыми документами, касающимися финансово-хозяйственной деятельности проверяемых органов и организаций, в том числе в установленном порядке с документами, содержащими государственную, служебную, коммерческую и иную охраняемую законом тайну;</w:t>
            </w:r>
          </w:p>
          <w:p w:rsidR="00A578C0" w:rsidRPr="00702272" w:rsidRDefault="00A578C0" w:rsidP="00CA3214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272">
              <w:rPr>
                <w:rFonts w:ascii="Times New Roman" w:eastAsia="Times New Roman" w:hAnsi="Times New Roman" w:cs="Times New Roman"/>
                <w:sz w:val="24"/>
                <w:szCs w:val="24"/>
              </w:rPr>
              <w:t>7) знакомиться с информацией, касающейся финансово-хозяйственной деятельности проверяемых органов и организаций и хранящейся в электронной форме в базах данных проверяемых органов и организаций, в том числе в установленном порядке с информацией, содержащей государственную, служебную, коммерческую и иную охраняемую законом тайну;</w:t>
            </w:r>
          </w:p>
          <w:p w:rsidR="00A578C0" w:rsidRPr="00702272" w:rsidRDefault="00A578C0" w:rsidP="00CA3214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272">
              <w:rPr>
                <w:rFonts w:ascii="Times New Roman" w:eastAsia="Times New Roman" w:hAnsi="Times New Roman" w:cs="Times New Roman"/>
                <w:sz w:val="24"/>
                <w:szCs w:val="24"/>
              </w:rPr>
              <w:t>8) знакомиться с технической документацией к электронным базам данных;</w:t>
            </w:r>
          </w:p>
          <w:p w:rsidR="00A578C0" w:rsidRPr="00702272" w:rsidRDefault="00A578C0" w:rsidP="00CA3214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2272">
              <w:rPr>
                <w:rFonts w:ascii="Times New Roman" w:eastAsia="Times New Roman" w:hAnsi="Times New Roman" w:cs="Times New Roman"/>
                <w:sz w:val="24"/>
                <w:szCs w:val="24"/>
              </w:rPr>
              <w:t>9) составлять протоколы об административных правонарушениях, если такое право предусмотрено законодательством Российской Федерации, Челябинской области и муниципальными правовыми актами.</w:t>
            </w:r>
          </w:p>
        </w:tc>
      </w:tr>
      <w:tr w:rsidR="00A578C0" w:rsidRPr="00702272" w:rsidTr="00A578C0">
        <w:tc>
          <w:tcPr>
            <w:tcW w:w="9923" w:type="dxa"/>
          </w:tcPr>
          <w:p w:rsidR="00A578C0" w:rsidRPr="00702272" w:rsidRDefault="00A578C0" w:rsidP="00CA321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272">
              <w:rPr>
                <w:rFonts w:ascii="Times New Roman" w:hAnsi="Times New Roman" w:cs="Times New Roman"/>
                <w:sz w:val="24"/>
                <w:szCs w:val="24"/>
              </w:rPr>
              <w:t xml:space="preserve">49. Должностные лица Контрольно-счетной палаты в случае опечатывания касс, кассовых и служебных помещений, складов и архивов, изъятия документов и материалов в случае, предусмотренном подпункт 2 </w:t>
            </w:r>
            <w:hyperlink w:anchor="P282" w:history="1">
              <w:r w:rsidRPr="00702272">
                <w:rPr>
                  <w:rFonts w:ascii="Times New Roman" w:hAnsi="Times New Roman" w:cs="Times New Roman"/>
                  <w:sz w:val="24"/>
                  <w:szCs w:val="24"/>
                </w:rPr>
                <w:t>пункт</w:t>
              </w:r>
            </w:hyperlink>
            <w:r w:rsidRPr="00702272">
              <w:rPr>
                <w:rFonts w:ascii="Times New Roman" w:hAnsi="Times New Roman" w:cs="Times New Roman"/>
                <w:sz w:val="24"/>
                <w:szCs w:val="24"/>
              </w:rPr>
              <w:t xml:space="preserve"> 48 настоящего Положения, должны незамедлительно (в течение 24 часов) уведомить об этом председателя Контрольно-счетной палаты в порядке, установленном законом Челябинской области.</w:t>
            </w:r>
          </w:p>
        </w:tc>
      </w:tr>
      <w:tr w:rsidR="00A578C0" w:rsidRPr="00702272" w:rsidTr="00A578C0">
        <w:tc>
          <w:tcPr>
            <w:tcW w:w="9923" w:type="dxa"/>
          </w:tcPr>
          <w:p w:rsidR="00A578C0" w:rsidRPr="00702272" w:rsidRDefault="00A578C0" w:rsidP="00CA3214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022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50. Руководители проверяемых органов и организаций обязаны обеспечивать должностных лиц Контрольно-счетной палаты, участвующих в контрольных мероприятиях, </w:t>
            </w:r>
            <w:r w:rsidRPr="007022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оборудованным рабочим местом с доступом к справочным правовым системам, информационно-телекоммуникационной сети Интернет.</w:t>
            </w:r>
            <w:r w:rsidRPr="007022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578C0" w:rsidRPr="00702272" w:rsidTr="00A578C0">
        <w:tc>
          <w:tcPr>
            <w:tcW w:w="9923" w:type="dxa"/>
          </w:tcPr>
          <w:p w:rsidR="00A578C0" w:rsidRPr="00702272" w:rsidRDefault="00A578C0" w:rsidP="00CA3214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  <w:r w:rsidRPr="007022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51. Должностные лица Контрольно-счетной палаты не вправе вмешиваться в оперативно-хозяйственную деятельность 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актов и отчетов.</w:t>
            </w:r>
          </w:p>
        </w:tc>
      </w:tr>
      <w:tr w:rsidR="00A578C0" w:rsidRPr="00702272" w:rsidTr="00A578C0">
        <w:tc>
          <w:tcPr>
            <w:tcW w:w="9923" w:type="dxa"/>
          </w:tcPr>
          <w:p w:rsidR="00A578C0" w:rsidRPr="00702272" w:rsidRDefault="00A578C0" w:rsidP="00CA3214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272">
              <w:rPr>
                <w:rFonts w:ascii="Times New Roman" w:eastAsia="Times New Roman" w:hAnsi="Times New Roman" w:cs="Times New Roman"/>
                <w:sz w:val="24"/>
                <w:szCs w:val="24"/>
              </w:rPr>
              <w:t>52. Должностные лица Контрольно-счетной палаты обязаны сохранять государственную, служебную, коммерческую и иную охраняемую законом тайну, ставшую им известной при проведении в проверяемых органах и организациях контрольных и экспертно-аналитических мероприятий, проводить контрольные и экспертно-аналитические мероприятия объективно и достоверно отражать их результаты в соответствующих актах, отчетах и заключениях.</w:t>
            </w:r>
          </w:p>
        </w:tc>
      </w:tr>
      <w:tr w:rsidR="00A578C0" w:rsidRPr="00702272" w:rsidTr="00A578C0">
        <w:tc>
          <w:tcPr>
            <w:tcW w:w="9923" w:type="dxa"/>
          </w:tcPr>
          <w:p w:rsidR="00A578C0" w:rsidRPr="00702272" w:rsidRDefault="00A578C0" w:rsidP="009204CF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2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52.1 Должностные лица Контрольно-счетной палаты обязаны соблюдать ограничения, запреты, исполнять обязанности, которые установлены Федеральным законом от 25.12.08г. № 273-ФЗ «О противодействии коррупции», Федеральным законом от 03.12.12г. № 230-ФЗ «О контроле за соответствием расходов лиц, замещающих государственные должности, и иных лиц их доходам», Федеральным законом от 07.05.13г.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 </w:t>
            </w:r>
          </w:p>
        </w:tc>
      </w:tr>
      <w:tr w:rsidR="00A578C0" w:rsidRPr="00702272" w:rsidTr="00A578C0">
        <w:tc>
          <w:tcPr>
            <w:tcW w:w="9923" w:type="dxa"/>
          </w:tcPr>
          <w:p w:rsidR="00A578C0" w:rsidRPr="00702272" w:rsidRDefault="00A578C0" w:rsidP="00CA3214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272">
              <w:rPr>
                <w:rFonts w:ascii="Times New Roman" w:eastAsia="Times New Roman" w:hAnsi="Times New Roman" w:cs="Times New Roman"/>
                <w:sz w:val="24"/>
                <w:szCs w:val="24"/>
              </w:rPr>
              <w:t>53. Должностные лица Контрольно-счетной палаты несут ответственность в соответствии с законодательством Российской Федерации за достоверность и объективность результатов, проводимых ими контрольных и экспертно-аналитических мероприятий, а также за разглашение государственной и иной охраняемой законом тайны.</w:t>
            </w:r>
          </w:p>
        </w:tc>
      </w:tr>
      <w:tr w:rsidR="00A578C0" w:rsidRPr="00702272" w:rsidTr="00A578C0">
        <w:tc>
          <w:tcPr>
            <w:tcW w:w="9923" w:type="dxa"/>
          </w:tcPr>
          <w:p w:rsidR="00A578C0" w:rsidRPr="00702272" w:rsidRDefault="00A578C0" w:rsidP="00CA3214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2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54. Председатель, заместитель председателя и аудиторы Контрольно-счетной палаты вправе участвовать в заседаниях Собрания депутатов и в заседаниях иных органов местного самоуправления. Указанные лица вправе участвовать в заседаниях комитетов, комиссий и рабочих групп, создаваемых Собранием депутатов. </w:t>
            </w:r>
          </w:p>
          <w:p w:rsidR="00A578C0" w:rsidRPr="00702272" w:rsidRDefault="00A578C0" w:rsidP="00CA3214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78C0" w:rsidRPr="00702272" w:rsidTr="00A578C0">
        <w:tc>
          <w:tcPr>
            <w:tcW w:w="9923" w:type="dxa"/>
          </w:tcPr>
          <w:p w:rsidR="00A578C0" w:rsidRPr="00702272" w:rsidRDefault="00A578C0" w:rsidP="00CA3214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22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14. Обязательность исполнения требований должностных лиц Контрольно-счетной палаты</w:t>
            </w:r>
          </w:p>
        </w:tc>
      </w:tr>
      <w:tr w:rsidR="00A578C0" w:rsidRPr="00702272" w:rsidTr="00A578C0">
        <w:tc>
          <w:tcPr>
            <w:tcW w:w="9923" w:type="dxa"/>
          </w:tcPr>
          <w:p w:rsidR="00A578C0" w:rsidRPr="00702272" w:rsidRDefault="00A578C0" w:rsidP="00CA3214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272">
              <w:rPr>
                <w:rFonts w:ascii="Times New Roman" w:eastAsia="Times New Roman" w:hAnsi="Times New Roman" w:cs="Times New Roman"/>
                <w:sz w:val="24"/>
                <w:szCs w:val="24"/>
              </w:rPr>
              <w:t>55. Требования и запросы должностных лиц Контрольно-счетной палаты, связанные с осуществлением ими своих должностных полномочий, установленных законодательством Российской Федерации, настоящим Положением, являются обязательными для исполнения органами местного самоуправления и муниципальными органами, организациями, в отношении которых осуществляется внешний муниципальный финансовый контроль.</w:t>
            </w:r>
          </w:p>
        </w:tc>
      </w:tr>
      <w:tr w:rsidR="00A578C0" w:rsidRPr="00702272" w:rsidTr="00A578C0">
        <w:tc>
          <w:tcPr>
            <w:tcW w:w="9923" w:type="dxa"/>
          </w:tcPr>
          <w:p w:rsidR="00A578C0" w:rsidRPr="00702272" w:rsidRDefault="00A578C0" w:rsidP="00CA3214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272">
              <w:rPr>
                <w:rFonts w:ascii="Times New Roman" w:eastAsia="Times New Roman" w:hAnsi="Times New Roman" w:cs="Times New Roman"/>
                <w:sz w:val="24"/>
                <w:szCs w:val="24"/>
              </w:rPr>
              <w:t>56. Неисполнение законных требований и запросов должностных лиц Контрольно-счетной палаты, а также воспрепятствование осуществлению ими возложенных на них должностных полномочий влекут за собой ответственность, установленную законодательством Российской Федерации и законодательством Челябинской области.</w:t>
            </w:r>
          </w:p>
        </w:tc>
      </w:tr>
      <w:tr w:rsidR="00A578C0" w:rsidRPr="00E80CDD" w:rsidTr="00A578C0">
        <w:tc>
          <w:tcPr>
            <w:tcW w:w="9923" w:type="dxa"/>
          </w:tcPr>
          <w:p w:rsidR="00A578C0" w:rsidRPr="00E80CDD" w:rsidRDefault="00A578C0" w:rsidP="00CA321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0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57. Органы, организации и их должностные лица, указанные в части 1 статьи 15 Федерального закона от 07.02.11 г. № 6-ФЗ «Об общих принципах организации и деятельности контрольно-счетных органов субъектов Российской Федерации и муниципальных образований», в отношении которых Контрольно-счетная палата вправе осуществлять внешний муниципальный финансовый контроль, или которые обладают информацией, необходимой для осуществления внешнего муниципального финансового контроля, представляют по запросам Контрольно-счетной палаты информацию, документы и материалы, необходимые для проведения контрольных и экспертно-аналитических мероприятий, в сроки, указанные в запросе или установленные законом Челябинской области. </w:t>
            </w:r>
          </w:p>
        </w:tc>
      </w:tr>
      <w:tr w:rsidR="00A578C0" w:rsidRPr="00702272" w:rsidTr="00A578C0">
        <w:tc>
          <w:tcPr>
            <w:tcW w:w="9923" w:type="dxa"/>
          </w:tcPr>
          <w:p w:rsidR="00A578C0" w:rsidRPr="00702272" w:rsidRDefault="00A578C0" w:rsidP="00CA3214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2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58. Непредставление или несвоевременное представление Контрольно-счетной палате по ее запросу информации, документов и материалов, необходимых для проведения контрольных и экспертно-аналитических мероприятий, а равно предоставление информации, документов и материалов не в полном объеме или предоставление недостоверных информации, документов и материалов влечет за собой ответственность, установленную </w:t>
            </w:r>
            <w:r w:rsidRPr="007022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законодательством Российской Федерации и Челябинской области.</w:t>
            </w:r>
          </w:p>
        </w:tc>
      </w:tr>
      <w:tr w:rsidR="00A578C0" w:rsidRPr="00702272" w:rsidTr="00A578C0">
        <w:tc>
          <w:tcPr>
            <w:tcW w:w="9923" w:type="dxa"/>
          </w:tcPr>
          <w:p w:rsidR="00A578C0" w:rsidRPr="00702272" w:rsidRDefault="00A578C0" w:rsidP="00CA3214">
            <w:pPr>
              <w:autoSpaceDE w:val="0"/>
              <w:autoSpaceDN w:val="0"/>
              <w:adjustRightInd w:val="0"/>
              <w:ind w:firstLine="601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022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59.</w:t>
            </w:r>
            <w:r w:rsidRPr="007022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02272">
              <w:rPr>
                <w:rFonts w:ascii="Times New Roman" w:hAnsi="Times New Roman" w:cs="Times New Roman"/>
                <w:sz w:val="24"/>
                <w:szCs w:val="24"/>
              </w:rPr>
              <w:t xml:space="preserve">При осуществлении внешнего муниципального финансового контроля </w:t>
            </w:r>
            <w:r w:rsidRPr="00702272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Контрольно-счетной палате</w:t>
            </w:r>
            <w:r w:rsidRPr="00702272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предоставляется необходимый для реализации их полномочий постоянный доступ к государственным и муниципальным информационным системам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тайне.</w:t>
            </w:r>
            <w:r w:rsidRPr="007022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A578C0" w:rsidRPr="00702272" w:rsidRDefault="00A578C0" w:rsidP="00CA3214">
            <w:pPr>
              <w:autoSpaceDE w:val="0"/>
              <w:autoSpaceDN w:val="0"/>
              <w:adjustRightInd w:val="0"/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78C0" w:rsidRPr="00702272" w:rsidTr="00A578C0">
        <w:tc>
          <w:tcPr>
            <w:tcW w:w="9923" w:type="dxa"/>
          </w:tcPr>
          <w:p w:rsidR="00A578C0" w:rsidRPr="00702272" w:rsidRDefault="00A578C0" w:rsidP="00CA3214">
            <w:pPr>
              <w:autoSpaceDE w:val="0"/>
              <w:autoSpaceDN w:val="0"/>
              <w:adjustRightInd w:val="0"/>
              <w:ind w:firstLine="601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022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15. Представления и предписания Контрольно-счетной палаты</w:t>
            </w:r>
          </w:p>
        </w:tc>
      </w:tr>
      <w:tr w:rsidR="00A578C0" w:rsidRPr="00702272" w:rsidTr="00A578C0">
        <w:tc>
          <w:tcPr>
            <w:tcW w:w="9923" w:type="dxa"/>
          </w:tcPr>
          <w:p w:rsidR="00A578C0" w:rsidRPr="00702272" w:rsidRDefault="00A578C0" w:rsidP="00CA3214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22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60. Контрольно-счетная палата по результатам проведения контрольных мероприятий вправе вносить в органы местного самоуправления и муниципальные органы, организации и их должностным лицам представления для принятия мер по устранению выявленных бюджетных и иных нарушений и недостатков, предотвращению нанесения материального ущерба Округу или возмещению причиненного вреда, по привлечению к ответственности должностных лиц, виновных в допущенных нарушениях, а также мер по пресечению, устранению и предупреждению нарушений. </w:t>
            </w:r>
          </w:p>
        </w:tc>
      </w:tr>
      <w:tr w:rsidR="00A578C0" w:rsidRPr="00702272" w:rsidTr="00A578C0">
        <w:tc>
          <w:tcPr>
            <w:tcW w:w="9923" w:type="dxa"/>
          </w:tcPr>
          <w:p w:rsidR="00A578C0" w:rsidRPr="00702272" w:rsidRDefault="00A578C0" w:rsidP="00CA3214">
            <w:pPr>
              <w:autoSpaceDE w:val="0"/>
              <w:autoSpaceDN w:val="0"/>
              <w:adjustRightInd w:val="0"/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272">
              <w:rPr>
                <w:rFonts w:ascii="Times New Roman" w:eastAsia="Times New Roman" w:hAnsi="Times New Roman" w:cs="Times New Roman"/>
                <w:sz w:val="24"/>
                <w:szCs w:val="24"/>
              </w:rPr>
              <w:t>61. Представление Контрольно-счетной палаты подписывается председателем Контрольно-счетной палаты либо его заместителем.</w:t>
            </w:r>
          </w:p>
        </w:tc>
      </w:tr>
      <w:tr w:rsidR="00A578C0" w:rsidRPr="00702272" w:rsidTr="00A578C0">
        <w:tc>
          <w:tcPr>
            <w:tcW w:w="9923" w:type="dxa"/>
          </w:tcPr>
          <w:p w:rsidR="00A578C0" w:rsidRPr="00702272" w:rsidRDefault="00A578C0" w:rsidP="00CA3214">
            <w:pPr>
              <w:widowControl w:val="0"/>
              <w:autoSpaceDE w:val="0"/>
              <w:autoSpaceDN w:val="0"/>
              <w:ind w:firstLine="6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2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62. Органы местного самоуправления и муниципальные органы, а также организации в указанный в представлении срок или, если срок не указан, в течение 30 дней со дня его получения представления обязаны уведомить в письменной форме Контрольно-счетную палату </w:t>
            </w:r>
            <w:r w:rsidRPr="0070227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 принятых по результатам выполнения</w:t>
            </w:r>
            <w:r w:rsidRPr="007022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представления решениях и мерах. </w:t>
            </w:r>
          </w:p>
        </w:tc>
      </w:tr>
      <w:tr w:rsidR="00A578C0" w:rsidRPr="00702272" w:rsidTr="00A578C0">
        <w:tc>
          <w:tcPr>
            <w:tcW w:w="9923" w:type="dxa"/>
          </w:tcPr>
          <w:p w:rsidR="00A578C0" w:rsidRPr="00702272" w:rsidRDefault="00A578C0" w:rsidP="00CA3214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272">
              <w:rPr>
                <w:rFonts w:ascii="Times New Roman" w:eastAsia="Times New Roman" w:hAnsi="Times New Roman" w:cs="Times New Roman"/>
                <w:sz w:val="24"/>
                <w:szCs w:val="24"/>
              </w:rPr>
              <w:t>62.1 Срок выполнения представления может быть продлен по решению Контрольно-счетной палаты, но не более одного раза.</w:t>
            </w:r>
          </w:p>
        </w:tc>
      </w:tr>
      <w:tr w:rsidR="00A578C0" w:rsidRPr="00702272" w:rsidTr="00A578C0">
        <w:tc>
          <w:tcPr>
            <w:tcW w:w="9923" w:type="dxa"/>
          </w:tcPr>
          <w:p w:rsidR="00A578C0" w:rsidRPr="00702272" w:rsidRDefault="00A578C0" w:rsidP="00CA3214">
            <w:pPr>
              <w:widowControl w:val="0"/>
              <w:autoSpaceDE w:val="0"/>
              <w:autoSpaceDN w:val="0"/>
              <w:ind w:firstLine="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2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63. В случае выявления нарушений, требующих безотлагательных мер по их пресечению и предупреждению, невыполнения представлений Контрольно-счетной палаты, а также в случае воспрепятствования проведению должностными лицами Контрольно-счетной палаты контрольных мероприятий, Контрольно-счетная палата направляет в органы местного самоуправления и муниципальные органы, проверяемые органы и организации и их должностным лицам предписание. </w:t>
            </w:r>
          </w:p>
        </w:tc>
      </w:tr>
      <w:tr w:rsidR="00A578C0" w:rsidRPr="0016354A" w:rsidTr="00A578C0">
        <w:tc>
          <w:tcPr>
            <w:tcW w:w="9923" w:type="dxa"/>
          </w:tcPr>
          <w:p w:rsidR="00A578C0" w:rsidRPr="0016354A" w:rsidRDefault="00A578C0" w:rsidP="00CA3214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16354A">
              <w:rPr>
                <w:rFonts w:ascii="Times New Roman" w:eastAsia="Times New Roman" w:hAnsi="Times New Roman" w:cs="Times New Roman"/>
                <w:sz w:val="24"/>
                <w:szCs w:val="24"/>
              </w:rPr>
              <w:t>64. Предписание Контрольно-счетной палаты должно содержать указание на конкретные допущенные нарушения и конкретные основания вынесения предписания</w:t>
            </w:r>
            <w:r w:rsidRPr="0016354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. </w:t>
            </w:r>
          </w:p>
        </w:tc>
      </w:tr>
      <w:tr w:rsidR="00A578C0" w:rsidRPr="00702272" w:rsidTr="00A578C0">
        <w:tc>
          <w:tcPr>
            <w:tcW w:w="9923" w:type="dxa"/>
          </w:tcPr>
          <w:p w:rsidR="00A578C0" w:rsidRPr="00702272" w:rsidRDefault="00A578C0" w:rsidP="00CA3214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2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65. Предписание Контрольно-счетной палаты подписывается председателем Контрольно-счетной палаты либо его заместителем. </w:t>
            </w:r>
          </w:p>
        </w:tc>
      </w:tr>
      <w:tr w:rsidR="00A578C0" w:rsidRPr="00702272" w:rsidTr="00A578C0">
        <w:tc>
          <w:tcPr>
            <w:tcW w:w="9923" w:type="dxa"/>
          </w:tcPr>
          <w:p w:rsidR="00A578C0" w:rsidRPr="00702272" w:rsidRDefault="00A578C0" w:rsidP="009204CF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272">
              <w:rPr>
                <w:rFonts w:ascii="Times New Roman" w:eastAsia="Times New Roman" w:hAnsi="Times New Roman" w:cs="Times New Roman"/>
                <w:sz w:val="24"/>
                <w:szCs w:val="24"/>
              </w:rPr>
              <w:t>66. Предписание Контрольно-счетной палаты должно содержать указание на конкретные допущенные нарушения и должно быть исполнено в установленные в нем сроки. Срок выполнения предписания может быть продлен по решению Контрольно-счетной палаты, но не более одного раза.</w:t>
            </w:r>
          </w:p>
        </w:tc>
      </w:tr>
      <w:tr w:rsidR="00A578C0" w:rsidRPr="00702272" w:rsidTr="00A578C0">
        <w:tc>
          <w:tcPr>
            <w:tcW w:w="9923" w:type="dxa"/>
          </w:tcPr>
          <w:p w:rsidR="00A578C0" w:rsidRPr="00702272" w:rsidRDefault="00A578C0" w:rsidP="00CA3214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272">
              <w:rPr>
                <w:rFonts w:ascii="Times New Roman" w:eastAsia="Times New Roman" w:hAnsi="Times New Roman" w:cs="Times New Roman"/>
                <w:sz w:val="24"/>
                <w:szCs w:val="24"/>
              </w:rPr>
              <w:t>67. Невыполнение представления или предписания Контрольно-счетной палаты влечет за собой ответственность, установленную законодательством Российской Федерации.</w:t>
            </w:r>
          </w:p>
        </w:tc>
      </w:tr>
      <w:tr w:rsidR="00A578C0" w:rsidRPr="00702272" w:rsidTr="00A578C0">
        <w:tc>
          <w:tcPr>
            <w:tcW w:w="9923" w:type="dxa"/>
          </w:tcPr>
          <w:p w:rsidR="00A578C0" w:rsidRPr="00702272" w:rsidRDefault="00A578C0" w:rsidP="00CA3214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2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68. В случае если при проведении контрольных мероприятий выявлены факты незаконного использования муниципальных средств, в которых усматриваются признаки преступления или коррупционного правонарушения, председатель незамедлительно передает материалы контрольных мероприятий в правоохранительные органы. Правоохранительные органы обязаны предоставлять Контрольно-счетной палате информацию о ходе рассмотрения и принятых решениях по предоставленным Контрольно-счетной палатой материалам. </w:t>
            </w:r>
          </w:p>
          <w:p w:rsidR="00A578C0" w:rsidRPr="00702272" w:rsidRDefault="00A578C0" w:rsidP="00CA3214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78C0" w:rsidRPr="00702272" w:rsidTr="00A578C0">
        <w:tc>
          <w:tcPr>
            <w:tcW w:w="9923" w:type="dxa"/>
          </w:tcPr>
          <w:p w:rsidR="00A578C0" w:rsidRPr="00702272" w:rsidRDefault="00A578C0" w:rsidP="00CA3214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22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16. Гарантии прав проверяемых органов и организаций</w:t>
            </w:r>
          </w:p>
        </w:tc>
      </w:tr>
      <w:tr w:rsidR="00A578C0" w:rsidRPr="00702272" w:rsidTr="00A578C0">
        <w:tc>
          <w:tcPr>
            <w:tcW w:w="9923" w:type="dxa"/>
          </w:tcPr>
          <w:p w:rsidR="00A578C0" w:rsidRPr="00702272" w:rsidRDefault="00A578C0" w:rsidP="00CA3214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2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69. Акты, составленные Контрольно-счетной палатой при проведении контрольных мероприятий, доводятся до сведения руководителей проверяемых органов и организаций. Пояснения и замечания руководителей проверяемых органов и организаций, представленные в сроки, установленные законом Челябинской области, прилагаются к актам и в дальнейшем являются их неотъемлемой частью. </w:t>
            </w:r>
          </w:p>
        </w:tc>
      </w:tr>
      <w:tr w:rsidR="00A578C0" w:rsidRPr="00702272" w:rsidTr="00A578C0">
        <w:tc>
          <w:tcPr>
            <w:tcW w:w="9923" w:type="dxa"/>
          </w:tcPr>
          <w:p w:rsidR="00A578C0" w:rsidRDefault="00A578C0" w:rsidP="00CA3214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2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70. Проверяемые органы и организации и их должностные лица вправе обратиться с жалобой на действия (бездействие) должностных лиц Контрольно-счетной палаты. </w:t>
            </w:r>
          </w:p>
          <w:p w:rsidR="00A578C0" w:rsidRDefault="00A578C0" w:rsidP="00CA3214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04CF" w:rsidRDefault="009204CF" w:rsidP="00CA3214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04CF" w:rsidRPr="00702272" w:rsidRDefault="009204CF" w:rsidP="00CA3214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78C0" w:rsidRPr="00702272" w:rsidRDefault="00A578C0" w:rsidP="00CA3214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78C0" w:rsidRPr="00702272" w:rsidTr="00A578C0">
        <w:tc>
          <w:tcPr>
            <w:tcW w:w="9923" w:type="dxa"/>
          </w:tcPr>
          <w:p w:rsidR="00A578C0" w:rsidRPr="00702272" w:rsidRDefault="00A578C0" w:rsidP="00CA3214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22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17. Взаимодействие Контрольно-счетной палаты с государственными и муниципальными органами</w:t>
            </w:r>
          </w:p>
        </w:tc>
      </w:tr>
      <w:tr w:rsidR="00A578C0" w:rsidRPr="00702272" w:rsidTr="00A578C0">
        <w:tc>
          <w:tcPr>
            <w:tcW w:w="9923" w:type="dxa"/>
          </w:tcPr>
          <w:p w:rsidR="00A578C0" w:rsidRPr="00702272" w:rsidRDefault="00A578C0" w:rsidP="00CA3214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22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71. Контрольно-счетная палата при осуществлении своей деятельности вправе взаимодействовать с контрольно-счетными органами как своего, так и других субъектов Российской Федерации и муниципальных образований, а также со Счетной палатой Российской Федерации, с территориальными управлениями Центрального банка Российской Федерации, налоговыми органами, органами прокуратуры, иными правоохранительными, надзорными и контрольными органами Российской Федерации, субъектов Российской Федерации и муниципальных образований. Контрольно-счетная палата вправе заключать с ними соглашения о сотрудничестве и взаимодействии. </w:t>
            </w:r>
          </w:p>
        </w:tc>
      </w:tr>
      <w:tr w:rsidR="00A578C0" w:rsidRPr="00702272" w:rsidTr="00A578C0">
        <w:tc>
          <w:tcPr>
            <w:tcW w:w="9923" w:type="dxa"/>
          </w:tcPr>
          <w:p w:rsidR="00A578C0" w:rsidRPr="00702272" w:rsidRDefault="00A578C0" w:rsidP="00CA3214">
            <w:pPr>
              <w:widowControl w:val="0"/>
              <w:autoSpaceDE w:val="0"/>
              <w:autoSpaceDN w:val="0"/>
              <w:ind w:firstLine="601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2272">
              <w:rPr>
                <w:rFonts w:ascii="Times New Roman" w:eastAsia="Times New Roman" w:hAnsi="Times New Roman" w:cs="Times New Roman"/>
                <w:sz w:val="24"/>
                <w:szCs w:val="24"/>
              </w:rPr>
              <w:t>72. Контрольно-счетные органы вправе на основе заключенных соглашений о сотрудничестве и взаимодействии привлекать к участию в проведении контрольных и экспертно-аналитических мероприятий контрольные, правоохранительные и иные органы и их представителей, а также на договорной основе аудиторские, научно-исследовательские, экспертные и иные учреждения и организации, отдельных специалистов, экспертов, переводчиков.</w:t>
            </w:r>
          </w:p>
        </w:tc>
      </w:tr>
      <w:tr w:rsidR="00A578C0" w:rsidRPr="00702272" w:rsidTr="00A578C0">
        <w:tc>
          <w:tcPr>
            <w:tcW w:w="9923" w:type="dxa"/>
          </w:tcPr>
          <w:p w:rsidR="00A578C0" w:rsidRPr="00702272" w:rsidRDefault="00A578C0" w:rsidP="00CA321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272">
              <w:rPr>
                <w:rFonts w:ascii="Times New Roman" w:hAnsi="Times New Roman" w:cs="Times New Roman"/>
                <w:sz w:val="24"/>
                <w:szCs w:val="24"/>
              </w:rPr>
              <w:t>73.  Контрольно-счетная палата вправе вступать в объединения (ассоциации) контрольно-счетных органов Российской Федерации, объединения (ассоциации) контрольно-счетных органов субъекта Российской Федерации.</w:t>
            </w:r>
          </w:p>
        </w:tc>
      </w:tr>
      <w:tr w:rsidR="00A578C0" w:rsidRPr="00702272" w:rsidTr="00A578C0">
        <w:tc>
          <w:tcPr>
            <w:tcW w:w="9923" w:type="dxa"/>
          </w:tcPr>
          <w:p w:rsidR="00A578C0" w:rsidRPr="00702272" w:rsidRDefault="00A578C0" w:rsidP="00CA321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272">
              <w:rPr>
                <w:rFonts w:ascii="Times New Roman" w:hAnsi="Times New Roman" w:cs="Times New Roman"/>
                <w:sz w:val="24"/>
                <w:szCs w:val="24"/>
              </w:rPr>
              <w:t>74. В целях координации своей деятельности Контрольно-счетная палата и иные государственные и муниципальные органы могут создавать как временные, так и постоянно действующие совместные координационные, консультационные, совещательные и другие рабочие органы.</w:t>
            </w:r>
          </w:p>
        </w:tc>
      </w:tr>
      <w:tr w:rsidR="00A578C0" w:rsidRPr="00702272" w:rsidTr="00A578C0">
        <w:tc>
          <w:tcPr>
            <w:tcW w:w="9923" w:type="dxa"/>
          </w:tcPr>
          <w:p w:rsidR="00A578C0" w:rsidRPr="00702272" w:rsidRDefault="00A578C0" w:rsidP="00CA3214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2272">
              <w:rPr>
                <w:rFonts w:ascii="Times New Roman" w:eastAsia="Times New Roman" w:hAnsi="Times New Roman" w:cs="Times New Roman"/>
                <w:sz w:val="24"/>
                <w:szCs w:val="24"/>
              </w:rPr>
              <w:t>75. Контрольно-счетная палата вправе планировать и проводить совместные контрольные и экспертно-аналитические мероприятия с Контрольно-счетной палатой Челябинской области.</w:t>
            </w:r>
            <w:r w:rsidRPr="007022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A578C0" w:rsidRPr="00702272" w:rsidTr="00A578C0">
        <w:tc>
          <w:tcPr>
            <w:tcW w:w="9923" w:type="dxa"/>
          </w:tcPr>
          <w:p w:rsidR="00A578C0" w:rsidRPr="00702272" w:rsidRDefault="00A578C0" w:rsidP="00CA3214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  <w:r w:rsidRPr="00702272">
              <w:rPr>
                <w:rFonts w:ascii="Times New Roman" w:eastAsia="Times New Roman" w:hAnsi="Times New Roman" w:cs="Times New Roman"/>
                <w:sz w:val="24"/>
                <w:szCs w:val="24"/>
              </w:rPr>
              <w:t>76. Контрольно-счетная палата и Собрание депутатов вправе обратиться в Контрольно-счетную палату Челябинской области для осуществления анализа деятельности Контрольно-счетной палаты и дачи рекомендаций по повышению эффективности её работы.</w:t>
            </w:r>
          </w:p>
        </w:tc>
      </w:tr>
      <w:tr w:rsidR="00A578C0" w:rsidRPr="00702272" w:rsidTr="00A578C0">
        <w:tc>
          <w:tcPr>
            <w:tcW w:w="9923" w:type="dxa"/>
          </w:tcPr>
          <w:p w:rsidR="00A578C0" w:rsidRPr="00702272" w:rsidRDefault="00A578C0" w:rsidP="00CA3214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2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77. Контрольно-счетная палата или Собрание депутатов вправе обратиться в Счетную палату Российской Федерации за заключением о соответствии деятельности Контрольно-счетной палаты законодательству о внешнем муниципальном финансовом контроле и рекомендациями по повышению ее эффективности. </w:t>
            </w:r>
          </w:p>
          <w:p w:rsidR="00A578C0" w:rsidRPr="00702272" w:rsidRDefault="00A578C0" w:rsidP="00CA3214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A578C0" w:rsidRPr="00702272" w:rsidTr="00A578C0">
        <w:tc>
          <w:tcPr>
            <w:tcW w:w="9923" w:type="dxa"/>
          </w:tcPr>
          <w:p w:rsidR="00A578C0" w:rsidRPr="00702272" w:rsidRDefault="00A578C0" w:rsidP="00CA3214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22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18. Обеспечение доступа к информации о деятельности Контрольно-счетной палаты</w:t>
            </w:r>
          </w:p>
        </w:tc>
      </w:tr>
      <w:tr w:rsidR="00A578C0" w:rsidRPr="00702272" w:rsidTr="00A578C0">
        <w:tc>
          <w:tcPr>
            <w:tcW w:w="9923" w:type="dxa"/>
          </w:tcPr>
          <w:p w:rsidR="00A578C0" w:rsidRPr="00702272" w:rsidRDefault="00A578C0" w:rsidP="00CA3214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2272">
              <w:rPr>
                <w:rFonts w:ascii="Times New Roman" w:eastAsia="Times New Roman" w:hAnsi="Times New Roman" w:cs="Times New Roman"/>
                <w:sz w:val="24"/>
                <w:szCs w:val="24"/>
              </w:rPr>
              <w:t>78. Контрольно-счетная палата в целях обеспечения доступа к информации о своей деятельности размещает на своем официальном сайте в информационно-телекоммуникационной сети Интернет (далее - сеть «Интернет») и опубликовывает в средствах массовой информации информацию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а также о принятых по ним решениях и мерах.</w:t>
            </w:r>
          </w:p>
        </w:tc>
      </w:tr>
      <w:tr w:rsidR="00A578C0" w:rsidRPr="00702272" w:rsidTr="00A578C0">
        <w:tc>
          <w:tcPr>
            <w:tcW w:w="9923" w:type="dxa"/>
          </w:tcPr>
          <w:p w:rsidR="00A578C0" w:rsidRPr="00702272" w:rsidRDefault="00A578C0" w:rsidP="00CA3214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272">
              <w:rPr>
                <w:rFonts w:ascii="Times New Roman" w:eastAsia="Times New Roman" w:hAnsi="Times New Roman" w:cs="Times New Roman"/>
                <w:sz w:val="24"/>
                <w:szCs w:val="24"/>
              </w:rPr>
              <w:t>79. Контрольно-счетная палата представляет квартальные и годовой отчеты о своей деятельности Собранию депутатов по установленной им форме.</w:t>
            </w:r>
          </w:p>
          <w:p w:rsidR="00A578C0" w:rsidRPr="00702272" w:rsidRDefault="00A578C0" w:rsidP="00CA3214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2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Квартальные отчеты представляются месяцем, следующим за отчетным кварталом. </w:t>
            </w:r>
          </w:p>
          <w:p w:rsidR="00A578C0" w:rsidRPr="00702272" w:rsidRDefault="00A578C0" w:rsidP="00CA3214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272">
              <w:rPr>
                <w:rFonts w:ascii="Times New Roman" w:eastAsia="Times New Roman" w:hAnsi="Times New Roman" w:cs="Times New Roman"/>
                <w:sz w:val="24"/>
                <w:szCs w:val="24"/>
              </w:rPr>
              <w:t>Годовой отчет представляется до 1 марта следующего года.</w:t>
            </w:r>
          </w:p>
          <w:p w:rsidR="00A578C0" w:rsidRPr="00702272" w:rsidRDefault="00A578C0" w:rsidP="00CA3214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2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Указанные отчеты опубликовываются в средствах массовой информации или размещаются в сети Интернет только после их рассмотрения Собранием депутатов. </w:t>
            </w:r>
          </w:p>
        </w:tc>
      </w:tr>
      <w:tr w:rsidR="00A578C0" w:rsidRPr="00702272" w:rsidTr="00A578C0">
        <w:tc>
          <w:tcPr>
            <w:tcW w:w="9923" w:type="dxa"/>
          </w:tcPr>
          <w:p w:rsidR="00A578C0" w:rsidRPr="00702272" w:rsidRDefault="00A578C0" w:rsidP="00CA3214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2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80. </w:t>
            </w:r>
            <w:r w:rsidRPr="00702272">
              <w:rPr>
                <w:rFonts w:ascii="Times New Roman" w:hAnsi="Times New Roman" w:cs="Times New Roman"/>
                <w:sz w:val="24"/>
                <w:szCs w:val="24"/>
              </w:rPr>
              <w:t xml:space="preserve">Порядок опубликования в средствах массовой информации и размещения в сети Интернет информации о деятельности Контрольно-счетной палаты осуществляется в соответствии с Регламентом Контрольно-счетной палаты. </w:t>
            </w:r>
          </w:p>
          <w:p w:rsidR="00A578C0" w:rsidRPr="00702272" w:rsidRDefault="00A578C0" w:rsidP="00CA3214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78C0" w:rsidRPr="00702272" w:rsidTr="00A578C0">
        <w:tc>
          <w:tcPr>
            <w:tcW w:w="9923" w:type="dxa"/>
          </w:tcPr>
          <w:p w:rsidR="00A578C0" w:rsidRPr="00702272" w:rsidRDefault="00A578C0" w:rsidP="00CA3214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22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19. Финансовое обеспечение деятельности Контрольно-счетной палаты</w:t>
            </w:r>
          </w:p>
        </w:tc>
      </w:tr>
      <w:tr w:rsidR="00A578C0" w:rsidRPr="00702272" w:rsidTr="00A578C0">
        <w:tc>
          <w:tcPr>
            <w:tcW w:w="9923" w:type="dxa"/>
          </w:tcPr>
          <w:p w:rsidR="00A578C0" w:rsidRPr="00702272" w:rsidRDefault="00A578C0" w:rsidP="00CA3214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22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81. Финансовое обеспечение деятельности Контрольно-счетной палаты </w:t>
            </w:r>
            <w:r w:rsidRPr="0070227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</w:t>
            </w:r>
            <w:r w:rsidRPr="007022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 счет средств бюджета Округа </w:t>
            </w:r>
            <w:r w:rsidRPr="00702272">
              <w:rPr>
                <w:rFonts w:ascii="Times New Roman" w:eastAsia="Times New Roman" w:hAnsi="Times New Roman" w:cs="Times New Roman"/>
                <w:sz w:val="24"/>
                <w:szCs w:val="24"/>
              </w:rPr>
              <w:t>в объеме, позволяющем обеспечить осуществление возложенных на нее полномочий.</w:t>
            </w:r>
          </w:p>
        </w:tc>
      </w:tr>
      <w:tr w:rsidR="00A578C0" w:rsidRPr="00702272" w:rsidTr="00A578C0">
        <w:tc>
          <w:tcPr>
            <w:tcW w:w="9923" w:type="dxa"/>
          </w:tcPr>
          <w:p w:rsidR="00A578C0" w:rsidRPr="00702272" w:rsidRDefault="00A578C0" w:rsidP="00CA3214">
            <w:pPr>
              <w:widowControl w:val="0"/>
              <w:autoSpaceDE w:val="0"/>
              <w:autoSpaceDN w:val="0"/>
              <w:ind w:firstLine="601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22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82. Расходы на обеспечение деятельности Контрольно-счетной палаты предусматриваются в бюджете Округа отдельной строкой в соответствии с </w:t>
            </w:r>
            <w:hyperlink r:id="rId12" w:history="1">
              <w:r w:rsidRPr="0070227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классификацией</w:t>
              </w:r>
            </w:hyperlink>
            <w:r w:rsidRPr="007022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расходов бюджетов Российской Федерации. </w:t>
            </w:r>
          </w:p>
        </w:tc>
      </w:tr>
      <w:tr w:rsidR="00A578C0" w:rsidRPr="00702272" w:rsidTr="00A578C0">
        <w:tc>
          <w:tcPr>
            <w:tcW w:w="9923" w:type="dxa"/>
          </w:tcPr>
          <w:p w:rsidR="00A578C0" w:rsidRPr="00702272" w:rsidRDefault="00A578C0" w:rsidP="00CA3214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272">
              <w:rPr>
                <w:rFonts w:ascii="Times New Roman" w:eastAsia="Times New Roman" w:hAnsi="Times New Roman" w:cs="Times New Roman"/>
                <w:sz w:val="24"/>
                <w:szCs w:val="24"/>
              </w:rPr>
              <w:t>83. Контроль за использованием Контрольно-счетной палатой бюджетных средств и муниципального имущества осуществляется на основании решения Собрания депутатов.</w:t>
            </w:r>
          </w:p>
          <w:p w:rsidR="00A578C0" w:rsidRPr="00702272" w:rsidRDefault="00A578C0" w:rsidP="00CA3214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78C0" w:rsidRPr="00702272" w:rsidTr="00A578C0">
        <w:tc>
          <w:tcPr>
            <w:tcW w:w="9923" w:type="dxa"/>
          </w:tcPr>
          <w:p w:rsidR="00A578C0" w:rsidRPr="00702272" w:rsidRDefault="00A578C0" w:rsidP="004B0EC0">
            <w:pPr>
              <w:widowControl w:val="0"/>
              <w:autoSpaceDE w:val="0"/>
              <w:autoSpaceDN w:val="0"/>
              <w:ind w:hanging="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2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4B0E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702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Материальное и социальное обеспечение должностных лиц </w:t>
            </w:r>
            <w:r w:rsidRPr="007022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Контрольно-счетной палаты</w:t>
            </w:r>
            <w:r w:rsidRPr="00702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A578C0" w:rsidRPr="00702272" w:rsidTr="00A578C0">
        <w:tc>
          <w:tcPr>
            <w:tcW w:w="9923" w:type="dxa"/>
          </w:tcPr>
          <w:p w:rsidR="00A578C0" w:rsidRPr="00702272" w:rsidRDefault="00A578C0" w:rsidP="00CA3214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22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84. Должностным лицам Контрольно-счетной палаты гарантируются денежное содержание (вознаграждение), ежегодные оплачиваемые отпуска (основной и дополнительные), профессиональное развитие, в том числе получение дополнительного профессионального образования, а также другие меры материального и социального обеспечения, установленные для лиц, замещающих муниципальные должности и должности муниципальной службы Округа (в том числе по медицинскому и санаторно-курортному обеспечению, бытовому, транспортному и иным видам обслуживания).</w:t>
            </w:r>
          </w:p>
        </w:tc>
      </w:tr>
      <w:tr w:rsidR="00A578C0" w:rsidRPr="00AD0EBB" w:rsidTr="00A578C0">
        <w:tc>
          <w:tcPr>
            <w:tcW w:w="9923" w:type="dxa"/>
          </w:tcPr>
          <w:p w:rsidR="00A578C0" w:rsidRPr="00AD0EBB" w:rsidRDefault="00A578C0" w:rsidP="00CA3214">
            <w:pPr>
              <w:autoSpaceDE w:val="0"/>
              <w:autoSpaceDN w:val="0"/>
              <w:adjustRightInd w:val="0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EBB">
              <w:rPr>
                <w:rFonts w:ascii="Times New Roman" w:hAnsi="Times New Roman" w:cs="Times New Roman"/>
                <w:sz w:val="24"/>
                <w:szCs w:val="24"/>
              </w:rPr>
              <w:t>85. Председателю Контрольно-счетной палаты устанавливается денежное вознаграждение и иные выплаты в размере ______________________________________. Председателю Контрольно-счетной палаты предоставляется ежегодный оплачиваемый отпуск продолжительностью ___ календарных дней.</w:t>
            </w:r>
          </w:p>
          <w:p w:rsidR="00A578C0" w:rsidRPr="00AD0EBB" w:rsidRDefault="00A578C0" w:rsidP="00CA3214">
            <w:pPr>
              <w:autoSpaceDE w:val="0"/>
              <w:autoSpaceDN w:val="0"/>
              <w:adjustRightInd w:val="0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EBB">
              <w:rPr>
                <w:rFonts w:ascii="Times New Roman" w:hAnsi="Times New Roman" w:cs="Times New Roman"/>
                <w:sz w:val="24"/>
                <w:szCs w:val="24"/>
              </w:rPr>
              <w:t>86. Заместителю председателя Контрольно-счетной палаты устанавливается денежное вознаграждение и иные выплаты в размере _____________________________________________. Заместителю Председателя Контрольно-счетной палаты предоставляется ежегодный оплачиваемый отпуск продолжительностью ___ календарных дней.</w:t>
            </w:r>
          </w:p>
          <w:p w:rsidR="00A578C0" w:rsidRPr="00AD0EBB" w:rsidRDefault="00A578C0" w:rsidP="009204CF">
            <w:pPr>
              <w:autoSpaceDE w:val="0"/>
              <w:autoSpaceDN w:val="0"/>
              <w:adjustRightInd w:val="0"/>
              <w:ind w:firstLine="60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EBB">
              <w:rPr>
                <w:rFonts w:ascii="Times New Roman" w:hAnsi="Times New Roman" w:cs="Times New Roman"/>
                <w:sz w:val="24"/>
                <w:szCs w:val="24"/>
              </w:rPr>
              <w:t>87. Аудитору Контрольно-счетн</w:t>
            </w:r>
            <w:r w:rsidR="009204CF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AD0E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04CF">
              <w:rPr>
                <w:rFonts w:ascii="Times New Roman" w:hAnsi="Times New Roman" w:cs="Times New Roman"/>
                <w:sz w:val="24"/>
                <w:szCs w:val="24"/>
              </w:rPr>
              <w:t>палаты</w:t>
            </w:r>
            <w:r w:rsidRPr="00AD0EBB">
              <w:rPr>
                <w:rFonts w:ascii="Times New Roman" w:hAnsi="Times New Roman" w:cs="Times New Roman"/>
                <w:sz w:val="24"/>
                <w:szCs w:val="24"/>
              </w:rPr>
              <w:t xml:space="preserve"> устанавливается денежное вознаграждение и иные выплаты в размере _______________________________________________. Контрольно-счетной палаты предоставляется ежегодный оплачиваемый отпуск продолжительностью ___ календарных дней.</w:t>
            </w:r>
          </w:p>
        </w:tc>
      </w:tr>
      <w:tr w:rsidR="00A578C0" w:rsidRPr="00702272" w:rsidTr="00A578C0">
        <w:tc>
          <w:tcPr>
            <w:tcW w:w="9923" w:type="dxa"/>
          </w:tcPr>
          <w:p w:rsidR="00A578C0" w:rsidRPr="00702272" w:rsidRDefault="00A578C0" w:rsidP="00CA3214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2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88. Меры по материальному и социальному обеспечению председателя, заместителя председателя, аудиторов, и иных работников аппарата Контрольно-счетной палаты устанавливаются муниципальными правовыми актами в соответствии с федеральными законами и законами Челябинской области. </w:t>
            </w:r>
            <w:bookmarkStart w:id="0" w:name="_GoBack"/>
            <w:bookmarkEnd w:id="0"/>
          </w:p>
        </w:tc>
      </w:tr>
      <w:tr w:rsidR="00A578C0" w:rsidRPr="00702272" w:rsidTr="00A578C0">
        <w:tc>
          <w:tcPr>
            <w:tcW w:w="9923" w:type="dxa"/>
          </w:tcPr>
          <w:p w:rsidR="00A578C0" w:rsidRDefault="00A578C0" w:rsidP="00CA3214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272">
              <w:rPr>
                <w:rFonts w:ascii="Times New Roman" w:hAnsi="Times New Roman" w:cs="Times New Roman"/>
                <w:sz w:val="24"/>
                <w:szCs w:val="24"/>
              </w:rPr>
              <w:t>89. Председатель Контрольно-счетно</w:t>
            </w:r>
            <w:r w:rsidR="009204C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022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04CF">
              <w:rPr>
                <w:rFonts w:ascii="Times New Roman" w:hAnsi="Times New Roman" w:cs="Times New Roman"/>
                <w:sz w:val="24"/>
                <w:szCs w:val="24"/>
              </w:rPr>
              <w:t>палаты</w:t>
            </w:r>
            <w:r w:rsidRPr="00702272">
              <w:rPr>
                <w:rFonts w:ascii="Times New Roman" w:hAnsi="Times New Roman" w:cs="Times New Roman"/>
                <w:sz w:val="24"/>
                <w:szCs w:val="24"/>
              </w:rPr>
              <w:t xml:space="preserve"> утверждает соответствующие положения о реализации установленных гарантий в Контрольно-счетно</w:t>
            </w:r>
            <w:r w:rsidR="009204C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022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04CF">
              <w:rPr>
                <w:rFonts w:ascii="Times New Roman" w:hAnsi="Times New Roman" w:cs="Times New Roman"/>
                <w:sz w:val="24"/>
                <w:szCs w:val="24"/>
              </w:rPr>
              <w:t>палате</w:t>
            </w:r>
            <w:r w:rsidRPr="007022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578C0" w:rsidRDefault="00A578C0" w:rsidP="00CA3214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8C0" w:rsidRDefault="00A578C0" w:rsidP="00CA3214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8C0" w:rsidRDefault="00A578C0" w:rsidP="00CA3214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8C0" w:rsidRDefault="00A578C0" w:rsidP="00CA3214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8C0" w:rsidRDefault="00A578C0" w:rsidP="00CA3214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8C0" w:rsidRDefault="00A578C0" w:rsidP="00CA3214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8C0" w:rsidRDefault="00A578C0" w:rsidP="00CA3214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8C0" w:rsidRDefault="00A578C0" w:rsidP="00CA3214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8C0" w:rsidRDefault="00A578C0" w:rsidP="00CA3214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8C0" w:rsidRDefault="00A578C0" w:rsidP="00CA3214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8C0" w:rsidRDefault="00A578C0" w:rsidP="00CA3214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8C0" w:rsidRDefault="00A578C0" w:rsidP="00CA3214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8C0" w:rsidRDefault="00A578C0" w:rsidP="00CA3214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8C0" w:rsidRDefault="00A578C0" w:rsidP="00CA3214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8C0" w:rsidRDefault="00A578C0" w:rsidP="00CA3214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8C0" w:rsidRDefault="00A578C0" w:rsidP="00CA3214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8C0" w:rsidRDefault="00A578C0" w:rsidP="00CA3214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8C0" w:rsidRDefault="00A578C0" w:rsidP="00CA3214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8C0" w:rsidRDefault="00A578C0" w:rsidP="00CA3214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8C0" w:rsidRPr="00702272" w:rsidRDefault="00A578C0" w:rsidP="00CA3214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</w:tbl>
    <w:p w:rsidR="00A578C0" w:rsidRDefault="00E05109" w:rsidP="00E05109">
      <w:pPr>
        <w:ind w:right="283"/>
        <w:jc w:val="center"/>
        <w:rPr>
          <w:sz w:val="28"/>
          <w:szCs w:val="28"/>
        </w:rPr>
      </w:pPr>
      <w:r w:rsidRPr="00FA0730">
        <w:rPr>
          <w:sz w:val="28"/>
          <w:szCs w:val="28"/>
        </w:rPr>
        <w:lastRenderedPageBreak/>
        <w:t xml:space="preserve"> </w:t>
      </w:r>
    </w:p>
    <w:p w:rsidR="00075495" w:rsidRPr="00FA0730" w:rsidRDefault="00075495" w:rsidP="00075495">
      <w:pPr>
        <w:ind w:right="283"/>
        <w:jc w:val="center"/>
        <w:rPr>
          <w:sz w:val="28"/>
          <w:szCs w:val="28"/>
        </w:rPr>
      </w:pPr>
      <w:r w:rsidRPr="00FA0730">
        <w:rPr>
          <w:sz w:val="28"/>
          <w:szCs w:val="28"/>
        </w:rPr>
        <w:t xml:space="preserve">  ПОЯСНИТЕЛЬНАЯ ЗАПИСКА</w:t>
      </w:r>
    </w:p>
    <w:p w:rsidR="00075495" w:rsidRPr="00FA0730" w:rsidRDefault="00075495" w:rsidP="00075495">
      <w:pPr>
        <w:ind w:right="283"/>
        <w:jc w:val="center"/>
        <w:rPr>
          <w:sz w:val="28"/>
          <w:szCs w:val="28"/>
        </w:rPr>
      </w:pPr>
    </w:p>
    <w:p w:rsidR="00075495" w:rsidRPr="00FA0730" w:rsidRDefault="00075495" w:rsidP="00075495">
      <w:pPr>
        <w:jc w:val="center"/>
        <w:rPr>
          <w:sz w:val="24"/>
          <w:szCs w:val="24"/>
        </w:rPr>
      </w:pPr>
      <w:r w:rsidRPr="00FA0730">
        <w:rPr>
          <w:sz w:val="24"/>
          <w:szCs w:val="24"/>
        </w:rPr>
        <w:t>к проекту решения</w:t>
      </w:r>
    </w:p>
    <w:p w:rsidR="00075495" w:rsidRDefault="00075495" w:rsidP="00075495">
      <w:pPr>
        <w:jc w:val="center"/>
        <w:rPr>
          <w:sz w:val="24"/>
          <w:szCs w:val="24"/>
        </w:rPr>
      </w:pPr>
      <w:r w:rsidRPr="00FA0730">
        <w:rPr>
          <w:sz w:val="24"/>
          <w:szCs w:val="24"/>
        </w:rPr>
        <w:t>«</w:t>
      </w:r>
      <w:r w:rsidRPr="0005667F">
        <w:rPr>
          <w:sz w:val="24"/>
          <w:szCs w:val="24"/>
        </w:rPr>
        <w:t>Об утверждении</w:t>
      </w:r>
      <w:r>
        <w:rPr>
          <w:sz w:val="24"/>
          <w:szCs w:val="24"/>
        </w:rPr>
        <w:t xml:space="preserve"> </w:t>
      </w:r>
      <w:r w:rsidRPr="0005667F">
        <w:rPr>
          <w:sz w:val="24"/>
          <w:szCs w:val="24"/>
        </w:rPr>
        <w:t xml:space="preserve">Положения </w:t>
      </w:r>
    </w:p>
    <w:p w:rsidR="00075495" w:rsidRDefault="00075495" w:rsidP="00075495">
      <w:pPr>
        <w:jc w:val="center"/>
        <w:rPr>
          <w:sz w:val="24"/>
          <w:szCs w:val="24"/>
        </w:rPr>
      </w:pPr>
      <w:r w:rsidRPr="0005667F">
        <w:rPr>
          <w:sz w:val="24"/>
          <w:szCs w:val="24"/>
        </w:rPr>
        <w:t>«О Контрольно-счетной палате Миасского городского округа»</w:t>
      </w:r>
    </w:p>
    <w:p w:rsidR="00075495" w:rsidRDefault="00075495" w:rsidP="00075495">
      <w:pPr>
        <w:jc w:val="center"/>
        <w:rPr>
          <w:sz w:val="24"/>
          <w:szCs w:val="24"/>
        </w:rPr>
      </w:pPr>
    </w:p>
    <w:p w:rsidR="00075495" w:rsidRDefault="00075495" w:rsidP="00075495">
      <w:pPr>
        <w:jc w:val="center"/>
        <w:rPr>
          <w:sz w:val="24"/>
          <w:szCs w:val="24"/>
        </w:rPr>
      </w:pPr>
    </w:p>
    <w:p w:rsidR="00075495" w:rsidRDefault="00075495" w:rsidP="00075495">
      <w:pPr>
        <w:pStyle w:val="ConsPlusNormal"/>
        <w:spacing w:before="120" w:line="276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B602FD">
        <w:rPr>
          <w:rFonts w:ascii="Times New Roman" w:hAnsi="Times New Roman" w:cs="Times New Roman"/>
          <w:sz w:val="23"/>
          <w:szCs w:val="23"/>
        </w:rPr>
        <w:t>Федеральным законом от 01.07.21г. № 255-ФЗ «О внесении изменений в Федеральный закон «Об общих принципах организации и деятельности контрольно-счетных органов субъектов Российской Федерации и муниципальных образований» и отдельные законодательные акты Российской Федерации» (далее – Федеральный закон № 255-ФЗ), положения которого вступают в силу с 30.09.21г., вносятся изменения в Федеральн</w:t>
      </w:r>
      <w:r>
        <w:rPr>
          <w:rFonts w:ascii="Times New Roman" w:hAnsi="Times New Roman" w:cs="Times New Roman"/>
          <w:sz w:val="23"/>
          <w:szCs w:val="23"/>
        </w:rPr>
        <w:t>ый</w:t>
      </w:r>
      <w:r w:rsidRPr="00B602FD">
        <w:rPr>
          <w:rFonts w:ascii="Times New Roman" w:hAnsi="Times New Roman" w:cs="Times New Roman"/>
          <w:sz w:val="23"/>
          <w:szCs w:val="23"/>
        </w:rPr>
        <w:t xml:space="preserve"> закон № 6-ФЗ </w:t>
      </w:r>
      <w:r w:rsidRPr="0005667F">
        <w:rPr>
          <w:rFonts w:ascii="Times New Roman" w:hAnsi="Times New Roman" w:cs="Times New Roman"/>
          <w:sz w:val="23"/>
          <w:szCs w:val="23"/>
        </w:rPr>
        <w:t>«Об общих принципах организации и деятельности контрольно-счетных органов субъектов Российской Федерации и муниципальных образований»</w:t>
      </w:r>
    </w:p>
    <w:p w:rsidR="00075495" w:rsidRDefault="00075495" w:rsidP="00075495">
      <w:pPr>
        <w:pStyle w:val="ConsPlusNormal"/>
        <w:spacing w:before="120" w:line="276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Изменения имеют основополагающий характер, меняют основы формирования, деятельности, компетенции контрольно-счетных органов:</w:t>
      </w:r>
    </w:p>
    <w:p w:rsidR="00075495" w:rsidRDefault="00075495" w:rsidP="00075495">
      <w:pPr>
        <w:pStyle w:val="ConsPlusNormal"/>
        <w:spacing w:before="120" w:line="276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в императивном порядке меняется статус должностных лиц Контрольно-счетных органов с должностей муниципальной службы на муниципальные должности;</w:t>
      </w:r>
    </w:p>
    <w:p w:rsidR="00075495" w:rsidRDefault="00075495" w:rsidP="00075495">
      <w:pPr>
        <w:pStyle w:val="ConsPlusNormal"/>
        <w:spacing w:before="120" w:line="276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повышаются требования к квалификации должностных лиц контрольно-счетных органов;</w:t>
      </w:r>
    </w:p>
    <w:p w:rsidR="00075495" w:rsidRDefault="00075495" w:rsidP="00075495">
      <w:pPr>
        <w:pStyle w:val="ConsPlusNormal"/>
        <w:spacing w:before="120" w:line="276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расширяются основные полномочия контрольно-счетных органов;</w:t>
      </w:r>
    </w:p>
    <w:p w:rsidR="00075495" w:rsidRDefault="00075495" w:rsidP="00075495">
      <w:pPr>
        <w:pStyle w:val="ConsPlusNormal"/>
        <w:spacing w:before="120" w:line="276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меняется порядок вынесения представлений и предписаний и сроки их исполнения;</w:t>
      </w:r>
    </w:p>
    <w:p w:rsidR="00075495" w:rsidRDefault="00075495" w:rsidP="00075495">
      <w:pPr>
        <w:pStyle w:val="ConsPlusNormal"/>
        <w:spacing w:before="120" w:line="276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меняются требования к регламентирующим деятельность контрольно-счетных органов актам (стандарты, регламенты);</w:t>
      </w:r>
    </w:p>
    <w:p w:rsidR="00075495" w:rsidRDefault="00075495" w:rsidP="00075495">
      <w:pPr>
        <w:pStyle w:val="ConsPlusNormal"/>
        <w:spacing w:before="120" w:line="276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регламентируются способы взаимодействия контрольно-счетных органов как между собой (в том числе разных уровней), так и с иными органами;</w:t>
      </w:r>
    </w:p>
    <w:p w:rsidR="00075495" w:rsidRDefault="00075495" w:rsidP="00075495">
      <w:pPr>
        <w:pStyle w:val="ConsPlusNormal"/>
        <w:spacing w:before="120" w:line="276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декларируется м</w:t>
      </w:r>
      <w:r w:rsidRPr="00140D27">
        <w:rPr>
          <w:rFonts w:ascii="Times New Roman" w:hAnsi="Times New Roman" w:cs="Times New Roman"/>
          <w:sz w:val="23"/>
          <w:szCs w:val="23"/>
        </w:rPr>
        <w:t>атериальное и социальное обеспечение должностных лиц контрольно-счетных органов</w:t>
      </w:r>
      <w:r>
        <w:rPr>
          <w:rFonts w:ascii="Times New Roman" w:hAnsi="Times New Roman" w:cs="Times New Roman"/>
          <w:sz w:val="23"/>
          <w:szCs w:val="23"/>
        </w:rPr>
        <w:t>;</w:t>
      </w:r>
    </w:p>
    <w:p w:rsidR="00075495" w:rsidRDefault="00075495" w:rsidP="00075495">
      <w:pPr>
        <w:pStyle w:val="ConsPlusNormal"/>
        <w:spacing w:before="120" w:line="276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иные дополнения и изменения.</w:t>
      </w:r>
    </w:p>
    <w:p w:rsidR="00075495" w:rsidRPr="00B602FD" w:rsidRDefault="00075495" w:rsidP="00075495">
      <w:pPr>
        <w:pStyle w:val="ConsPlusNormal"/>
        <w:spacing w:before="120" w:line="276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Настоящим решением </w:t>
      </w:r>
      <w:r w:rsidRPr="00DB1F8C">
        <w:rPr>
          <w:rFonts w:ascii="Times New Roman" w:hAnsi="Times New Roman" w:cs="Times New Roman"/>
          <w:sz w:val="23"/>
          <w:szCs w:val="23"/>
        </w:rPr>
        <w:t>Положени</w:t>
      </w:r>
      <w:r>
        <w:rPr>
          <w:rFonts w:ascii="Times New Roman" w:hAnsi="Times New Roman" w:cs="Times New Roman"/>
          <w:sz w:val="23"/>
          <w:szCs w:val="23"/>
        </w:rPr>
        <w:t xml:space="preserve">е </w:t>
      </w:r>
      <w:r w:rsidRPr="00DB1F8C">
        <w:rPr>
          <w:rFonts w:ascii="Times New Roman" w:hAnsi="Times New Roman" w:cs="Times New Roman"/>
          <w:sz w:val="23"/>
          <w:szCs w:val="23"/>
        </w:rPr>
        <w:t>«О Контрольно-счетной палате Миасского городского округа</w:t>
      </w:r>
      <w:r>
        <w:rPr>
          <w:rFonts w:ascii="Times New Roman" w:hAnsi="Times New Roman" w:cs="Times New Roman"/>
          <w:sz w:val="23"/>
          <w:szCs w:val="23"/>
        </w:rPr>
        <w:t>» утверждается с учетом всех изменений</w:t>
      </w:r>
      <w:r w:rsidRPr="00AE45BA">
        <w:rPr>
          <w:rFonts w:ascii="Times New Roman" w:hAnsi="Times New Roman" w:cs="Times New Roman"/>
          <w:sz w:val="23"/>
          <w:szCs w:val="23"/>
        </w:rPr>
        <w:t xml:space="preserve"> Федеральн</w:t>
      </w:r>
      <w:r>
        <w:rPr>
          <w:rFonts w:ascii="Times New Roman" w:hAnsi="Times New Roman" w:cs="Times New Roman"/>
          <w:sz w:val="23"/>
          <w:szCs w:val="23"/>
        </w:rPr>
        <w:t>ого</w:t>
      </w:r>
      <w:r w:rsidRPr="00AE45BA">
        <w:rPr>
          <w:rFonts w:ascii="Times New Roman" w:hAnsi="Times New Roman" w:cs="Times New Roman"/>
          <w:sz w:val="23"/>
          <w:szCs w:val="23"/>
        </w:rPr>
        <w:t xml:space="preserve"> закон</w:t>
      </w:r>
      <w:r>
        <w:rPr>
          <w:rFonts w:ascii="Times New Roman" w:hAnsi="Times New Roman" w:cs="Times New Roman"/>
          <w:sz w:val="23"/>
          <w:szCs w:val="23"/>
        </w:rPr>
        <w:t>а</w:t>
      </w:r>
      <w:r w:rsidRPr="00AE45BA">
        <w:rPr>
          <w:rFonts w:ascii="Times New Roman" w:hAnsi="Times New Roman" w:cs="Times New Roman"/>
          <w:sz w:val="23"/>
          <w:szCs w:val="23"/>
        </w:rPr>
        <w:t xml:space="preserve">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>
        <w:rPr>
          <w:rFonts w:ascii="Times New Roman" w:hAnsi="Times New Roman" w:cs="Times New Roman"/>
          <w:sz w:val="23"/>
          <w:szCs w:val="23"/>
        </w:rPr>
        <w:t xml:space="preserve"> по состоянию на 30.09.21г., таким образом приводится в соответствие с действующим законодательством.</w:t>
      </w:r>
    </w:p>
    <w:p w:rsidR="00075495" w:rsidRPr="00FA0730" w:rsidRDefault="00075495" w:rsidP="00075495">
      <w:pPr>
        <w:shd w:val="clear" w:color="auto" w:fill="FFFFFF"/>
        <w:ind w:left="48" w:right="283" w:firstLine="691"/>
        <w:jc w:val="both"/>
        <w:rPr>
          <w:sz w:val="23"/>
          <w:szCs w:val="23"/>
        </w:rPr>
      </w:pPr>
    </w:p>
    <w:p w:rsidR="00075495" w:rsidRPr="00FA0730" w:rsidRDefault="00075495" w:rsidP="00075495">
      <w:pPr>
        <w:shd w:val="clear" w:color="auto" w:fill="FFFFFF"/>
        <w:ind w:left="48" w:right="283" w:firstLine="691"/>
        <w:jc w:val="both"/>
        <w:rPr>
          <w:rFonts w:eastAsia="Calibri"/>
          <w:sz w:val="24"/>
          <w:szCs w:val="24"/>
          <w:lang w:eastAsia="en-US"/>
        </w:rPr>
      </w:pPr>
    </w:p>
    <w:p w:rsidR="00075495" w:rsidRPr="00FA0730" w:rsidRDefault="00075495" w:rsidP="00075495">
      <w:pPr>
        <w:ind w:right="-1"/>
        <w:jc w:val="both"/>
        <w:rPr>
          <w:sz w:val="24"/>
          <w:szCs w:val="24"/>
        </w:rPr>
      </w:pPr>
    </w:p>
    <w:p w:rsidR="00075495" w:rsidRPr="00FA0730" w:rsidRDefault="00075495" w:rsidP="00075495">
      <w:pPr>
        <w:ind w:right="-1"/>
        <w:jc w:val="both"/>
        <w:rPr>
          <w:sz w:val="24"/>
          <w:szCs w:val="24"/>
        </w:rPr>
      </w:pPr>
      <w:r w:rsidRPr="00FA0730">
        <w:rPr>
          <w:sz w:val="24"/>
          <w:szCs w:val="24"/>
        </w:rPr>
        <w:t xml:space="preserve">Председатель </w:t>
      </w:r>
      <w:r>
        <w:rPr>
          <w:sz w:val="24"/>
          <w:szCs w:val="24"/>
        </w:rPr>
        <w:t>Контрольно-счетной палаты</w:t>
      </w:r>
      <w:r w:rsidRPr="00FA0730">
        <w:rPr>
          <w:sz w:val="24"/>
          <w:szCs w:val="24"/>
        </w:rPr>
        <w:t xml:space="preserve"> </w:t>
      </w:r>
    </w:p>
    <w:p w:rsidR="00075495" w:rsidRPr="00FA0730" w:rsidRDefault="00075495" w:rsidP="00075495">
      <w:pPr>
        <w:ind w:right="-1"/>
        <w:jc w:val="both"/>
        <w:rPr>
          <w:sz w:val="24"/>
          <w:szCs w:val="24"/>
        </w:rPr>
      </w:pPr>
      <w:r w:rsidRPr="00FA0730">
        <w:rPr>
          <w:sz w:val="24"/>
          <w:szCs w:val="24"/>
        </w:rPr>
        <w:t xml:space="preserve">Миасского городского округа                                                                                    </w:t>
      </w:r>
      <w:r>
        <w:rPr>
          <w:sz w:val="24"/>
          <w:szCs w:val="24"/>
        </w:rPr>
        <w:t xml:space="preserve">  Т.Б. Рыжикова</w:t>
      </w:r>
    </w:p>
    <w:p w:rsidR="00075495" w:rsidRDefault="00075495" w:rsidP="00075495">
      <w:pPr>
        <w:jc w:val="both"/>
        <w:rPr>
          <w:sz w:val="28"/>
          <w:szCs w:val="28"/>
        </w:rPr>
      </w:pPr>
    </w:p>
    <w:p w:rsidR="00075495" w:rsidRDefault="00075495" w:rsidP="00075495">
      <w:pPr>
        <w:jc w:val="both"/>
        <w:rPr>
          <w:sz w:val="28"/>
          <w:szCs w:val="28"/>
        </w:rPr>
      </w:pPr>
    </w:p>
    <w:p w:rsidR="00075495" w:rsidRDefault="00075495" w:rsidP="00075495">
      <w:pPr>
        <w:jc w:val="both"/>
        <w:rPr>
          <w:sz w:val="28"/>
          <w:szCs w:val="28"/>
        </w:rPr>
      </w:pPr>
    </w:p>
    <w:p w:rsidR="00075495" w:rsidRDefault="00075495" w:rsidP="00075495">
      <w:pPr>
        <w:jc w:val="both"/>
        <w:rPr>
          <w:sz w:val="28"/>
          <w:szCs w:val="28"/>
        </w:rPr>
      </w:pPr>
    </w:p>
    <w:p w:rsidR="00075495" w:rsidRDefault="00075495" w:rsidP="00075495">
      <w:pPr>
        <w:jc w:val="both"/>
        <w:rPr>
          <w:sz w:val="28"/>
          <w:szCs w:val="28"/>
        </w:rPr>
      </w:pPr>
    </w:p>
    <w:p w:rsidR="00E05109" w:rsidRDefault="00E05109" w:rsidP="00E05109">
      <w:pPr>
        <w:ind w:right="283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2700655</wp:posOffset>
            </wp:positionH>
            <wp:positionV relativeFrom="paragraph">
              <wp:posOffset>-41275</wp:posOffset>
            </wp:positionV>
            <wp:extent cx="650240" cy="734695"/>
            <wp:effectExtent l="19050" t="0" r="0" b="0"/>
            <wp:wrapNone/>
            <wp:docPr id="4" name="Рисунок 4" descr="орсо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рсовет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" cy="734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5109" w:rsidRDefault="00E05109" w:rsidP="00E05109"/>
    <w:p w:rsidR="00E05109" w:rsidRDefault="00E05109" w:rsidP="00E05109">
      <w:pPr>
        <w:rPr>
          <w:sz w:val="22"/>
        </w:rPr>
      </w:pPr>
    </w:p>
    <w:p w:rsidR="00E05109" w:rsidRDefault="00E05109" w:rsidP="00E05109">
      <w:pPr>
        <w:rPr>
          <w:rFonts w:ascii="Tms Rmn Cyr" w:hAnsi="Tms Rmn Cyr"/>
        </w:rPr>
      </w:pPr>
    </w:p>
    <w:p w:rsidR="00E05109" w:rsidRDefault="00E05109" w:rsidP="00E05109">
      <w:pPr>
        <w:jc w:val="both"/>
      </w:pPr>
      <w:r>
        <w:t xml:space="preserve">   </w:t>
      </w:r>
    </w:p>
    <w:p w:rsidR="00E05109" w:rsidRDefault="00E05109" w:rsidP="00E05109">
      <w:pPr>
        <w:ind w:right="283"/>
        <w:jc w:val="center"/>
        <w:rPr>
          <w:sz w:val="10"/>
        </w:rPr>
      </w:pPr>
    </w:p>
    <w:p w:rsidR="00E05109" w:rsidRDefault="00E05109" w:rsidP="00E05109">
      <w:pPr>
        <w:pStyle w:val="af"/>
        <w:ind w:right="283"/>
        <w:rPr>
          <w:sz w:val="26"/>
        </w:rPr>
      </w:pPr>
      <w:r>
        <w:rPr>
          <w:sz w:val="26"/>
        </w:rPr>
        <w:t>КОНТРОЛЬНО-СЧЕТНАЯ ПАЛАТА МИАССКОГО ГОРОДСКОГО ОКРУГА</w:t>
      </w:r>
    </w:p>
    <w:p w:rsidR="00E05109" w:rsidRDefault="00E05109" w:rsidP="00E05109">
      <w:pPr>
        <w:pStyle w:val="af"/>
        <w:ind w:right="283"/>
        <w:rPr>
          <w:sz w:val="26"/>
        </w:rPr>
      </w:pPr>
      <w:r>
        <w:rPr>
          <w:sz w:val="26"/>
        </w:rPr>
        <w:t>ЧЕЛЯБИНСКОЙ ОБЛАСТИ</w:t>
      </w:r>
    </w:p>
    <w:p w:rsidR="00E05109" w:rsidRDefault="00E05109" w:rsidP="00E05109">
      <w:pPr>
        <w:pStyle w:val="af"/>
        <w:ind w:right="283"/>
        <w:rPr>
          <w:sz w:val="6"/>
        </w:rPr>
      </w:pPr>
    </w:p>
    <w:p w:rsidR="00E05109" w:rsidRDefault="003421B8" w:rsidP="00E05109">
      <w:pPr>
        <w:pStyle w:val="ad"/>
        <w:tabs>
          <w:tab w:val="clear" w:pos="4153"/>
          <w:tab w:val="clear" w:pos="8306"/>
        </w:tabs>
        <w:spacing w:line="120" w:lineRule="exact"/>
        <w:ind w:right="283"/>
      </w:pPr>
      <w:r>
        <w:rPr>
          <w:noProof/>
        </w:rPr>
        <w:pict>
          <v:line id="Прямая соединительная линия 3" o:spid="_x0000_s1026" style="position:absolute;z-index:251663360;visibility:visible" from="-6.35pt,3.35pt" to="478.9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" o:allowincell="f" strokeweight="2.75pt">
            <v:stroke linestyle="thinThick"/>
          </v:line>
        </w:pict>
      </w:r>
      <w:r w:rsidR="00E05109">
        <w:t xml:space="preserve">                                                                                      </w:t>
      </w:r>
      <w:r w:rsidR="00E05109">
        <w:rPr>
          <w:sz w:val="10"/>
        </w:rPr>
        <w:t xml:space="preserve">                                               </w:t>
      </w:r>
    </w:p>
    <w:p w:rsidR="00E05109" w:rsidRDefault="00E05109" w:rsidP="00E05109">
      <w:pPr>
        <w:pStyle w:val="ConsPlusNonformat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5109" w:rsidRPr="00CC72B1" w:rsidRDefault="00E05109" w:rsidP="00E05109">
      <w:pPr>
        <w:jc w:val="center"/>
        <w:rPr>
          <w:b/>
          <w:sz w:val="28"/>
          <w:szCs w:val="28"/>
        </w:rPr>
      </w:pPr>
      <w:r w:rsidRPr="00CC72B1">
        <w:rPr>
          <w:b/>
          <w:sz w:val="28"/>
          <w:szCs w:val="28"/>
        </w:rPr>
        <w:t>ЗАКЛЮЧЕНИЕ</w:t>
      </w:r>
    </w:p>
    <w:p w:rsidR="00E05109" w:rsidRPr="00CC72B1" w:rsidRDefault="00E05109" w:rsidP="00E05109">
      <w:pPr>
        <w:jc w:val="center"/>
        <w:rPr>
          <w:b/>
          <w:sz w:val="28"/>
          <w:szCs w:val="28"/>
        </w:rPr>
      </w:pPr>
      <w:r w:rsidRPr="00CC72B1">
        <w:rPr>
          <w:b/>
          <w:sz w:val="28"/>
          <w:szCs w:val="28"/>
        </w:rPr>
        <w:t>АНТИКОРРУПЦИОННОЙ ЭКСПЕРТИЗЫ</w:t>
      </w:r>
    </w:p>
    <w:p w:rsidR="00E05109" w:rsidRPr="007A5FF3" w:rsidRDefault="00E05109" w:rsidP="00E05109">
      <w:pPr>
        <w:jc w:val="center"/>
        <w:rPr>
          <w:szCs w:val="24"/>
        </w:rPr>
      </w:pPr>
      <w:r>
        <w:rPr>
          <w:szCs w:val="24"/>
        </w:rPr>
        <w:t>о</w:t>
      </w:r>
      <w:r w:rsidRPr="007A5FF3">
        <w:rPr>
          <w:szCs w:val="24"/>
        </w:rPr>
        <w:t>т</w:t>
      </w:r>
      <w:r>
        <w:rPr>
          <w:szCs w:val="24"/>
        </w:rPr>
        <w:t xml:space="preserve"> _____________№__________</w:t>
      </w:r>
    </w:p>
    <w:p w:rsidR="00E05109" w:rsidRDefault="00E05109" w:rsidP="00E05109">
      <w:pPr>
        <w:rPr>
          <w:sz w:val="18"/>
        </w:rPr>
      </w:pPr>
    </w:p>
    <w:p w:rsidR="00E05109" w:rsidRDefault="00E05109" w:rsidP="00E05109">
      <w:pPr>
        <w:rPr>
          <w:sz w:val="12"/>
        </w:rPr>
      </w:pPr>
      <w:r>
        <w:rPr>
          <w:sz w:val="6"/>
        </w:rPr>
        <w:t xml:space="preserve"> </w:t>
      </w:r>
      <w:r>
        <w:rPr>
          <w:sz w:val="12"/>
        </w:rPr>
        <w:t xml:space="preserve">                                     </w:t>
      </w:r>
    </w:p>
    <w:p w:rsidR="00E05109" w:rsidRPr="00D664D7" w:rsidRDefault="00E05109" w:rsidP="00E05109">
      <w:pPr>
        <w:rPr>
          <w:sz w:val="28"/>
          <w:szCs w:val="28"/>
        </w:rPr>
      </w:pPr>
    </w:p>
    <w:p w:rsidR="00E05109" w:rsidRPr="00533661" w:rsidRDefault="00E05109" w:rsidP="00E05109">
      <w:pPr>
        <w:pStyle w:val="af1"/>
        <w:ind w:left="0" w:firstLine="0"/>
        <w:jc w:val="both"/>
        <w:rPr>
          <w:sz w:val="24"/>
          <w:szCs w:val="24"/>
        </w:rPr>
      </w:pPr>
      <w:r w:rsidRPr="00533661">
        <w:rPr>
          <w:sz w:val="24"/>
          <w:szCs w:val="24"/>
        </w:rPr>
        <w:t xml:space="preserve">            Отделом по правовым и общим вопросам Контрольно-счетной палаты Миасского городского округа проведена антикоррупционная экспертиза проекта нормативного правового акта – </w:t>
      </w:r>
      <w:r>
        <w:rPr>
          <w:sz w:val="24"/>
          <w:szCs w:val="24"/>
        </w:rPr>
        <w:t>«</w:t>
      </w:r>
      <w:r w:rsidRPr="00AE45BA">
        <w:rPr>
          <w:sz w:val="24"/>
          <w:szCs w:val="24"/>
        </w:rPr>
        <w:t>Об утверждении Положения «О Контрольно-счетной палате Миасского городского округа</w:t>
      </w:r>
      <w:r>
        <w:rPr>
          <w:sz w:val="24"/>
          <w:szCs w:val="24"/>
        </w:rPr>
        <w:t>».</w:t>
      </w:r>
    </w:p>
    <w:p w:rsidR="00E05109" w:rsidRPr="00533661" w:rsidRDefault="00E05109" w:rsidP="00E05109">
      <w:pPr>
        <w:pStyle w:val="ConsPlusTitle"/>
        <w:widowControl/>
        <w:ind w:firstLine="720"/>
        <w:jc w:val="both"/>
        <w:rPr>
          <w:b w:val="0"/>
        </w:rPr>
      </w:pPr>
      <w:r w:rsidRPr="00533661">
        <w:rPr>
          <w:b w:val="0"/>
        </w:rPr>
        <w:t>Указанный акт был проверен на предмет выявления положений, способствующих созданию условий для появления коррупции в соответствии с положениями:</w:t>
      </w:r>
    </w:p>
    <w:p w:rsidR="00E05109" w:rsidRPr="00533661" w:rsidRDefault="00E05109" w:rsidP="00E05109">
      <w:pPr>
        <w:pStyle w:val="ConsPlusTitle"/>
        <w:widowControl/>
        <w:ind w:firstLine="720"/>
        <w:jc w:val="both"/>
        <w:rPr>
          <w:b w:val="0"/>
        </w:rPr>
      </w:pPr>
      <w:r w:rsidRPr="00533661">
        <w:rPr>
          <w:b w:val="0"/>
        </w:rPr>
        <w:t>- Методики проведения антикоррупционной экспертизы нормативных правовых актов, принятых органами местного самоуправления Миасского городского округа, и их проектов, утвержденной Решением Собрания депутатов Миасск</w:t>
      </w:r>
      <w:r w:rsidR="00D261C2">
        <w:rPr>
          <w:b w:val="0"/>
        </w:rPr>
        <w:t>ого городского округа от 29.05.</w:t>
      </w:r>
      <w:r w:rsidRPr="00533661">
        <w:rPr>
          <w:b w:val="0"/>
        </w:rPr>
        <w:t>09</w:t>
      </w:r>
      <w:r w:rsidR="00D261C2">
        <w:rPr>
          <w:b w:val="0"/>
        </w:rPr>
        <w:t xml:space="preserve"> г.</w:t>
      </w:r>
      <w:r w:rsidRPr="00533661">
        <w:rPr>
          <w:b w:val="0"/>
        </w:rPr>
        <w:t xml:space="preserve"> № 17;</w:t>
      </w:r>
    </w:p>
    <w:p w:rsidR="00E05109" w:rsidRDefault="00E05109" w:rsidP="00E05109">
      <w:pPr>
        <w:pStyle w:val="ConsPlusTitle"/>
        <w:widowControl/>
        <w:ind w:firstLine="720"/>
        <w:jc w:val="both"/>
        <w:rPr>
          <w:b w:val="0"/>
        </w:rPr>
      </w:pPr>
      <w:r w:rsidRPr="00533661">
        <w:rPr>
          <w:b w:val="0"/>
        </w:rPr>
        <w:t>- Правилами проведения антикоррупционной экспертизы нормативных правовых актов и проектов нормативных правовых актов и Методикой проведения антикоррупционной экспертизы нормативных правовых актов и проектов нормативных правовых актов, утвержденными Постановлен</w:t>
      </w:r>
      <w:r w:rsidR="00D261C2">
        <w:rPr>
          <w:b w:val="0"/>
        </w:rPr>
        <w:t>ием Правительства РФ от 26.02.</w:t>
      </w:r>
      <w:r w:rsidRPr="00533661">
        <w:rPr>
          <w:b w:val="0"/>
        </w:rPr>
        <w:t>10</w:t>
      </w:r>
      <w:r w:rsidR="00D261C2">
        <w:rPr>
          <w:b w:val="0"/>
        </w:rPr>
        <w:t xml:space="preserve"> г.</w:t>
      </w:r>
      <w:r w:rsidRPr="00533661">
        <w:rPr>
          <w:b w:val="0"/>
        </w:rPr>
        <w:t xml:space="preserve"> № 96 «Об антикоррупционной экспертизе нормативных правовых актов и проектов нормативных правовых актов». </w:t>
      </w:r>
    </w:p>
    <w:p w:rsidR="00E05109" w:rsidRPr="00533661" w:rsidRDefault="00E05109" w:rsidP="00E05109">
      <w:pPr>
        <w:pStyle w:val="ConsPlusTitle"/>
        <w:widowControl/>
        <w:ind w:firstLine="720"/>
        <w:jc w:val="both"/>
        <w:rPr>
          <w:b w:val="0"/>
        </w:rPr>
      </w:pPr>
    </w:p>
    <w:p w:rsidR="00E05109" w:rsidRPr="00533661" w:rsidRDefault="00E05109" w:rsidP="00E05109">
      <w:pPr>
        <w:pStyle w:val="ad"/>
        <w:tabs>
          <w:tab w:val="clear" w:pos="4153"/>
          <w:tab w:val="clear" w:pos="8306"/>
        </w:tabs>
        <w:ind w:firstLine="709"/>
        <w:jc w:val="both"/>
        <w:rPr>
          <w:szCs w:val="24"/>
        </w:rPr>
      </w:pPr>
      <w:r w:rsidRPr="00533661">
        <w:rPr>
          <w:szCs w:val="24"/>
        </w:rPr>
        <w:t xml:space="preserve">В результате проведенной экспертизы </w:t>
      </w:r>
      <w:proofErr w:type="spellStart"/>
      <w:r w:rsidRPr="00533661">
        <w:rPr>
          <w:szCs w:val="24"/>
        </w:rPr>
        <w:t>коррупциогенных</w:t>
      </w:r>
      <w:proofErr w:type="spellEnd"/>
      <w:r w:rsidRPr="00533661">
        <w:rPr>
          <w:szCs w:val="24"/>
        </w:rPr>
        <w:t xml:space="preserve"> факторов не выявлено.</w:t>
      </w:r>
    </w:p>
    <w:p w:rsidR="00E05109" w:rsidRPr="00533661" w:rsidRDefault="00E05109" w:rsidP="00E05109">
      <w:pPr>
        <w:ind w:firstLine="720"/>
        <w:jc w:val="both"/>
        <w:rPr>
          <w:sz w:val="24"/>
          <w:szCs w:val="24"/>
        </w:rPr>
      </w:pPr>
      <w:r w:rsidRPr="00533661">
        <w:rPr>
          <w:sz w:val="24"/>
          <w:szCs w:val="24"/>
        </w:rPr>
        <w:t>Данный акт после издания и регистрации должен быть опубликован, размещен в соответствии с нормами действующего законодательства, а также направлен в Главное управление юстиции Челябинской области для включения в Регистр муниципальных нормативных правовых актов.</w:t>
      </w:r>
    </w:p>
    <w:p w:rsidR="00E05109" w:rsidRPr="00533661" w:rsidRDefault="00E05109" w:rsidP="00E05109">
      <w:pPr>
        <w:ind w:firstLine="720"/>
        <w:jc w:val="both"/>
        <w:rPr>
          <w:sz w:val="24"/>
          <w:szCs w:val="24"/>
        </w:rPr>
      </w:pPr>
      <w:r w:rsidRPr="00533661">
        <w:rPr>
          <w:sz w:val="24"/>
          <w:szCs w:val="24"/>
        </w:rPr>
        <w:t>Проект настоящего правового акта Собрания депутатов Миасского городского округа необходимо направить на антикоррупционную экспертизу в Прокуратуру г. Миасса.</w:t>
      </w:r>
    </w:p>
    <w:p w:rsidR="00E05109" w:rsidRPr="00533661" w:rsidRDefault="00E05109" w:rsidP="00E05109">
      <w:pPr>
        <w:ind w:firstLine="720"/>
        <w:jc w:val="both"/>
        <w:rPr>
          <w:sz w:val="24"/>
          <w:szCs w:val="24"/>
        </w:rPr>
      </w:pPr>
    </w:p>
    <w:p w:rsidR="00E05109" w:rsidRPr="00533661" w:rsidRDefault="00E05109" w:rsidP="00E05109">
      <w:pPr>
        <w:ind w:firstLine="720"/>
        <w:jc w:val="both"/>
        <w:rPr>
          <w:sz w:val="24"/>
          <w:szCs w:val="24"/>
        </w:rPr>
      </w:pPr>
    </w:p>
    <w:p w:rsidR="00E05109" w:rsidRPr="00533661" w:rsidRDefault="00E05109" w:rsidP="00E05109">
      <w:pPr>
        <w:jc w:val="both"/>
        <w:rPr>
          <w:sz w:val="24"/>
          <w:szCs w:val="24"/>
        </w:rPr>
      </w:pPr>
    </w:p>
    <w:p w:rsidR="00E05109" w:rsidRPr="00533661" w:rsidRDefault="00E05109" w:rsidP="00E05109">
      <w:pPr>
        <w:ind w:right="283"/>
        <w:jc w:val="both"/>
        <w:rPr>
          <w:sz w:val="24"/>
          <w:szCs w:val="24"/>
        </w:rPr>
      </w:pPr>
      <w:r w:rsidRPr="00533661">
        <w:rPr>
          <w:sz w:val="24"/>
          <w:szCs w:val="24"/>
        </w:rPr>
        <w:t xml:space="preserve">Начальник   отдела </w:t>
      </w:r>
    </w:p>
    <w:p w:rsidR="00E05109" w:rsidRPr="00533661" w:rsidRDefault="00E05109" w:rsidP="00E05109">
      <w:pPr>
        <w:rPr>
          <w:sz w:val="24"/>
          <w:szCs w:val="24"/>
        </w:rPr>
      </w:pPr>
      <w:r w:rsidRPr="00533661">
        <w:rPr>
          <w:sz w:val="24"/>
          <w:szCs w:val="24"/>
        </w:rPr>
        <w:t xml:space="preserve">по правовым и общим вопросам                                 </w:t>
      </w:r>
      <w:r>
        <w:rPr>
          <w:sz w:val="24"/>
          <w:szCs w:val="24"/>
        </w:rPr>
        <w:t xml:space="preserve">                           </w:t>
      </w:r>
      <w:r w:rsidRPr="00533661">
        <w:rPr>
          <w:sz w:val="24"/>
          <w:szCs w:val="24"/>
        </w:rPr>
        <w:t xml:space="preserve">                     П.В. Шарапов</w:t>
      </w:r>
    </w:p>
    <w:p w:rsidR="00E05109" w:rsidRDefault="00E05109" w:rsidP="003E22B1">
      <w:pPr>
        <w:jc w:val="both"/>
        <w:rPr>
          <w:sz w:val="28"/>
          <w:szCs w:val="28"/>
        </w:rPr>
      </w:pPr>
    </w:p>
    <w:p w:rsidR="00E05109" w:rsidRDefault="00E05109" w:rsidP="003E22B1">
      <w:pPr>
        <w:jc w:val="both"/>
        <w:rPr>
          <w:sz w:val="28"/>
          <w:szCs w:val="28"/>
        </w:rPr>
      </w:pPr>
    </w:p>
    <w:sectPr w:rsidR="00E05109" w:rsidSect="003A6B68">
      <w:type w:val="continuous"/>
      <w:pgSz w:w="11907" w:h="16840" w:code="9"/>
      <w:pgMar w:top="851" w:right="850" w:bottom="426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ms Rmn Cyr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93135"/>
    <w:multiLevelType w:val="hybridMultilevel"/>
    <w:tmpl w:val="E20ED008"/>
    <w:lvl w:ilvl="0" w:tplc="4862516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20B10E2"/>
    <w:multiLevelType w:val="hybridMultilevel"/>
    <w:tmpl w:val="AD4E1A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037C07"/>
    <w:multiLevelType w:val="hybridMultilevel"/>
    <w:tmpl w:val="F704F5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E212C0"/>
    <w:multiLevelType w:val="hybridMultilevel"/>
    <w:tmpl w:val="B0AC3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EF46EF"/>
    <w:multiLevelType w:val="hybridMultilevel"/>
    <w:tmpl w:val="064A89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614107"/>
    <w:multiLevelType w:val="hybridMultilevel"/>
    <w:tmpl w:val="D11A68C6"/>
    <w:lvl w:ilvl="0" w:tplc="0C4C3638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</w:lvl>
    <w:lvl w:ilvl="1" w:tplc="146480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F1606D"/>
    <w:multiLevelType w:val="hybridMultilevel"/>
    <w:tmpl w:val="161EC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D8778F"/>
    <w:multiLevelType w:val="hybridMultilevel"/>
    <w:tmpl w:val="85069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911B0E"/>
    <w:multiLevelType w:val="hybridMultilevel"/>
    <w:tmpl w:val="9684C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C42073"/>
    <w:multiLevelType w:val="hybridMultilevel"/>
    <w:tmpl w:val="1E12DD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6B1704"/>
    <w:multiLevelType w:val="hybridMultilevel"/>
    <w:tmpl w:val="12906036"/>
    <w:lvl w:ilvl="0" w:tplc="FEC0CA7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EB53CBC"/>
    <w:multiLevelType w:val="hybridMultilevel"/>
    <w:tmpl w:val="7CC40F66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2">
    <w:nsid w:val="242D0917"/>
    <w:multiLevelType w:val="hybridMultilevel"/>
    <w:tmpl w:val="F7F29426"/>
    <w:lvl w:ilvl="0" w:tplc="01D22BA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195F9D"/>
    <w:multiLevelType w:val="hybridMultilevel"/>
    <w:tmpl w:val="75329742"/>
    <w:lvl w:ilvl="0" w:tplc="29CE49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31288C"/>
    <w:multiLevelType w:val="hybridMultilevel"/>
    <w:tmpl w:val="11C61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BE7F5D"/>
    <w:multiLevelType w:val="hybridMultilevel"/>
    <w:tmpl w:val="1F881328"/>
    <w:lvl w:ilvl="0" w:tplc="891C57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3B366D"/>
    <w:multiLevelType w:val="hybridMultilevel"/>
    <w:tmpl w:val="7A0A6B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F91590C"/>
    <w:multiLevelType w:val="hybridMultilevel"/>
    <w:tmpl w:val="161EC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0813F9"/>
    <w:multiLevelType w:val="hybridMultilevel"/>
    <w:tmpl w:val="FA2292B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50C1492"/>
    <w:multiLevelType w:val="hybridMultilevel"/>
    <w:tmpl w:val="AC501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B7510B"/>
    <w:multiLevelType w:val="hybridMultilevel"/>
    <w:tmpl w:val="4E987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5A4047"/>
    <w:multiLevelType w:val="hybridMultilevel"/>
    <w:tmpl w:val="4BCEAD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F442564"/>
    <w:multiLevelType w:val="hybridMultilevel"/>
    <w:tmpl w:val="8AC8AEF8"/>
    <w:lvl w:ilvl="0" w:tplc="2D72C992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15B63B6"/>
    <w:multiLevelType w:val="hybridMultilevel"/>
    <w:tmpl w:val="E4BA5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654046"/>
    <w:multiLevelType w:val="hybridMultilevel"/>
    <w:tmpl w:val="08644D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2695126"/>
    <w:multiLevelType w:val="hybridMultilevel"/>
    <w:tmpl w:val="0A1C4358"/>
    <w:lvl w:ilvl="0" w:tplc="8724DCF6">
      <w:start w:val="1"/>
      <w:numFmt w:val="bullet"/>
      <w:pStyle w:val="a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0B41E5F"/>
    <w:multiLevelType w:val="hybridMultilevel"/>
    <w:tmpl w:val="46CA1FE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4501904"/>
    <w:multiLevelType w:val="hybridMultilevel"/>
    <w:tmpl w:val="E92E28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9F17EE4"/>
    <w:multiLevelType w:val="hybridMultilevel"/>
    <w:tmpl w:val="3258C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031A73"/>
    <w:multiLevelType w:val="hybridMultilevel"/>
    <w:tmpl w:val="306C1036"/>
    <w:lvl w:ilvl="0" w:tplc="BB52C68A">
      <w:start w:val="2"/>
      <w:numFmt w:val="decimal"/>
      <w:lvlText w:val="%1."/>
      <w:lvlJc w:val="left"/>
      <w:pPr>
        <w:tabs>
          <w:tab w:val="num" w:pos="1230"/>
        </w:tabs>
        <w:ind w:left="123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6FC401A2"/>
    <w:multiLevelType w:val="hybridMultilevel"/>
    <w:tmpl w:val="A75AD19A"/>
    <w:lvl w:ilvl="0" w:tplc="AA3094F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6FD34B9D"/>
    <w:multiLevelType w:val="hybridMultilevel"/>
    <w:tmpl w:val="05863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09757A"/>
    <w:multiLevelType w:val="hybridMultilevel"/>
    <w:tmpl w:val="4B00C6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31B1EAB"/>
    <w:multiLevelType w:val="hybridMultilevel"/>
    <w:tmpl w:val="730AA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9848EC"/>
    <w:multiLevelType w:val="hybridMultilevel"/>
    <w:tmpl w:val="4198C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182162"/>
    <w:multiLevelType w:val="hybridMultilevel"/>
    <w:tmpl w:val="E5FC74A6"/>
    <w:lvl w:ilvl="0" w:tplc="2B5CF23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29"/>
  </w:num>
  <w:num w:numId="5">
    <w:abstractNumId w:val="4"/>
  </w:num>
  <w:num w:numId="6">
    <w:abstractNumId w:val="26"/>
  </w:num>
  <w:num w:numId="7">
    <w:abstractNumId w:val="18"/>
  </w:num>
  <w:num w:numId="8">
    <w:abstractNumId w:val="21"/>
  </w:num>
  <w:num w:numId="9">
    <w:abstractNumId w:val="27"/>
  </w:num>
  <w:num w:numId="10">
    <w:abstractNumId w:val="16"/>
  </w:num>
  <w:num w:numId="11">
    <w:abstractNumId w:val="32"/>
  </w:num>
  <w:num w:numId="12">
    <w:abstractNumId w:val="2"/>
  </w:num>
  <w:num w:numId="13">
    <w:abstractNumId w:val="1"/>
  </w:num>
  <w:num w:numId="14">
    <w:abstractNumId w:val="24"/>
  </w:num>
  <w:num w:numId="15">
    <w:abstractNumId w:val="11"/>
  </w:num>
  <w:num w:numId="16">
    <w:abstractNumId w:val="33"/>
  </w:num>
  <w:num w:numId="17">
    <w:abstractNumId w:val="13"/>
  </w:num>
  <w:num w:numId="18">
    <w:abstractNumId w:val="31"/>
  </w:num>
  <w:num w:numId="19">
    <w:abstractNumId w:val="35"/>
  </w:num>
  <w:num w:numId="20">
    <w:abstractNumId w:val="19"/>
  </w:num>
  <w:num w:numId="21">
    <w:abstractNumId w:val="20"/>
  </w:num>
  <w:num w:numId="22">
    <w:abstractNumId w:val="9"/>
  </w:num>
  <w:num w:numId="23">
    <w:abstractNumId w:val="3"/>
  </w:num>
  <w:num w:numId="24">
    <w:abstractNumId w:val="14"/>
  </w:num>
  <w:num w:numId="25">
    <w:abstractNumId w:val="7"/>
  </w:num>
  <w:num w:numId="26">
    <w:abstractNumId w:val="10"/>
  </w:num>
  <w:num w:numId="27">
    <w:abstractNumId w:val="15"/>
  </w:num>
  <w:num w:numId="28">
    <w:abstractNumId w:val="8"/>
  </w:num>
  <w:num w:numId="29">
    <w:abstractNumId w:val="28"/>
  </w:num>
  <w:num w:numId="30">
    <w:abstractNumId w:val="34"/>
  </w:num>
  <w:num w:numId="31">
    <w:abstractNumId w:val="23"/>
  </w:num>
  <w:num w:numId="32">
    <w:abstractNumId w:val="30"/>
  </w:num>
  <w:num w:numId="33">
    <w:abstractNumId w:val="0"/>
  </w:num>
  <w:num w:numId="3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</w:num>
  <w:num w:numId="36">
    <w:abstractNumId w:val="25"/>
  </w:num>
  <w:num w:numId="3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compat/>
  <w:rsids>
    <w:rsidRoot w:val="00CE7941"/>
    <w:rsid w:val="00013D11"/>
    <w:rsid w:val="000172FB"/>
    <w:rsid w:val="00024481"/>
    <w:rsid w:val="00032142"/>
    <w:rsid w:val="00034E16"/>
    <w:rsid w:val="000405E2"/>
    <w:rsid w:val="000434BC"/>
    <w:rsid w:val="0006007F"/>
    <w:rsid w:val="00066462"/>
    <w:rsid w:val="0007173C"/>
    <w:rsid w:val="000751CE"/>
    <w:rsid w:val="00075495"/>
    <w:rsid w:val="00080693"/>
    <w:rsid w:val="00091A2B"/>
    <w:rsid w:val="00093DFB"/>
    <w:rsid w:val="000944D8"/>
    <w:rsid w:val="00096526"/>
    <w:rsid w:val="00097FB5"/>
    <w:rsid w:val="000A13D6"/>
    <w:rsid w:val="000A1F22"/>
    <w:rsid w:val="000A55CF"/>
    <w:rsid w:val="000A5FD7"/>
    <w:rsid w:val="000A6C9C"/>
    <w:rsid w:val="000A7A89"/>
    <w:rsid w:val="000C0AA4"/>
    <w:rsid w:val="000C43FD"/>
    <w:rsid w:val="000C5BBC"/>
    <w:rsid w:val="000C5C41"/>
    <w:rsid w:val="000C7377"/>
    <w:rsid w:val="000D32CA"/>
    <w:rsid w:val="000E0149"/>
    <w:rsid w:val="000F2944"/>
    <w:rsid w:val="000F3D5C"/>
    <w:rsid w:val="00101786"/>
    <w:rsid w:val="00112E37"/>
    <w:rsid w:val="001161B9"/>
    <w:rsid w:val="00121370"/>
    <w:rsid w:val="001251AF"/>
    <w:rsid w:val="00126ABE"/>
    <w:rsid w:val="00126D5F"/>
    <w:rsid w:val="00136B38"/>
    <w:rsid w:val="00137846"/>
    <w:rsid w:val="0014227C"/>
    <w:rsid w:val="00142EDF"/>
    <w:rsid w:val="00147CD7"/>
    <w:rsid w:val="00152E55"/>
    <w:rsid w:val="0015414C"/>
    <w:rsid w:val="00162F37"/>
    <w:rsid w:val="001654BD"/>
    <w:rsid w:val="00165BA0"/>
    <w:rsid w:val="00170504"/>
    <w:rsid w:val="00172299"/>
    <w:rsid w:val="0017498A"/>
    <w:rsid w:val="00180E7D"/>
    <w:rsid w:val="001814B8"/>
    <w:rsid w:val="0019511A"/>
    <w:rsid w:val="00197D4C"/>
    <w:rsid w:val="001A1108"/>
    <w:rsid w:val="001A383B"/>
    <w:rsid w:val="001A444A"/>
    <w:rsid w:val="001A6227"/>
    <w:rsid w:val="001B7242"/>
    <w:rsid w:val="001C2BE2"/>
    <w:rsid w:val="001D0A55"/>
    <w:rsid w:val="001D17A1"/>
    <w:rsid w:val="001D630D"/>
    <w:rsid w:val="001E1305"/>
    <w:rsid w:val="001F7AE3"/>
    <w:rsid w:val="002022DE"/>
    <w:rsid w:val="00202847"/>
    <w:rsid w:val="00206B33"/>
    <w:rsid w:val="00213661"/>
    <w:rsid w:val="0022022F"/>
    <w:rsid w:val="002275C2"/>
    <w:rsid w:val="002302B5"/>
    <w:rsid w:val="00234302"/>
    <w:rsid w:val="00235C20"/>
    <w:rsid w:val="0023607E"/>
    <w:rsid w:val="002366AA"/>
    <w:rsid w:val="00262FD9"/>
    <w:rsid w:val="00264E58"/>
    <w:rsid w:val="0026545D"/>
    <w:rsid w:val="0028170A"/>
    <w:rsid w:val="00281DDD"/>
    <w:rsid w:val="002847D1"/>
    <w:rsid w:val="00292467"/>
    <w:rsid w:val="00297A25"/>
    <w:rsid w:val="002A2616"/>
    <w:rsid w:val="002A268E"/>
    <w:rsid w:val="002B0B0B"/>
    <w:rsid w:val="002B1BDD"/>
    <w:rsid w:val="002C06E5"/>
    <w:rsid w:val="002C09AF"/>
    <w:rsid w:val="002C329F"/>
    <w:rsid w:val="002D6804"/>
    <w:rsid w:val="002D7F6B"/>
    <w:rsid w:val="002E4380"/>
    <w:rsid w:val="002F4466"/>
    <w:rsid w:val="00301152"/>
    <w:rsid w:val="00303D66"/>
    <w:rsid w:val="003049D9"/>
    <w:rsid w:val="00304F6C"/>
    <w:rsid w:val="003134AC"/>
    <w:rsid w:val="003200BD"/>
    <w:rsid w:val="003421B8"/>
    <w:rsid w:val="003537F8"/>
    <w:rsid w:val="00366B0B"/>
    <w:rsid w:val="003677A5"/>
    <w:rsid w:val="00370B70"/>
    <w:rsid w:val="00371877"/>
    <w:rsid w:val="003737CC"/>
    <w:rsid w:val="00375E3A"/>
    <w:rsid w:val="00377ED3"/>
    <w:rsid w:val="003816D7"/>
    <w:rsid w:val="0038265B"/>
    <w:rsid w:val="0038306A"/>
    <w:rsid w:val="003872CF"/>
    <w:rsid w:val="003A0FB9"/>
    <w:rsid w:val="003A48DC"/>
    <w:rsid w:val="003A5B5F"/>
    <w:rsid w:val="003A6996"/>
    <w:rsid w:val="003A6B68"/>
    <w:rsid w:val="003B2699"/>
    <w:rsid w:val="003C2787"/>
    <w:rsid w:val="003C3A5A"/>
    <w:rsid w:val="003C73D6"/>
    <w:rsid w:val="003C77F2"/>
    <w:rsid w:val="003D3260"/>
    <w:rsid w:val="003E0907"/>
    <w:rsid w:val="003E22B1"/>
    <w:rsid w:val="003E35E2"/>
    <w:rsid w:val="00403572"/>
    <w:rsid w:val="004044EF"/>
    <w:rsid w:val="00410292"/>
    <w:rsid w:val="004104C6"/>
    <w:rsid w:val="00410B71"/>
    <w:rsid w:val="00420D81"/>
    <w:rsid w:val="00430F9F"/>
    <w:rsid w:val="004316E4"/>
    <w:rsid w:val="004331A5"/>
    <w:rsid w:val="00435B92"/>
    <w:rsid w:val="0043630A"/>
    <w:rsid w:val="004458A8"/>
    <w:rsid w:val="004509D2"/>
    <w:rsid w:val="00455A65"/>
    <w:rsid w:val="00455E82"/>
    <w:rsid w:val="00463F9A"/>
    <w:rsid w:val="00467750"/>
    <w:rsid w:val="00481AC4"/>
    <w:rsid w:val="0048765A"/>
    <w:rsid w:val="00487C70"/>
    <w:rsid w:val="00490832"/>
    <w:rsid w:val="00493687"/>
    <w:rsid w:val="00495D73"/>
    <w:rsid w:val="004B0EC0"/>
    <w:rsid w:val="004C1734"/>
    <w:rsid w:val="004D70C4"/>
    <w:rsid w:val="004F11FC"/>
    <w:rsid w:val="004F5CC0"/>
    <w:rsid w:val="005025F6"/>
    <w:rsid w:val="00503F8A"/>
    <w:rsid w:val="0050456D"/>
    <w:rsid w:val="0050661D"/>
    <w:rsid w:val="00506EE0"/>
    <w:rsid w:val="005126C7"/>
    <w:rsid w:val="00516C19"/>
    <w:rsid w:val="00521821"/>
    <w:rsid w:val="00523AA2"/>
    <w:rsid w:val="0052573E"/>
    <w:rsid w:val="0052632E"/>
    <w:rsid w:val="00530D3A"/>
    <w:rsid w:val="00532AA3"/>
    <w:rsid w:val="005408F5"/>
    <w:rsid w:val="005553F8"/>
    <w:rsid w:val="00563103"/>
    <w:rsid w:val="00564CA2"/>
    <w:rsid w:val="00574AAE"/>
    <w:rsid w:val="00574D6A"/>
    <w:rsid w:val="00576E16"/>
    <w:rsid w:val="005809FD"/>
    <w:rsid w:val="0058141F"/>
    <w:rsid w:val="00582F46"/>
    <w:rsid w:val="00590C5A"/>
    <w:rsid w:val="005B1164"/>
    <w:rsid w:val="005B4326"/>
    <w:rsid w:val="005C6FB0"/>
    <w:rsid w:val="005D7552"/>
    <w:rsid w:val="005D7988"/>
    <w:rsid w:val="005E582D"/>
    <w:rsid w:val="0060614E"/>
    <w:rsid w:val="006077C4"/>
    <w:rsid w:val="00614F10"/>
    <w:rsid w:val="0061547F"/>
    <w:rsid w:val="006178A5"/>
    <w:rsid w:val="00622038"/>
    <w:rsid w:val="00633A40"/>
    <w:rsid w:val="00646532"/>
    <w:rsid w:val="0064746A"/>
    <w:rsid w:val="006476E5"/>
    <w:rsid w:val="00653175"/>
    <w:rsid w:val="006570BB"/>
    <w:rsid w:val="00662DA0"/>
    <w:rsid w:val="006639B8"/>
    <w:rsid w:val="00665C20"/>
    <w:rsid w:val="00671E53"/>
    <w:rsid w:val="006772DC"/>
    <w:rsid w:val="00687337"/>
    <w:rsid w:val="006917D9"/>
    <w:rsid w:val="006951E6"/>
    <w:rsid w:val="006A11CD"/>
    <w:rsid w:val="006B2A8B"/>
    <w:rsid w:val="006B7542"/>
    <w:rsid w:val="006D2EF8"/>
    <w:rsid w:val="006D4713"/>
    <w:rsid w:val="006D4F9F"/>
    <w:rsid w:val="006E232D"/>
    <w:rsid w:val="006E3479"/>
    <w:rsid w:val="006E4130"/>
    <w:rsid w:val="006E51A1"/>
    <w:rsid w:val="006E595C"/>
    <w:rsid w:val="006E5C95"/>
    <w:rsid w:val="006F5F7B"/>
    <w:rsid w:val="006F7830"/>
    <w:rsid w:val="00704915"/>
    <w:rsid w:val="007136C0"/>
    <w:rsid w:val="00723CBA"/>
    <w:rsid w:val="00727392"/>
    <w:rsid w:val="00730E79"/>
    <w:rsid w:val="007310E9"/>
    <w:rsid w:val="00731934"/>
    <w:rsid w:val="00731DBF"/>
    <w:rsid w:val="00733B19"/>
    <w:rsid w:val="0073630D"/>
    <w:rsid w:val="0074220A"/>
    <w:rsid w:val="00747212"/>
    <w:rsid w:val="00752F4F"/>
    <w:rsid w:val="00755AF0"/>
    <w:rsid w:val="0075649B"/>
    <w:rsid w:val="00756AFC"/>
    <w:rsid w:val="00767AD6"/>
    <w:rsid w:val="00770866"/>
    <w:rsid w:val="00777E30"/>
    <w:rsid w:val="0079060B"/>
    <w:rsid w:val="0079532F"/>
    <w:rsid w:val="007A65AC"/>
    <w:rsid w:val="007A69E6"/>
    <w:rsid w:val="007C1270"/>
    <w:rsid w:val="007D0D7C"/>
    <w:rsid w:val="007D137C"/>
    <w:rsid w:val="007D277A"/>
    <w:rsid w:val="00805C7F"/>
    <w:rsid w:val="00813B17"/>
    <w:rsid w:val="00813C10"/>
    <w:rsid w:val="008150A4"/>
    <w:rsid w:val="00820652"/>
    <w:rsid w:val="0082140A"/>
    <w:rsid w:val="00826EE9"/>
    <w:rsid w:val="00827336"/>
    <w:rsid w:val="00830D5B"/>
    <w:rsid w:val="00841AC9"/>
    <w:rsid w:val="00844EE8"/>
    <w:rsid w:val="008458D8"/>
    <w:rsid w:val="00856D87"/>
    <w:rsid w:val="008600E1"/>
    <w:rsid w:val="008646CF"/>
    <w:rsid w:val="0086539D"/>
    <w:rsid w:val="0086793A"/>
    <w:rsid w:val="00880320"/>
    <w:rsid w:val="0088491D"/>
    <w:rsid w:val="008851BC"/>
    <w:rsid w:val="008A63F1"/>
    <w:rsid w:val="008B0744"/>
    <w:rsid w:val="008B14EE"/>
    <w:rsid w:val="008C413D"/>
    <w:rsid w:val="008C5789"/>
    <w:rsid w:val="008C7F84"/>
    <w:rsid w:val="008D439B"/>
    <w:rsid w:val="008E1257"/>
    <w:rsid w:val="008F5C71"/>
    <w:rsid w:val="0090102B"/>
    <w:rsid w:val="009016A6"/>
    <w:rsid w:val="0090227D"/>
    <w:rsid w:val="009025CA"/>
    <w:rsid w:val="009115F5"/>
    <w:rsid w:val="00912F81"/>
    <w:rsid w:val="00914AB2"/>
    <w:rsid w:val="00916D92"/>
    <w:rsid w:val="009204CF"/>
    <w:rsid w:val="0092440D"/>
    <w:rsid w:val="0092676A"/>
    <w:rsid w:val="00926E53"/>
    <w:rsid w:val="0093143E"/>
    <w:rsid w:val="00943730"/>
    <w:rsid w:val="00944F3B"/>
    <w:rsid w:val="0095341C"/>
    <w:rsid w:val="0095481A"/>
    <w:rsid w:val="00955BA0"/>
    <w:rsid w:val="00960897"/>
    <w:rsid w:val="00960933"/>
    <w:rsid w:val="00964D00"/>
    <w:rsid w:val="00967D48"/>
    <w:rsid w:val="00967DEA"/>
    <w:rsid w:val="00972EB2"/>
    <w:rsid w:val="00981E3D"/>
    <w:rsid w:val="00984B09"/>
    <w:rsid w:val="0099208B"/>
    <w:rsid w:val="009A090D"/>
    <w:rsid w:val="009A1484"/>
    <w:rsid w:val="009A42F0"/>
    <w:rsid w:val="009A4E75"/>
    <w:rsid w:val="009D6B1E"/>
    <w:rsid w:val="009D778B"/>
    <w:rsid w:val="009F354E"/>
    <w:rsid w:val="009F5D28"/>
    <w:rsid w:val="00A00DCC"/>
    <w:rsid w:val="00A05D2F"/>
    <w:rsid w:val="00A07302"/>
    <w:rsid w:val="00A0748D"/>
    <w:rsid w:val="00A0774C"/>
    <w:rsid w:val="00A1144E"/>
    <w:rsid w:val="00A13F99"/>
    <w:rsid w:val="00A13FBF"/>
    <w:rsid w:val="00A15F0C"/>
    <w:rsid w:val="00A31CE8"/>
    <w:rsid w:val="00A32493"/>
    <w:rsid w:val="00A45D7E"/>
    <w:rsid w:val="00A47895"/>
    <w:rsid w:val="00A539B6"/>
    <w:rsid w:val="00A578C0"/>
    <w:rsid w:val="00A64CC9"/>
    <w:rsid w:val="00A73E8F"/>
    <w:rsid w:val="00A74F4E"/>
    <w:rsid w:val="00A81788"/>
    <w:rsid w:val="00A82B8E"/>
    <w:rsid w:val="00A832F9"/>
    <w:rsid w:val="00A84651"/>
    <w:rsid w:val="00A92A03"/>
    <w:rsid w:val="00A97158"/>
    <w:rsid w:val="00AA08B9"/>
    <w:rsid w:val="00AA0CD2"/>
    <w:rsid w:val="00AA1878"/>
    <w:rsid w:val="00AA56F2"/>
    <w:rsid w:val="00AB07F4"/>
    <w:rsid w:val="00AB1C2F"/>
    <w:rsid w:val="00AB344D"/>
    <w:rsid w:val="00AB372E"/>
    <w:rsid w:val="00AB6322"/>
    <w:rsid w:val="00AB645D"/>
    <w:rsid w:val="00AC3EA6"/>
    <w:rsid w:val="00AC6F68"/>
    <w:rsid w:val="00AD02B8"/>
    <w:rsid w:val="00AD0606"/>
    <w:rsid w:val="00AE24FF"/>
    <w:rsid w:val="00AE5F71"/>
    <w:rsid w:val="00AF52B2"/>
    <w:rsid w:val="00B03A5C"/>
    <w:rsid w:val="00B10DE2"/>
    <w:rsid w:val="00B2112D"/>
    <w:rsid w:val="00B24A4D"/>
    <w:rsid w:val="00B35E61"/>
    <w:rsid w:val="00B369DC"/>
    <w:rsid w:val="00B45964"/>
    <w:rsid w:val="00B53F61"/>
    <w:rsid w:val="00B56949"/>
    <w:rsid w:val="00B57D58"/>
    <w:rsid w:val="00B90C19"/>
    <w:rsid w:val="00B97BEF"/>
    <w:rsid w:val="00BA47D6"/>
    <w:rsid w:val="00BA4C83"/>
    <w:rsid w:val="00BB00CF"/>
    <w:rsid w:val="00BB3F0D"/>
    <w:rsid w:val="00BC3EE6"/>
    <w:rsid w:val="00BD0D98"/>
    <w:rsid w:val="00BD2EB0"/>
    <w:rsid w:val="00BD5983"/>
    <w:rsid w:val="00BD67DD"/>
    <w:rsid w:val="00BD707F"/>
    <w:rsid w:val="00BE00CF"/>
    <w:rsid w:val="00BE254A"/>
    <w:rsid w:val="00BE6987"/>
    <w:rsid w:val="00BE7191"/>
    <w:rsid w:val="00BF15F7"/>
    <w:rsid w:val="00BF689B"/>
    <w:rsid w:val="00BF6921"/>
    <w:rsid w:val="00C00976"/>
    <w:rsid w:val="00C02F8F"/>
    <w:rsid w:val="00C04038"/>
    <w:rsid w:val="00C043ED"/>
    <w:rsid w:val="00C12027"/>
    <w:rsid w:val="00C20F94"/>
    <w:rsid w:val="00C20FD6"/>
    <w:rsid w:val="00C24492"/>
    <w:rsid w:val="00C269AD"/>
    <w:rsid w:val="00C27006"/>
    <w:rsid w:val="00C37145"/>
    <w:rsid w:val="00C37180"/>
    <w:rsid w:val="00C37879"/>
    <w:rsid w:val="00C37E8A"/>
    <w:rsid w:val="00C40B95"/>
    <w:rsid w:val="00C5096E"/>
    <w:rsid w:val="00C5649F"/>
    <w:rsid w:val="00C57B20"/>
    <w:rsid w:val="00C60811"/>
    <w:rsid w:val="00C60B55"/>
    <w:rsid w:val="00C65960"/>
    <w:rsid w:val="00C7204F"/>
    <w:rsid w:val="00C768E5"/>
    <w:rsid w:val="00C856E6"/>
    <w:rsid w:val="00C87901"/>
    <w:rsid w:val="00C90A06"/>
    <w:rsid w:val="00C92A67"/>
    <w:rsid w:val="00C94A96"/>
    <w:rsid w:val="00C959B0"/>
    <w:rsid w:val="00CA0ACE"/>
    <w:rsid w:val="00CA4E84"/>
    <w:rsid w:val="00CB1F35"/>
    <w:rsid w:val="00CC1A54"/>
    <w:rsid w:val="00CC48B8"/>
    <w:rsid w:val="00CC6103"/>
    <w:rsid w:val="00CD1C27"/>
    <w:rsid w:val="00CD7459"/>
    <w:rsid w:val="00CE140E"/>
    <w:rsid w:val="00CE7941"/>
    <w:rsid w:val="00CF0FDA"/>
    <w:rsid w:val="00CF6BF7"/>
    <w:rsid w:val="00CF7737"/>
    <w:rsid w:val="00D15A0C"/>
    <w:rsid w:val="00D16A5C"/>
    <w:rsid w:val="00D22C59"/>
    <w:rsid w:val="00D261C2"/>
    <w:rsid w:val="00D3033D"/>
    <w:rsid w:val="00D30549"/>
    <w:rsid w:val="00D31C12"/>
    <w:rsid w:val="00D33238"/>
    <w:rsid w:val="00D37E9A"/>
    <w:rsid w:val="00D408A9"/>
    <w:rsid w:val="00D4328F"/>
    <w:rsid w:val="00D6139C"/>
    <w:rsid w:val="00D62D55"/>
    <w:rsid w:val="00D736B7"/>
    <w:rsid w:val="00D75F51"/>
    <w:rsid w:val="00DA3A2A"/>
    <w:rsid w:val="00DB246E"/>
    <w:rsid w:val="00DC369A"/>
    <w:rsid w:val="00DC4533"/>
    <w:rsid w:val="00DC6258"/>
    <w:rsid w:val="00DD00ED"/>
    <w:rsid w:val="00DE37D5"/>
    <w:rsid w:val="00E01036"/>
    <w:rsid w:val="00E019C7"/>
    <w:rsid w:val="00E047B2"/>
    <w:rsid w:val="00E05109"/>
    <w:rsid w:val="00E22119"/>
    <w:rsid w:val="00E23F45"/>
    <w:rsid w:val="00E32C48"/>
    <w:rsid w:val="00E3637A"/>
    <w:rsid w:val="00E52BB5"/>
    <w:rsid w:val="00E53A19"/>
    <w:rsid w:val="00E54C4F"/>
    <w:rsid w:val="00E700AA"/>
    <w:rsid w:val="00E7076E"/>
    <w:rsid w:val="00E75F1C"/>
    <w:rsid w:val="00E968E3"/>
    <w:rsid w:val="00EA14F2"/>
    <w:rsid w:val="00EB71F6"/>
    <w:rsid w:val="00EC39AD"/>
    <w:rsid w:val="00EC4282"/>
    <w:rsid w:val="00ED3F42"/>
    <w:rsid w:val="00ED6176"/>
    <w:rsid w:val="00ED7AD3"/>
    <w:rsid w:val="00EE6A6C"/>
    <w:rsid w:val="00EE6E0B"/>
    <w:rsid w:val="00EF67D5"/>
    <w:rsid w:val="00F06DF1"/>
    <w:rsid w:val="00F13FB0"/>
    <w:rsid w:val="00F20D35"/>
    <w:rsid w:val="00F30C19"/>
    <w:rsid w:val="00F3167B"/>
    <w:rsid w:val="00F342B7"/>
    <w:rsid w:val="00F368B1"/>
    <w:rsid w:val="00F46668"/>
    <w:rsid w:val="00F5234E"/>
    <w:rsid w:val="00F60673"/>
    <w:rsid w:val="00F60E6B"/>
    <w:rsid w:val="00F611C5"/>
    <w:rsid w:val="00F67358"/>
    <w:rsid w:val="00F7205E"/>
    <w:rsid w:val="00F849C2"/>
    <w:rsid w:val="00F94EB7"/>
    <w:rsid w:val="00FA171A"/>
    <w:rsid w:val="00FA269B"/>
    <w:rsid w:val="00FC2448"/>
    <w:rsid w:val="00FC327C"/>
    <w:rsid w:val="00FD1DB6"/>
    <w:rsid w:val="00FD22BA"/>
    <w:rsid w:val="00FE05B8"/>
    <w:rsid w:val="00FE1305"/>
    <w:rsid w:val="00FE1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C7377"/>
  </w:style>
  <w:style w:type="paragraph" w:styleId="1">
    <w:name w:val="heading 1"/>
    <w:basedOn w:val="a0"/>
    <w:next w:val="a0"/>
    <w:qFormat/>
    <w:rsid w:val="000C7377"/>
    <w:pPr>
      <w:keepNext/>
      <w:jc w:val="both"/>
      <w:outlineLvl w:val="0"/>
    </w:pPr>
    <w:rPr>
      <w:sz w:val="28"/>
    </w:rPr>
  </w:style>
  <w:style w:type="paragraph" w:styleId="2">
    <w:name w:val="heading 2"/>
    <w:basedOn w:val="a0"/>
    <w:next w:val="a0"/>
    <w:link w:val="20"/>
    <w:qFormat/>
    <w:rsid w:val="000C7377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0"/>
    <w:next w:val="a0"/>
    <w:qFormat/>
    <w:rsid w:val="000C7377"/>
    <w:pPr>
      <w:keepNext/>
      <w:jc w:val="center"/>
      <w:outlineLvl w:val="2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semiHidden/>
    <w:rsid w:val="000C7377"/>
    <w:pPr>
      <w:jc w:val="center"/>
    </w:pPr>
    <w:rPr>
      <w:sz w:val="28"/>
    </w:rPr>
  </w:style>
  <w:style w:type="character" w:styleId="a6">
    <w:name w:val="Hyperlink"/>
    <w:basedOn w:val="a1"/>
    <w:semiHidden/>
    <w:rsid w:val="000C7377"/>
    <w:rPr>
      <w:color w:val="0000FF"/>
      <w:u w:val="single"/>
    </w:rPr>
  </w:style>
  <w:style w:type="paragraph" w:styleId="a7">
    <w:name w:val="Body Text Indent"/>
    <w:basedOn w:val="a0"/>
    <w:link w:val="a8"/>
    <w:rsid w:val="00752F4F"/>
    <w:pPr>
      <w:spacing w:after="120"/>
      <w:ind w:left="283"/>
    </w:pPr>
  </w:style>
  <w:style w:type="paragraph" w:styleId="a9">
    <w:name w:val="List Paragraph"/>
    <w:basedOn w:val="a0"/>
    <w:uiPriority w:val="34"/>
    <w:qFormat/>
    <w:rsid w:val="0082140A"/>
    <w:pPr>
      <w:ind w:left="720"/>
      <w:contextualSpacing/>
    </w:pPr>
  </w:style>
  <w:style w:type="table" w:styleId="aa">
    <w:name w:val="Table Grid"/>
    <w:basedOn w:val="a2"/>
    <w:uiPriority w:val="39"/>
    <w:rsid w:val="00CE140E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Знак"/>
    <w:basedOn w:val="a1"/>
    <w:link w:val="a4"/>
    <w:semiHidden/>
    <w:rsid w:val="00C37E8A"/>
    <w:rPr>
      <w:sz w:val="28"/>
    </w:rPr>
  </w:style>
  <w:style w:type="paragraph" w:customStyle="1" w:styleId="ConsPlusNormal">
    <w:name w:val="ConsPlusNormal"/>
    <w:rsid w:val="005263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Balloon Text"/>
    <w:basedOn w:val="a0"/>
    <w:link w:val="ac"/>
    <w:uiPriority w:val="99"/>
    <w:semiHidden/>
    <w:unhideWhenUsed/>
    <w:rsid w:val="00455E8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455E82"/>
    <w:rPr>
      <w:rFonts w:ascii="Tahoma" w:hAnsi="Tahoma" w:cs="Tahoma"/>
      <w:sz w:val="16"/>
      <w:szCs w:val="16"/>
    </w:rPr>
  </w:style>
  <w:style w:type="paragraph" w:customStyle="1" w:styleId="a">
    <w:name w:val="Знак"/>
    <w:basedOn w:val="a0"/>
    <w:semiHidden/>
    <w:rsid w:val="00C02F8F"/>
    <w:pPr>
      <w:numPr>
        <w:numId w:val="34"/>
      </w:numPr>
      <w:spacing w:before="120"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ConsPlusTitle">
    <w:name w:val="ConsPlusTitle"/>
    <w:rsid w:val="006E347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21">
    <w:name w:val="Основной текст (2)_"/>
    <w:link w:val="22"/>
    <w:rsid w:val="006E3479"/>
    <w:rPr>
      <w:shd w:val="clear" w:color="auto" w:fill="FFFFFF"/>
    </w:rPr>
  </w:style>
  <w:style w:type="paragraph" w:customStyle="1" w:styleId="22">
    <w:name w:val="Основной текст (2)"/>
    <w:basedOn w:val="a0"/>
    <w:link w:val="21"/>
    <w:rsid w:val="006E3479"/>
    <w:pPr>
      <w:shd w:val="clear" w:color="auto" w:fill="FFFFFF"/>
      <w:spacing w:before="780" w:line="274" w:lineRule="exact"/>
      <w:jc w:val="center"/>
    </w:pPr>
  </w:style>
  <w:style w:type="character" w:customStyle="1" w:styleId="20">
    <w:name w:val="Заголовок 2 Знак"/>
    <w:basedOn w:val="a1"/>
    <w:link w:val="2"/>
    <w:rsid w:val="0017498A"/>
    <w:rPr>
      <w:b/>
      <w:sz w:val="24"/>
    </w:rPr>
  </w:style>
  <w:style w:type="character" w:customStyle="1" w:styleId="a8">
    <w:name w:val="Основной текст с отступом Знак"/>
    <w:basedOn w:val="a1"/>
    <w:link w:val="a7"/>
    <w:rsid w:val="0017498A"/>
  </w:style>
  <w:style w:type="paragraph" w:customStyle="1" w:styleId="ConsPlusNonformat">
    <w:name w:val="ConsPlusNonformat"/>
    <w:uiPriority w:val="99"/>
    <w:rsid w:val="00E53A1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header"/>
    <w:basedOn w:val="a0"/>
    <w:link w:val="ae"/>
    <w:rsid w:val="00E53A19"/>
    <w:pPr>
      <w:tabs>
        <w:tab w:val="center" w:pos="4153"/>
        <w:tab w:val="right" w:pos="8306"/>
      </w:tabs>
    </w:pPr>
    <w:rPr>
      <w:sz w:val="24"/>
    </w:rPr>
  </w:style>
  <w:style w:type="character" w:customStyle="1" w:styleId="ae">
    <w:name w:val="Верхний колонтитул Знак"/>
    <w:basedOn w:val="a1"/>
    <w:link w:val="ad"/>
    <w:rsid w:val="00E53A19"/>
    <w:rPr>
      <w:sz w:val="24"/>
    </w:rPr>
  </w:style>
  <w:style w:type="paragraph" w:styleId="af">
    <w:name w:val="Title"/>
    <w:basedOn w:val="a0"/>
    <w:link w:val="af0"/>
    <w:qFormat/>
    <w:rsid w:val="00E53A19"/>
    <w:pPr>
      <w:jc w:val="center"/>
    </w:pPr>
    <w:rPr>
      <w:b/>
      <w:sz w:val="24"/>
    </w:rPr>
  </w:style>
  <w:style w:type="character" w:customStyle="1" w:styleId="af0">
    <w:name w:val="Название Знак"/>
    <w:basedOn w:val="a1"/>
    <w:link w:val="af"/>
    <w:rsid w:val="00E53A19"/>
    <w:rPr>
      <w:b/>
      <w:sz w:val="24"/>
    </w:rPr>
  </w:style>
  <w:style w:type="paragraph" w:styleId="af1">
    <w:name w:val="List"/>
    <w:basedOn w:val="a0"/>
    <w:rsid w:val="00E53A19"/>
    <w:pPr>
      <w:ind w:left="283" w:hanging="2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02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8363859734B81463C85F96A625CE1812BC1246B311963796640F925BC93F9F99D9D66A486A3658625D68EC3015DBFC169E917788D2E3141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A0BF4BE71CE319244F6E6081D9D29CA5DB376D150A0CDEFF26310C8A1F322DD1756E50F286EEB82B784505CCBEA8019C739B914047E1A75FDC13ADI3B7L" TargetMode="External"/><Relationship Id="rId12" Type="http://schemas.openxmlformats.org/officeDocument/2006/relationships/hyperlink" Target="consultantplus://offline/ref=C8363859734B81463C85F96A625CE18129C12766321563796640F925BC93F9F99D9D66A785A46485728C9EC7480ABBDD60F6097B932E115F3E4F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C8363859734B81463C85E7677430BE8A21C87D6F35176C273F1DFF72E3C3FFACDDDD60F2C6E66F8C718FCC930554E28E2DBD04788432115CF1907E973647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8363859734B81463C85F96A625CE1812BC2276A331063796640F925BC93F9F99D9D66A785A2628C738C9EC7480ABBDD60F6097B932E115F3E4F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8363859734B81463C85F96A625CE1812BC72162371663796640F925BC93F9F99D9D66A586A469D920C39F9B0E56A8DF68F60B7A8F324C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A0953-37B3-4C8D-915C-C797CFD7D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15</Pages>
  <Words>7119</Words>
  <Characters>40584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МИАСС</vt:lpstr>
    </vt:vector>
  </TitlesOfParts>
  <Company>АДМИНИСТРАЦИЯ</Company>
  <LinksUpToDate>false</LinksUpToDate>
  <CharactersWithSpaces>47608</CharactersWithSpaces>
  <SharedDoc>false</SharedDoc>
  <HLinks>
    <vt:vector size="6" baseType="variant">
      <vt:variant>
        <vt:i4>4128855</vt:i4>
      </vt:variant>
      <vt:variant>
        <vt:i4>0</vt:i4>
      </vt:variant>
      <vt:variant>
        <vt:i4>0</vt:i4>
      </vt:variant>
      <vt:variant>
        <vt:i4>5</vt:i4>
      </vt:variant>
      <vt:variant>
        <vt:lpwstr>mailto:ksp-miass@bk.ru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МИАСС</dc:title>
  <dc:creator>МАРИЯ</dc:creator>
  <cp:lastModifiedBy>Elena2014</cp:lastModifiedBy>
  <cp:revision>4</cp:revision>
  <cp:lastPrinted>2017-07-26T06:07:00Z</cp:lastPrinted>
  <dcterms:created xsi:type="dcterms:W3CDTF">2021-09-20T08:27:00Z</dcterms:created>
  <dcterms:modified xsi:type="dcterms:W3CDTF">2021-09-20T08:30:00Z</dcterms:modified>
</cp:coreProperties>
</file>